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47BCE" w14:textId="77777777" w:rsidR="00B006A5" w:rsidRPr="00A7525E" w:rsidRDefault="00B006A5" w:rsidP="00B006A5">
      <w:pPr>
        <w:pStyle w:val="PlainText"/>
        <w:jc w:val="center"/>
        <w:rPr>
          <w:rFonts w:ascii="Aptos" w:hAnsi="Aptos"/>
          <w:b/>
          <w:bCs/>
          <w:color w:val="E72063"/>
          <w:sz w:val="36"/>
          <w:szCs w:val="36"/>
        </w:rPr>
      </w:pPr>
    </w:p>
    <w:p w14:paraId="2D055406" w14:textId="0920FBA4" w:rsidR="005472C5" w:rsidRDefault="00B006A5" w:rsidP="005472C5">
      <w:pPr>
        <w:pStyle w:val="PlainText"/>
        <w:jc w:val="center"/>
        <w:rPr>
          <w:rFonts w:ascii="Aptos" w:hAnsi="Aptos"/>
          <w:b/>
          <w:bCs/>
          <w:color w:val="E72063"/>
          <w:sz w:val="36"/>
          <w:szCs w:val="36"/>
        </w:rPr>
      </w:pPr>
      <w:r w:rsidRPr="00A7525E">
        <w:rPr>
          <w:rFonts w:ascii="Aptos" w:hAnsi="Aptos"/>
          <w:b/>
          <w:bCs/>
          <w:color w:val="E72063"/>
          <w:sz w:val="36"/>
          <w:szCs w:val="36"/>
        </w:rPr>
        <w:t>Rochdale Communities Fund</w:t>
      </w:r>
      <w:r w:rsidR="00FE180B" w:rsidRPr="00A7525E">
        <w:rPr>
          <w:rFonts w:ascii="Aptos" w:hAnsi="Aptos"/>
          <w:b/>
          <w:bCs/>
          <w:color w:val="E72063"/>
          <w:sz w:val="36"/>
          <w:szCs w:val="36"/>
        </w:rPr>
        <w:t xml:space="preserve"> – </w:t>
      </w:r>
      <w:r w:rsidR="00C11F6F" w:rsidRPr="00A7525E">
        <w:rPr>
          <w:rFonts w:ascii="Aptos" w:hAnsi="Aptos"/>
          <w:b/>
          <w:bCs/>
          <w:color w:val="E72063"/>
          <w:sz w:val="36"/>
          <w:szCs w:val="36"/>
        </w:rPr>
        <w:t>Rochdale Creates Community Fund</w:t>
      </w:r>
    </w:p>
    <w:p w14:paraId="50EE3800" w14:textId="77777777" w:rsidR="005B6B31" w:rsidRPr="00A7525E" w:rsidRDefault="005B6B31" w:rsidP="005472C5">
      <w:pPr>
        <w:pStyle w:val="PlainText"/>
        <w:jc w:val="center"/>
        <w:rPr>
          <w:rFonts w:ascii="Aptos" w:hAnsi="Aptos"/>
          <w:b/>
          <w:bCs/>
          <w:color w:val="E72063"/>
          <w:sz w:val="36"/>
          <w:szCs w:val="36"/>
        </w:rPr>
      </w:pPr>
    </w:p>
    <w:p w14:paraId="2C345A69" w14:textId="78AA7271" w:rsidR="00443627" w:rsidRPr="00A7525E" w:rsidRDefault="00B006A5" w:rsidP="005472C5">
      <w:pPr>
        <w:pStyle w:val="PlainText"/>
        <w:jc w:val="center"/>
        <w:rPr>
          <w:rFonts w:ascii="Aptos" w:hAnsi="Aptos"/>
          <w:b/>
          <w:bCs/>
          <w:color w:val="E72063"/>
          <w:sz w:val="32"/>
          <w:szCs w:val="32"/>
        </w:rPr>
      </w:pPr>
      <w:r w:rsidRPr="00A7525E">
        <w:rPr>
          <w:rFonts w:ascii="Aptos" w:hAnsi="Aptos"/>
          <w:b/>
          <w:bCs/>
          <w:color w:val="E72063"/>
          <w:sz w:val="32"/>
          <w:szCs w:val="32"/>
        </w:rPr>
        <w:t xml:space="preserve">Guidance Notes </w:t>
      </w:r>
    </w:p>
    <w:p w14:paraId="6BFED9A9" w14:textId="77777777" w:rsidR="005472C5" w:rsidRPr="00A7525E" w:rsidRDefault="005472C5" w:rsidP="005472C5">
      <w:pPr>
        <w:pStyle w:val="PlainText"/>
        <w:jc w:val="center"/>
        <w:rPr>
          <w:rFonts w:ascii="Aptos" w:hAnsi="Aptos"/>
          <w:b/>
          <w:bCs/>
          <w:color w:val="E72063"/>
          <w:sz w:val="36"/>
          <w:szCs w:val="36"/>
        </w:rPr>
      </w:pPr>
    </w:p>
    <w:p w14:paraId="276B8077" w14:textId="77777777" w:rsidR="00B006A5" w:rsidRPr="00A7525E" w:rsidRDefault="00B006A5" w:rsidP="00B006A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ptos" w:hAnsi="Aptos" w:cs="Segoe UI"/>
          <w:sz w:val="22"/>
          <w:szCs w:val="22"/>
        </w:rPr>
      </w:pPr>
      <w:r w:rsidRPr="00A7525E">
        <w:rPr>
          <w:rStyle w:val="normaltextrun"/>
          <w:rFonts w:ascii="Aptos" w:hAnsi="Aptos" w:cs="Segoe UI"/>
          <w:sz w:val="22"/>
          <w:szCs w:val="22"/>
          <w:lang w:val="en-US"/>
        </w:rPr>
        <w:t xml:space="preserve">The Rochdale Communities Fund is a mutual fund to invest in and strengthen Rochdale Borough’s VCFSE sector. </w:t>
      </w:r>
      <w:r w:rsidRPr="00A7525E">
        <w:rPr>
          <w:rStyle w:val="normaltextrun"/>
          <w:rFonts w:ascii="Aptos" w:hAnsi="Aptos" w:cs="Segoe UI"/>
          <w:sz w:val="22"/>
          <w:szCs w:val="22"/>
        </w:rPr>
        <w:t>It funds groups and projects which directly benefit local people and communities, delivered by VCFSE organisations with roots in the borough.</w:t>
      </w:r>
      <w:r w:rsidRPr="00A7525E">
        <w:rPr>
          <w:rStyle w:val="eop"/>
          <w:rFonts w:ascii="Aptos" w:hAnsi="Aptos" w:cs="Segoe UI"/>
          <w:sz w:val="22"/>
          <w:szCs w:val="22"/>
        </w:rPr>
        <w:t> </w:t>
      </w:r>
    </w:p>
    <w:p w14:paraId="0D192CBA" w14:textId="77777777" w:rsidR="002A1D5F" w:rsidRPr="00A7525E" w:rsidRDefault="002A1D5F" w:rsidP="002A1D5F">
      <w:pPr>
        <w:pStyle w:val="paragraph"/>
        <w:spacing w:before="0" w:beforeAutospacing="0" w:after="0" w:afterAutospacing="0"/>
        <w:jc w:val="both"/>
        <w:textAlignment w:val="baseline"/>
        <w:rPr>
          <w:rFonts w:ascii="Aptos" w:hAnsi="Aptos" w:cs="Segoe UI"/>
          <w:sz w:val="18"/>
          <w:szCs w:val="18"/>
        </w:rPr>
      </w:pPr>
    </w:p>
    <w:p w14:paraId="25663E43" w14:textId="55878682" w:rsidR="005E3709" w:rsidRPr="00A7525E" w:rsidRDefault="00545011" w:rsidP="005E3709">
      <w:pPr>
        <w:rPr>
          <w:rFonts w:ascii="Aptos" w:hAnsi="Aptos"/>
          <w:lang w:val="en-US"/>
        </w:rPr>
      </w:pPr>
      <w:r w:rsidRPr="00A7525E">
        <w:rPr>
          <w:rFonts w:ascii="Aptos" w:eastAsia="Times New Roman" w:hAnsi="Aptos" w:cs="Times New Roman"/>
          <w:color w:val="000000" w:themeColor="text1"/>
          <w:lang w:eastAsia="en-GB"/>
        </w:rPr>
        <w:t xml:space="preserve">Thanks to funding from </w:t>
      </w:r>
      <w:r w:rsidR="00516B7B" w:rsidRPr="00AC1DB4">
        <w:rPr>
          <w:rFonts w:ascii="Aptos" w:eastAsia="Times New Roman" w:hAnsi="Aptos" w:cs="Times New Roman"/>
          <w:color w:val="000000" w:themeColor="text1"/>
          <w:lang w:eastAsia="en-GB"/>
        </w:rPr>
        <w:t>Rochdale Development Agency</w:t>
      </w:r>
      <w:r w:rsidRPr="00A7525E">
        <w:rPr>
          <w:rFonts w:ascii="Aptos" w:eastAsia="Times New Roman" w:hAnsi="Aptos" w:cs="Times New Roman"/>
          <w:color w:val="000000" w:themeColor="text1"/>
          <w:lang w:eastAsia="en-GB"/>
        </w:rPr>
        <w:t xml:space="preserve">, Action Together is offering </w:t>
      </w:r>
      <w:r w:rsidR="001B0485">
        <w:rPr>
          <w:rFonts w:ascii="Aptos" w:eastAsia="Times New Roman" w:hAnsi="Aptos" w:cs="Times New Roman"/>
          <w:color w:val="000000" w:themeColor="text1"/>
          <w:lang w:eastAsia="en-GB"/>
        </w:rPr>
        <w:t xml:space="preserve">Rochdale Creates Community Fund </w:t>
      </w:r>
      <w:r w:rsidRPr="00A7525E">
        <w:rPr>
          <w:rFonts w:ascii="Aptos" w:eastAsia="Times New Roman" w:hAnsi="Aptos" w:cs="Times New Roman"/>
          <w:color w:val="000000" w:themeColor="text1"/>
          <w:lang w:eastAsia="en-GB"/>
        </w:rPr>
        <w:t xml:space="preserve">investment </w:t>
      </w:r>
      <w:r w:rsidR="005E3709" w:rsidRPr="00A7525E">
        <w:rPr>
          <w:rFonts w:ascii="Aptos" w:eastAsia="Times New Roman" w:hAnsi="Aptos" w:cs="Times New Roman"/>
          <w:color w:val="000000" w:themeColor="text1"/>
          <w:lang w:eastAsia="en-GB"/>
        </w:rPr>
        <w:t xml:space="preserve">to </w:t>
      </w:r>
      <w:r w:rsidR="005E3709" w:rsidRPr="00A7525E">
        <w:rPr>
          <w:rFonts w:ascii="Aptos" w:hAnsi="Aptos"/>
          <w:lang w:val="en-US"/>
        </w:rPr>
        <w:t xml:space="preserve">support VCFSE </w:t>
      </w:r>
      <w:proofErr w:type="spellStart"/>
      <w:r w:rsidR="005E3709" w:rsidRPr="00A7525E">
        <w:rPr>
          <w:rFonts w:ascii="Aptos" w:hAnsi="Aptos"/>
          <w:lang w:val="en-US"/>
        </w:rPr>
        <w:t>organisations</w:t>
      </w:r>
      <w:proofErr w:type="spellEnd"/>
      <w:r w:rsidR="005E3709" w:rsidRPr="00A7525E">
        <w:rPr>
          <w:rFonts w:ascii="Aptos" w:hAnsi="Aptos"/>
          <w:lang w:val="en-US"/>
        </w:rPr>
        <w:t xml:space="preserve"> build relationships with local artists and start using creativity as a tool for wellbeing and strengthening communities.</w:t>
      </w:r>
    </w:p>
    <w:p w14:paraId="189118C1" w14:textId="77777777" w:rsidR="00BA7121" w:rsidRPr="00A7525E" w:rsidRDefault="00BA7121" w:rsidP="00BA7121">
      <w:pPr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 xml:space="preserve">Whether it’s helping someone process their mental health, trauma, build their confidence or generally improve their wellbeing through creativity, we know that arts and culture can play a big role in health and wellbeing. </w:t>
      </w:r>
    </w:p>
    <w:p w14:paraId="116F54BF" w14:textId="77777777" w:rsidR="00BA7121" w:rsidRDefault="00BA7121" w:rsidP="00BA7121">
      <w:pPr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Art and culture can also connect people to the place they live, local stories and histories, and feel proud of the communities they’re part of.</w:t>
      </w:r>
    </w:p>
    <w:p w14:paraId="1D7A5849" w14:textId="30AA3C43" w:rsidR="007F14CB" w:rsidRPr="00A7525E" w:rsidRDefault="007F14CB" w:rsidP="00BA7121">
      <w:pPr>
        <w:rPr>
          <w:rFonts w:ascii="Aptos" w:hAnsi="Aptos"/>
          <w:lang w:val="en-US"/>
        </w:rPr>
      </w:pPr>
      <w:r>
        <w:rPr>
          <w:rFonts w:ascii="Aptos" w:hAnsi="Aptos"/>
          <w:lang w:val="en-US"/>
        </w:rPr>
        <w:t xml:space="preserve">If you’d like to explore </w:t>
      </w:r>
      <w:r w:rsidR="00DC33B6">
        <w:rPr>
          <w:rFonts w:ascii="Aptos" w:hAnsi="Aptos"/>
          <w:lang w:val="en-US"/>
        </w:rPr>
        <w:t xml:space="preserve">different artists and creatives across the Rochdale Borough that you would like to collaborate with then </w:t>
      </w:r>
      <w:r w:rsidR="00F037AD">
        <w:rPr>
          <w:rFonts w:ascii="Aptos" w:hAnsi="Aptos"/>
          <w:lang w:val="en-US"/>
        </w:rPr>
        <w:t xml:space="preserve">please visit </w:t>
      </w:r>
      <w:hyperlink r:id="rId10" w:history="1">
        <w:r w:rsidR="00315891" w:rsidRPr="00315891">
          <w:rPr>
            <w:rStyle w:val="Hyperlink"/>
            <w:rFonts w:ascii="Aptos" w:hAnsi="Aptos"/>
            <w:lang w:val="en-US"/>
          </w:rPr>
          <w:t>The Rochdale Creates Creative Directory.</w:t>
        </w:r>
      </w:hyperlink>
      <w:r w:rsidR="00315891">
        <w:rPr>
          <w:rFonts w:ascii="Aptos" w:hAnsi="Aptos"/>
          <w:lang w:val="en-US"/>
        </w:rPr>
        <w:t xml:space="preserve"> </w:t>
      </w:r>
    </w:p>
    <w:p w14:paraId="6AC0F79B" w14:textId="50268C3A" w:rsidR="00211368" w:rsidRPr="00A7525E" w:rsidRDefault="00211368" w:rsidP="00211368">
      <w:pPr>
        <w:rPr>
          <w:rFonts w:ascii="Aptos" w:eastAsia="Times New Roman" w:hAnsi="Aptos" w:cs="Times New Roman"/>
          <w:b/>
          <w:bCs/>
          <w:color w:val="E72063"/>
          <w:lang w:eastAsia="en-GB"/>
        </w:rPr>
      </w:pPr>
      <w:r w:rsidRPr="00A7525E">
        <w:rPr>
          <w:rFonts w:ascii="Aptos" w:eastAsia="Times New Roman" w:hAnsi="Aptos" w:cs="Times New Roman"/>
          <w:b/>
          <w:bCs/>
          <w:color w:val="E72063"/>
          <w:lang w:eastAsia="en-GB"/>
        </w:rPr>
        <w:t xml:space="preserve">Priorities for this fund are for community groups to collaborate with local artists </w:t>
      </w:r>
      <w:proofErr w:type="gramStart"/>
      <w:r w:rsidRPr="00A7525E">
        <w:rPr>
          <w:rFonts w:ascii="Aptos" w:eastAsia="Times New Roman" w:hAnsi="Aptos" w:cs="Times New Roman"/>
          <w:b/>
          <w:bCs/>
          <w:color w:val="E72063"/>
          <w:lang w:eastAsia="en-GB"/>
        </w:rPr>
        <w:t>in order to</w:t>
      </w:r>
      <w:proofErr w:type="gramEnd"/>
      <w:r w:rsidRPr="00A7525E">
        <w:rPr>
          <w:rFonts w:ascii="Aptos" w:eastAsia="Times New Roman" w:hAnsi="Aptos" w:cs="Times New Roman"/>
          <w:b/>
          <w:bCs/>
          <w:color w:val="E72063"/>
          <w:lang w:eastAsia="en-GB"/>
        </w:rPr>
        <w:t>:</w:t>
      </w:r>
    </w:p>
    <w:p w14:paraId="07E7D36C" w14:textId="77777777" w:rsidR="00211368" w:rsidRPr="00A7525E" w:rsidRDefault="00211368" w:rsidP="00211368">
      <w:pPr>
        <w:pStyle w:val="ListParagraph"/>
        <w:numPr>
          <w:ilvl w:val="0"/>
          <w:numId w:val="16"/>
        </w:numPr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 xml:space="preserve">Build confidence and improve </w:t>
      </w:r>
      <w:proofErr w:type="gramStart"/>
      <w:r w:rsidRPr="00A7525E">
        <w:rPr>
          <w:rFonts w:ascii="Aptos" w:hAnsi="Aptos"/>
          <w:lang w:val="en-US"/>
        </w:rPr>
        <w:t>wellbeing</w:t>
      </w:r>
      <w:proofErr w:type="gramEnd"/>
      <w:r w:rsidRPr="00A7525E">
        <w:rPr>
          <w:rFonts w:ascii="Aptos" w:hAnsi="Aptos"/>
          <w:lang w:val="en-US"/>
        </w:rPr>
        <w:t xml:space="preserve"> of the people you support, or</w:t>
      </w:r>
    </w:p>
    <w:p w14:paraId="3ECC20A3" w14:textId="76F9FCAF" w:rsidR="00A32213" w:rsidRPr="00A7525E" w:rsidRDefault="00211368" w:rsidP="00A32213">
      <w:pPr>
        <w:pStyle w:val="ListParagraph"/>
        <w:numPr>
          <w:ilvl w:val="0"/>
          <w:numId w:val="16"/>
        </w:numPr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Build a stronger connection to the place they live</w:t>
      </w:r>
    </w:p>
    <w:p w14:paraId="0AA02B86" w14:textId="0A7BDF35" w:rsidR="00B006A5" w:rsidRPr="00A7525E" w:rsidRDefault="00D42612" w:rsidP="00B006A5">
      <w:pPr>
        <w:rPr>
          <w:rFonts w:ascii="Aptos" w:hAnsi="Aptos"/>
        </w:rPr>
      </w:pPr>
      <w:r w:rsidRPr="00A7525E">
        <w:rPr>
          <w:rFonts w:ascii="Aptos" w:hAnsi="Aptos"/>
          <w:b/>
          <w:bCs/>
          <w:color w:val="E72063"/>
        </w:rPr>
        <w:t>Grant amount:</w:t>
      </w:r>
      <w:r w:rsidRPr="00A7525E">
        <w:rPr>
          <w:rFonts w:ascii="Aptos" w:hAnsi="Aptos"/>
          <w:b/>
          <w:bCs/>
          <w:color w:val="E72063"/>
          <w:sz w:val="28"/>
          <w:szCs w:val="28"/>
        </w:rPr>
        <w:t xml:space="preserve"> </w:t>
      </w:r>
      <w:r w:rsidRPr="00A7525E">
        <w:rPr>
          <w:rFonts w:ascii="Aptos" w:hAnsi="Aptos"/>
        </w:rPr>
        <w:t xml:space="preserve">Grants of up </w:t>
      </w:r>
      <w:r w:rsidR="00CC7748" w:rsidRPr="00A7525E">
        <w:rPr>
          <w:rFonts w:ascii="Aptos" w:hAnsi="Aptos"/>
        </w:rPr>
        <w:t>£</w:t>
      </w:r>
      <w:r w:rsidR="00211368" w:rsidRPr="00A7525E">
        <w:rPr>
          <w:rFonts w:ascii="Aptos" w:hAnsi="Aptos"/>
        </w:rPr>
        <w:t>4,500</w:t>
      </w:r>
      <w:r w:rsidR="00CC7748" w:rsidRPr="00A7525E">
        <w:rPr>
          <w:rFonts w:ascii="Aptos" w:hAnsi="Aptos"/>
        </w:rPr>
        <w:t xml:space="preserve"> are available</w:t>
      </w:r>
      <w:r w:rsidR="00922D11" w:rsidRPr="00A7525E">
        <w:rPr>
          <w:rFonts w:ascii="Aptos" w:hAnsi="Aptos"/>
        </w:rPr>
        <w:t xml:space="preserve"> to apply for</w:t>
      </w:r>
    </w:p>
    <w:p w14:paraId="4BE27161" w14:textId="2F570FB9" w:rsidR="00706DB1" w:rsidRDefault="00C21A09" w:rsidP="00B006A5">
      <w:pPr>
        <w:rPr>
          <w:rFonts w:ascii="Aptos" w:hAnsi="Aptos"/>
        </w:rPr>
      </w:pPr>
      <w:r w:rsidRPr="00A7525E">
        <w:rPr>
          <w:rFonts w:ascii="Aptos" w:hAnsi="Aptos"/>
          <w:b/>
          <w:bCs/>
          <w:color w:val="E72063"/>
        </w:rPr>
        <w:t>Deadline:</w:t>
      </w:r>
      <w:r w:rsidR="004A2ABE" w:rsidRPr="00A7525E">
        <w:rPr>
          <w:rFonts w:ascii="Aptos" w:hAnsi="Aptos"/>
          <w:b/>
          <w:bCs/>
          <w:color w:val="E72063"/>
        </w:rPr>
        <w:t xml:space="preserve"> </w:t>
      </w:r>
      <w:r w:rsidR="002028A7">
        <w:rPr>
          <w:rFonts w:ascii="Aptos" w:hAnsi="Aptos"/>
        </w:rPr>
        <w:t>Sunday 26</w:t>
      </w:r>
      <w:r w:rsidR="002028A7" w:rsidRPr="002028A7">
        <w:rPr>
          <w:rFonts w:ascii="Aptos" w:hAnsi="Aptos"/>
          <w:vertAlign w:val="superscript"/>
        </w:rPr>
        <w:t>th</w:t>
      </w:r>
      <w:r w:rsidR="002028A7">
        <w:rPr>
          <w:rFonts w:ascii="Aptos" w:hAnsi="Aptos"/>
        </w:rPr>
        <w:t xml:space="preserve"> January 2025</w:t>
      </w:r>
      <w:r w:rsidR="00543A21">
        <w:rPr>
          <w:rFonts w:ascii="Aptos" w:hAnsi="Aptos"/>
        </w:rPr>
        <w:t>, 12pm</w:t>
      </w:r>
    </w:p>
    <w:p w14:paraId="08FBC4E1" w14:textId="2FFAEA05" w:rsidR="00B87D42" w:rsidRPr="00063125" w:rsidRDefault="00B87D42" w:rsidP="00B006A5">
      <w:pPr>
        <w:rPr>
          <w:rFonts w:ascii="Aptos" w:hAnsi="Aptos"/>
          <w:b/>
          <w:bCs/>
        </w:rPr>
      </w:pPr>
      <w:r w:rsidRPr="00063125">
        <w:rPr>
          <w:rFonts w:ascii="Aptos" w:hAnsi="Aptos"/>
          <w:b/>
          <w:bCs/>
        </w:rPr>
        <w:t xml:space="preserve">Please be aware before submitting your application that all projects must be </w:t>
      </w:r>
      <w:proofErr w:type="gramStart"/>
      <w:r w:rsidRPr="00063125">
        <w:rPr>
          <w:rFonts w:ascii="Aptos" w:hAnsi="Aptos"/>
          <w:b/>
          <w:bCs/>
        </w:rPr>
        <w:t>complete</w:t>
      </w:r>
      <w:proofErr w:type="gramEnd"/>
      <w:r w:rsidR="000F5CAF">
        <w:rPr>
          <w:rFonts w:ascii="Aptos" w:hAnsi="Aptos"/>
          <w:b/>
          <w:bCs/>
        </w:rPr>
        <w:t xml:space="preserve"> and monitoring submitted</w:t>
      </w:r>
      <w:r w:rsidRPr="00063125">
        <w:rPr>
          <w:rFonts w:ascii="Aptos" w:hAnsi="Aptos"/>
          <w:b/>
          <w:bCs/>
        </w:rPr>
        <w:t xml:space="preserve"> by March 2025.  </w:t>
      </w:r>
    </w:p>
    <w:p w14:paraId="3DB275FE" w14:textId="77777777" w:rsidR="00B006A5" w:rsidRPr="00A7525E" w:rsidRDefault="00B006A5" w:rsidP="00B006A5">
      <w:pPr>
        <w:rPr>
          <w:rFonts w:ascii="Aptos" w:hAnsi="Aptos"/>
          <w:b/>
          <w:bCs/>
          <w:color w:val="E72063"/>
        </w:rPr>
      </w:pPr>
      <w:r w:rsidRPr="00A7525E">
        <w:rPr>
          <w:rFonts w:ascii="Aptos" w:hAnsi="Aptos"/>
          <w:b/>
          <w:bCs/>
          <w:color w:val="E72063"/>
        </w:rPr>
        <w:t>What we can fund:</w:t>
      </w:r>
    </w:p>
    <w:p w14:paraId="065DF9A3" w14:textId="10B0637E" w:rsidR="00B006A5" w:rsidRDefault="00B006A5" w:rsidP="00B006A5">
      <w:pPr>
        <w:pStyle w:val="ListParagraph"/>
        <w:numPr>
          <w:ilvl w:val="0"/>
          <w:numId w:val="5"/>
        </w:numPr>
        <w:rPr>
          <w:rFonts w:ascii="Aptos" w:hAnsi="Aptos"/>
        </w:rPr>
      </w:pPr>
      <w:r w:rsidRPr="00A7525E">
        <w:rPr>
          <w:rFonts w:ascii="Aptos" w:hAnsi="Aptos"/>
        </w:rPr>
        <w:t>Equipment, project resources and running costs</w:t>
      </w:r>
    </w:p>
    <w:p w14:paraId="59E5A413" w14:textId="75BD2A42" w:rsidR="001B0485" w:rsidRPr="00A7525E" w:rsidRDefault="001B0485" w:rsidP="00B006A5">
      <w:pPr>
        <w:pStyle w:val="ListParagraph"/>
        <w:numPr>
          <w:ilvl w:val="0"/>
          <w:numId w:val="5"/>
        </w:numPr>
        <w:rPr>
          <w:rFonts w:ascii="Aptos" w:hAnsi="Aptos"/>
        </w:rPr>
      </w:pPr>
      <w:r>
        <w:rPr>
          <w:rFonts w:ascii="Aptos" w:hAnsi="Aptos"/>
        </w:rPr>
        <w:t xml:space="preserve">Workshop and arts material costs </w:t>
      </w:r>
    </w:p>
    <w:p w14:paraId="5E3E8788" w14:textId="653CCDC9" w:rsidR="00B006A5" w:rsidRDefault="00B006A5" w:rsidP="00B006A5">
      <w:pPr>
        <w:pStyle w:val="ListParagraph"/>
        <w:numPr>
          <w:ilvl w:val="0"/>
          <w:numId w:val="5"/>
        </w:numPr>
        <w:rPr>
          <w:rFonts w:ascii="Aptos" w:hAnsi="Aptos"/>
        </w:rPr>
      </w:pPr>
      <w:r w:rsidRPr="00A7525E">
        <w:rPr>
          <w:rFonts w:ascii="Aptos" w:hAnsi="Aptos"/>
        </w:rPr>
        <w:t xml:space="preserve">Staff time and staff and volunteer expenses </w:t>
      </w:r>
    </w:p>
    <w:p w14:paraId="68AF8051" w14:textId="3731E87A" w:rsidR="001B0485" w:rsidRPr="00706DB1" w:rsidRDefault="001B0485" w:rsidP="00B006A5">
      <w:pPr>
        <w:pStyle w:val="ListParagraph"/>
        <w:numPr>
          <w:ilvl w:val="0"/>
          <w:numId w:val="5"/>
        </w:numPr>
        <w:rPr>
          <w:rFonts w:ascii="Aptos" w:hAnsi="Aptos"/>
        </w:rPr>
      </w:pPr>
      <w:r w:rsidRPr="00706DB1">
        <w:rPr>
          <w:rFonts w:ascii="Aptos" w:hAnsi="Aptos"/>
        </w:rPr>
        <w:t xml:space="preserve">Artist and facilitator fees (paid in line with ITC guidelines </w:t>
      </w:r>
      <w:hyperlink r:id="rId11" w:history="1">
        <w:r w:rsidRPr="00706DB1">
          <w:rPr>
            <w:rStyle w:val="Hyperlink"/>
            <w:rFonts w:ascii="Aptos" w:hAnsi="Aptos"/>
          </w:rPr>
          <w:t>Rates-of-Pay-2024-27-Sheet.pdf (itc-arts.org)</w:t>
        </w:r>
      </w:hyperlink>
    </w:p>
    <w:p w14:paraId="28459892" w14:textId="77777777" w:rsidR="00706DB1" w:rsidRDefault="00706DB1" w:rsidP="00706DB1">
      <w:pPr>
        <w:rPr>
          <w:rFonts w:ascii="Aptos" w:hAnsi="Aptos"/>
        </w:rPr>
      </w:pPr>
    </w:p>
    <w:p w14:paraId="6DD36784" w14:textId="2429ECE8" w:rsidR="001D5EC9" w:rsidRPr="00706DB1" w:rsidRDefault="00D567A0" w:rsidP="00706DB1">
      <w:pPr>
        <w:rPr>
          <w:rFonts w:ascii="Aptos" w:hAnsi="Aptos"/>
        </w:rPr>
      </w:pPr>
      <w:r w:rsidRPr="00A7525E">
        <w:rPr>
          <w:rFonts w:ascii="Aptos" w:hAnsi="Aptos"/>
        </w:rPr>
        <w:t>Please note, w</w:t>
      </w:r>
      <w:r w:rsidR="007C16AE" w:rsidRPr="00A7525E">
        <w:rPr>
          <w:rFonts w:ascii="Aptos" w:hAnsi="Aptos"/>
        </w:rPr>
        <w:t xml:space="preserve">e </w:t>
      </w:r>
      <w:r w:rsidR="00116B32" w:rsidRPr="00A7525E">
        <w:rPr>
          <w:rFonts w:ascii="Aptos" w:hAnsi="Aptos"/>
        </w:rPr>
        <w:t>encourage</w:t>
      </w:r>
      <w:r w:rsidRPr="00A7525E">
        <w:rPr>
          <w:rFonts w:ascii="Aptos" w:hAnsi="Aptos"/>
        </w:rPr>
        <w:t xml:space="preserve"> all </w:t>
      </w:r>
      <w:r w:rsidR="007C16AE" w:rsidRPr="00A7525E">
        <w:rPr>
          <w:rFonts w:ascii="Aptos" w:hAnsi="Aptos"/>
        </w:rPr>
        <w:t xml:space="preserve">groups </w:t>
      </w:r>
      <w:proofErr w:type="gramStart"/>
      <w:r w:rsidRPr="00A7525E">
        <w:rPr>
          <w:rFonts w:ascii="Aptos" w:hAnsi="Aptos"/>
        </w:rPr>
        <w:t>submitting an application</w:t>
      </w:r>
      <w:proofErr w:type="gramEnd"/>
      <w:r w:rsidRPr="00A7525E">
        <w:rPr>
          <w:rFonts w:ascii="Aptos" w:hAnsi="Aptos"/>
        </w:rPr>
        <w:t xml:space="preserve"> form </w:t>
      </w:r>
      <w:r w:rsidR="007C16AE" w:rsidRPr="00A7525E">
        <w:rPr>
          <w:rFonts w:ascii="Aptos" w:hAnsi="Aptos"/>
        </w:rPr>
        <w:t xml:space="preserve">to include </w:t>
      </w:r>
      <w:r w:rsidRPr="00A7525E">
        <w:rPr>
          <w:rFonts w:ascii="Aptos" w:hAnsi="Aptos"/>
        </w:rPr>
        <w:t xml:space="preserve">your </w:t>
      </w:r>
      <w:r w:rsidR="007C16AE" w:rsidRPr="00A7525E">
        <w:rPr>
          <w:rFonts w:ascii="Aptos" w:hAnsi="Aptos"/>
        </w:rPr>
        <w:t>management costs</w:t>
      </w:r>
      <w:r w:rsidRPr="00A7525E">
        <w:rPr>
          <w:rFonts w:ascii="Aptos" w:hAnsi="Aptos"/>
        </w:rPr>
        <w:t xml:space="preserve"> within the budget for your project. </w:t>
      </w:r>
    </w:p>
    <w:p w14:paraId="5ED85135" w14:textId="2D0E76D1" w:rsidR="007C16AE" w:rsidRPr="00A7525E" w:rsidRDefault="00EF42DF" w:rsidP="00706DB1">
      <w:pPr>
        <w:rPr>
          <w:rFonts w:ascii="Aptos" w:hAnsi="Aptos"/>
        </w:rPr>
      </w:pPr>
      <w:r w:rsidRPr="00A7525E">
        <w:rPr>
          <w:rFonts w:ascii="Aptos" w:hAnsi="Aptos" w:cs="Calibri"/>
          <w:color w:val="000000" w:themeColor="text1"/>
        </w:rPr>
        <w:lastRenderedPageBreak/>
        <w:t>For a clear and simple introduction to calculating the full costs of a project, read the </w:t>
      </w:r>
      <w:hyperlink r:id="rId12" w:history="1">
        <w:r w:rsidRPr="00A7525E">
          <w:rPr>
            <w:rStyle w:val="Hyperlink"/>
            <w:rFonts w:ascii="Aptos" w:hAnsi="Aptos"/>
          </w:rPr>
          <w:t>National Lottery Community Fund’s full cost recovery guidance</w:t>
        </w:r>
      </w:hyperlink>
      <w:r w:rsidRPr="00A7525E">
        <w:rPr>
          <w:rFonts w:ascii="Aptos" w:hAnsi="Aptos" w:cs="Calibri"/>
          <w:color w:val="E72063"/>
        </w:rPr>
        <w:t>.</w:t>
      </w:r>
    </w:p>
    <w:p w14:paraId="5EC559D6" w14:textId="77777777" w:rsidR="008B15A3" w:rsidRPr="00A7525E" w:rsidRDefault="008B15A3" w:rsidP="00B006A5">
      <w:pPr>
        <w:pStyle w:val="NormalWeb"/>
        <w:spacing w:before="0" w:beforeAutospacing="0" w:after="0" w:afterAutospacing="0"/>
        <w:rPr>
          <w:rFonts w:ascii="Aptos" w:hAnsi="Aptos" w:cstheme="minorHAnsi"/>
          <w:b/>
          <w:bCs/>
          <w:color w:val="E72063"/>
          <w:sz w:val="22"/>
          <w:szCs w:val="22"/>
        </w:rPr>
      </w:pPr>
    </w:p>
    <w:p w14:paraId="11084DBB" w14:textId="66582662" w:rsidR="00B006A5" w:rsidRPr="00A7525E" w:rsidRDefault="00B006A5" w:rsidP="00B006A5">
      <w:pPr>
        <w:pStyle w:val="NormalWeb"/>
        <w:spacing w:before="0" w:beforeAutospacing="0" w:after="0" w:afterAutospacing="0"/>
        <w:rPr>
          <w:rFonts w:ascii="Aptos" w:hAnsi="Aptos" w:cstheme="minorHAnsi"/>
          <w:color w:val="E72063"/>
          <w:sz w:val="22"/>
          <w:szCs w:val="22"/>
        </w:rPr>
      </w:pPr>
      <w:r w:rsidRPr="00A7525E">
        <w:rPr>
          <w:rFonts w:ascii="Aptos" w:hAnsi="Aptos" w:cstheme="minorHAnsi"/>
          <w:b/>
          <w:bCs/>
          <w:color w:val="E72063"/>
          <w:sz w:val="22"/>
          <w:szCs w:val="22"/>
        </w:rPr>
        <w:t>Who is the funding for:</w:t>
      </w:r>
    </w:p>
    <w:p w14:paraId="069AC299" w14:textId="553D9B80" w:rsidR="00B006A5" w:rsidRPr="00A7525E" w:rsidRDefault="00B006A5" w:rsidP="00B006A5">
      <w:pPr>
        <w:numPr>
          <w:ilvl w:val="0"/>
          <w:numId w:val="2"/>
        </w:numPr>
        <w:spacing w:before="100" w:beforeAutospacing="1" w:after="100" w:afterAutospacing="1" w:line="240" w:lineRule="auto"/>
        <w:ind w:left="840"/>
        <w:rPr>
          <w:rFonts w:ascii="Aptos" w:hAnsi="Aptos" w:cstheme="minorHAnsi"/>
        </w:rPr>
      </w:pPr>
      <w:r w:rsidRPr="00A7525E">
        <w:rPr>
          <w:rFonts w:ascii="Aptos" w:hAnsi="Aptos" w:cstheme="minorHAnsi"/>
        </w:rPr>
        <w:t>you are a voluntary, community, faith and social enterprise (VCFSE) group locally rooted or actively working in the borough of Rochdale</w:t>
      </w:r>
    </w:p>
    <w:p w14:paraId="7A281BE1" w14:textId="496EF872" w:rsidR="00B006A5" w:rsidRPr="00A7525E" w:rsidRDefault="00B006A5" w:rsidP="00B006A5">
      <w:pPr>
        <w:numPr>
          <w:ilvl w:val="0"/>
          <w:numId w:val="2"/>
        </w:numPr>
        <w:spacing w:before="100" w:beforeAutospacing="1" w:after="100" w:afterAutospacing="1" w:line="240" w:lineRule="auto"/>
        <w:ind w:left="840"/>
        <w:rPr>
          <w:rFonts w:ascii="Aptos" w:hAnsi="Aptos" w:cstheme="minorHAnsi"/>
        </w:rPr>
      </w:pPr>
      <w:r w:rsidRPr="00A7525E">
        <w:rPr>
          <w:rFonts w:ascii="Aptos" w:hAnsi="Aptos" w:cstheme="minorHAnsi"/>
        </w:rPr>
        <w:t>you are a member of Action Together CIO (you can register for free to become a member </w:t>
      </w:r>
      <w:hyperlink r:id="rId13" w:tgtFrame="_blank" w:tooltip="https://www.actiontogether.org.uk/become-member" w:history="1">
        <w:r w:rsidRPr="00A7525E">
          <w:rPr>
            <w:rStyle w:val="Hyperlink"/>
            <w:rFonts w:ascii="Aptos" w:hAnsi="Aptos" w:cstheme="minorHAnsi"/>
            <w:color w:val="7F85F5"/>
          </w:rPr>
          <w:t>here</w:t>
        </w:r>
      </w:hyperlink>
      <w:r w:rsidRPr="00A7525E">
        <w:rPr>
          <w:rFonts w:ascii="Aptos" w:hAnsi="Aptos" w:cstheme="minorHAnsi"/>
        </w:rPr>
        <w:t>)</w:t>
      </w:r>
    </w:p>
    <w:p w14:paraId="6FC27EB2" w14:textId="44ED7237" w:rsidR="00B006A5" w:rsidRPr="00A7525E" w:rsidRDefault="00B006A5" w:rsidP="00B006A5">
      <w:pPr>
        <w:pStyle w:val="NoSpacing"/>
        <w:numPr>
          <w:ilvl w:val="0"/>
          <w:numId w:val="2"/>
        </w:numPr>
        <w:spacing w:before="100" w:beforeAutospacing="1" w:after="100" w:afterAutospacing="1"/>
        <w:jc w:val="both"/>
        <w:rPr>
          <w:rFonts w:ascii="Aptos" w:hAnsi="Aptos"/>
        </w:rPr>
      </w:pPr>
      <w:r w:rsidRPr="00A7525E">
        <w:rPr>
          <w:rFonts w:ascii="Aptos" w:hAnsi="Aptos"/>
        </w:rPr>
        <w:t xml:space="preserve">you are formally </w:t>
      </w:r>
      <w:r w:rsidR="00196AC2" w:rsidRPr="00A7525E">
        <w:rPr>
          <w:rFonts w:ascii="Aptos" w:hAnsi="Aptos"/>
        </w:rPr>
        <w:t>constituted</w:t>
      </w:r>
    </w:p>
    <w:p w14:paraId="1964DD75" w14:textId="182F6730" w:rsidR="004A2ABE" w:rsidRPr="00A7525E" w:rsidRDefault="004A2ABE" w:rsidP="1147B7B3">
      <w:pPr>
        <w:pStyle w:val="NoSpacing"/>
        <w:numPr>
          <w:ilvl w:val="0"/>
          <w:numId w:val="2"/>
        </w:numPr>
        <w:spacing w:before="100" w:beforeAutospacing="1" w:after="100" w:afterAutospacing="1"/>
        <w:jc w:val="both"/>
        <w:rPr>
          <w:rFonts w:ascii="Aptos" w:hAnsi="Aptos"/>
        </w:rPr>
      </w:pPr>
      <w:r w:rsidRPr="00A7525E">
        <w:rPr>
          <w:rFonts w:ascii="Aptos" w:hAnsi="Aptos"/>
        </w:rPr>
        <w:t>you</w:t>
      </w:r>
      <w:r w:rsidR="00FA3FE3">
        <w:rPr>
          <w:rFonts w:ascii="Aptos" w:hAnsi="Aptos"/>
        </w:rPr>
        <w:t>r organisation</w:t>
      </w:r>
      <w:r w:rsidRPr="00A7525E">
        <w:rPr>
          <w:rFonts w:ascii="Aptos" w:hAnsi="Aptos"/>
        </w:rPr>
        <w:t xml:space="preserve"> must have a turnover of less than £1million</w:t>
      </w:r>
    </w:p>
    <w:p w14:paraId="49A103F8" w14:textId="6A1EE255" w:rsidR="00334AE0" w:rsidRPr="00A7525E" w:rsidRDefault="004452B6" w:rsidP="1147B7B3">
      <w:pPr>
        <w:pStyle w:val="NoSpacing"/>
        <w:spacing w:before="100" w:beforeAutospacing="1" w:after="100" w:afterAutospacing="1"/>
        <w:jc w:val="both"/>
        <w:rPr>
          <w:rFonts w:ascii="Aptos" w:hAnsi="Aptos"/>
          <w:lang w:val="en-US"/>
        </w:rPr>
      </w:pPr>
      <w:r w:rsidRPr="00A7525E">
        <w:rPr>
          <w:rFonts w:ascii="Aptos" w:hAnsi="Aptos"/>
        </w:rPr>
        <w:t xml:space="preserve">To ensure limited funds reach as many groups as possible, </w:t>
      </w:r>
      <w:r w:rsidR="00B479B7" w:rsidRPr="00A7525E">
        <w:rPr>
          <w:rFonts w:ascii="Aptos" w:hAnsi="Aptos"/>
        </w:rPr>
        <w:t xml:space="preserve">there is also a limit on the number of times groups can apply to the Rochdale Communities Fund. </w:t>
      </w:r>
      <w:r w:rsidR="00334AE0" w:rsidRPr="00A7525E">
        <w:rPr>
          <w:rFonts w:ascii="Aptos" w:hAnsi="Aptos"/>
          <w:lang w:val="en-US"/>
        </w:rPr>
        <w:t xml:space="preserve">Action Together members can apply </w:t>
      </w:r>
      <w:proofErr w:type="gramStart"/>
      <w:r w:rsidR="00334AE0" w:rsidRPr="00A7525E">
        <w:rPr>
          <w:rFonts w:ascii="Aptos" w:hAnsi="Aptos"/>
          <w:lang w:val="en-US"/>
        </w:rPr>
        <w:t>to</w:t>
      </w:r>
      <w:proofErr w:type="gramEnd"/>
      <w:r w:rsidR="00334AE0" w:rsidRPr="00A7525E">
        <w:rPr>
          <w:rFonts w:ascii="Aptos" w:hAnsi="Aptos"/>
          <w:lang w:val="en-US"/>
        </w:rPr>
        <w:t xml:space="preserve"> our funding if you have already received funding through the Rochdale Communities Fund as long as:</w:t>
      </w:r>
    </w:p>
    <w:p w14:paraId="412222BA" w14:textId="77777777" w:rsidR="00334AE0" w:rsidRPr="00A7525E" w:rsidRDefault="00334AE0" w:rsidP="00334AE0">
      <w:pPr>
        <w:pStyle w:val="NoSpacing"/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The applications are for different projects, or you can show the project needs to continue</w:t>
      </w:r>
    </w:p>
    <w:p w14:paraId="559B070C" w14:textId="77777777" w:rsidR="00334AE0" w:rsidRPr="00A7525E" w:rsidRDefault="00334AE0" w:rsidP="00334AE0">
      <w:pPr>
        <w:pStyle w:val="NoSpacing"/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You have submitted all monitoring for previous projects</w:t>
      </w:r>
    </w:p>
    <w:p w14:paraId="376A2A28" w14:textId="77777777" w:rsidR="00334AE0" w:rsidRPr="00A7525E" w:rsidRDefault="00334AE0" w:rsidP="00334AE0">
      <w:pPr>
        <w:pStyle w:val="NoSpacing"/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You are in contact with your Community Development Worker</w:t>
      </w:r>
    </w:p>
    <w:p w14:paraId="1CFC0D50" w14:textId="74A58460" w:rsidR="6751E1C2" w:rsidRPr="00A7525E" w:rsidRDefault="00334AE0" w:rsidP="6751E1C2">
      <w:pPr>
        <w:pStyle w:val="NoSpacing"/>
        <w:numPr>
          <w:ilvl w:val="0"/>
          <w:numId w:val="13"/>
        </w:numPr>
        <w:spacing w:before="100" w:beforeAutospacing="1" w:after="100" w:afterAutospacing="1"/>
        <w:rPr>
          <w:rFonts w:ascii="Aptos" w:hAnsi="Aptos"/>
          <w:lang w:val="en-US"/>
        </w:rPr>
      </w:pPr>
      <w:r w:rsidRPr="00A7525E">
        <w:rPr>
          <w:rFonts w:ascii="Aptos" w:hAnsi="Aptos"/>
          <w:lang w:val="en-US"/>
        </w:rPr>
        <w:t>You have not already received a grant from the categories above the one you are applying for (i.e. a small grant and you’re applying for a micro grant)</w:t>
      </w:r>
    </w:p>
    <w:p w14:paraId="33C0CD12" w14:textId="77777777" w:rsidR="00B006A5" w:rsidRPr="00A7525E" w:rsidRDefault="00B006A5" w:rsidP="00B006A5">
      <w:pPr>
        <w:rPr>
          <w:rFonts w:ascii="Aptos" w:hAnsi="Aptos" w:cstheme="minorHAnsi"/>
          <w:b/>
          <w:bCs/>
          <w:color w:val="E72063"/>
        </w:rPr>
      </w:pPr>
      <w:r w:rsidRPr="00A7525E">
        <w:rPr>
          <w:rFonts w:ascii="Aptos" w:hAnsi="Aptos" w:cstheme="minorHAnsi"/>
          <w:b/>
          <w:bCs/>
          <w:color w:val="E72063"/>
        </w:rPr>
        <w:t xml:space="preserve">Decision making process: </w:t>
      </w:r>
    </w:p>
    <w:p w14:paraId="25F8F462" w14:textId="64B45BB9" w:rsidR="00560838" w:rsidRPr="00A7525E" w:rsidRDefault="00530D18" w:rsidP="00560838">
      <w:pPr>
        <w:rPr>
          <w:rFonts w:ascii="Aptos" w:hAnsi="Aptos"/>
          <w:lang w:val="en-US"/>
        </w:rPr>
      </w:pPr>
      <w:r w:rsidRPr="00A7525E">
        <w:rPr>
          <w:rFonts w:ascii="Aptos" w:hAnsi="Aptos" w:cstheme="minorHAnsi"/>
        </w:rPr>
        <w:t xml:space="preserve">Grant decisions </w:t>
      </w:r>
      <w:r w:rsidR="00D16264" w:rsidRPr="00A7525E">
        <w:rPr>
          <w:rFonts w:ascii="Aptos" w:hAnsi="Aptos" w:cstheme="minorHAnsi"/>
        </w:rPr>
        <w:t xml:space="preserve">will be made </w:t>
      </w:r>
      <w:r w:rsidR="00484835" w:rsidRPr="00A7525E">
        <w:rPr>
          <w:rFonts w:ascii="Aptos" w:hAnsi="Aptos" w:cstheme="minorHAnsi"/>
        </w:rPr>
        <w:t>by the Action Together community panel</w:t>
      </w:r>
      <w:r w:rsidR="00560838" w:rsidRPr="00A7525E">
        <w:rPr>
          <w:rFonts w:ascii="Aptos" w:hAnsi="Aptos" w:cstheme="minorHAnsi"/>
        </w:rPr>
        <w:t xml:space="preserve">, representatives from an </w:t>
      </w:r>
      <w:r w:rsidR="00706DB1">
        <w:rPr>
          <w:rFonts w:ascii="Aptos" w:hAnsi="Aptos" w:cstheme="minorHAnsi"/>
        </w:rPr>
        <w:t>established Rochdale Arts organisation,</w:t>
      </w:r>
      <w:r w:rsidR="00E4162B" w:rsidRPr="00A7525E">
        <w:rPr>
          <w:rFonts w:ascii="Aptos" w:hAnsi="Aptos" w:cstheme="minorHAnsi"/>
        </w:rPr>
        <w:t xml:space="preserve"> Culture Co-op and </w:t>
      </w:r>
      <w:r w:rsidR="00C070F8" w:rsidRPr="00A7525E">
        <w:rPr>
          <w:rFonts w:ascii="Aptos" w:hAnsi="Aptos" w:cstheme="minorHAnsi"/>
        </w:rPr>
        <w:t xml:space="preserve">Rochdale Development Agency. </w:t>
      </w:r>
    </w:p>
    <w:p w14:paraId="5ECC3133" w14:textId="5AC424BF" w:rsidR="00530D18" w:rsidRPr="00A7525E" w:rsidRDefault="00530D18" w:rsidP="00B006A5">
      <w:pPr>
        <w:rPr>
          <w:rFonts w:ascii="Aptos" w:hAnsi="Aptos" w:cstheme="minorHAnsi"/>
          <w:b/>
          <w:bCs/>
        </w:rPr>
      </w:pPr>
      <w:r w:rsidRPr="00A7525E">
        <w:rPr>
          <w:rFonts w:ascii="Aptos" w:hAnsi="Aptos" w:cstheme="minorHAnsi"/>
        </w:rPr>
        <w:t xml:space="preserve">Decisions will be made </w:t>
      </w:r>
      <w:r w:rsidR="00025DA6" w:rsidRPr="00A7525E">
        <w:rPr>
          <w:rFonts w:ascii="Aptos" w:hAnsi="Aptos" w:cstheme="minorHAnsi"/>
        </w:rPr>
        <w:t xml:space="preserve">once the fund has closed for applications. You may be </w:t>
      </w:r>
      <w:r w:rsidRPr="00A7525E">
        <w:rPr>
          <w:rFonts w:ascii="Aptos" w:hAnsi="Aptos" w:cstheme="minorHAnsi"/>
        </w:rPr>
        <w:t xml:space="preserve">asked for further information or to redevelop aspects of your proposal. </w:t>
      </w:r>
    </w:p>
    <w:p w14:paraId="7A63D593" w14:textId="7C41FDB5" w:rsidR="00BA1246" w:rsidRPr="00063125" w:rsidRDefault="00B006A5" w:rsidP="00063125">
      <w:pPr>
        <w:rPr>
          <w:rFonts w:ascii="Aptos" w:hAnsi="Aptos" w:cstheme="minorHAnsi"/>
        </w:rPr>
      </w:pPr>
      <w:r w:rsidRPr="00A7525E">
        <w:rPr>
          <w:rFonts w:ascii="Aptos" w:hAnsi="Aptos" w:cstheme="minorHAnsi"/>
        </w:rPr>
        <w:t xml:space="preserve">All applications must be sent to </w:t>
      </w:r>
      <w:hyperlink r:id="rId14" w:history="1">
        <w:r w:rsidRPr="00706DB1">
          <w:rPr>
            <w:rFonts w:ascii="Aptos" w:hAnsi="Aptos" w:cs="Calibri"/>
            <w:b/>
            <w:bCs/>
            <w:color w:val="E72063"/>
          </w:rPr>
          <w:t>hayley.tomlinson@actiontogether.org.uk</w:t>
        </w:r>
      </w:hyperlink>
      <w:r w:rsidRPr="00A7525E">
        <w:rPr>
          <w:rFonts w:ascii="Aptos" w:hAnsi="Aptos" w:cstheme="minorHAnsi"/>
        </w:rPr>
        <w:t xml:space="preserve"> </w:t>
      </w:r>
      <w:r w:rsidR="00530D18" w:rsidRPr="00A7525E">
        <w:rPr>
          <w:rFonts w:ascii="Aptos" w:hAnsi="Aptos" w:cstheme="minorHAnsi"/>
        </w:rPr>
        <w:t>and you will receive the decision via email.</w:t>
      </w:r>
    </w:p>
    <w:p w14:paraId="50E60D7F" w14:textId="2F6615EC" w:rsidR="0073782A" w:rsidRPr="00A7525E" w:rsidRDefault="0073782A" w:rsidP="6751E1C2">
      <w:pPr>
        <w:pStyle w:val="NoSpacing"/>
        <w:spacing w:before="360" w:beforeAutospacing="1" w:afterAutospacing="1"/>
        <w:jc w:val="both"/>
        <w:rPr>
          <w:rFonts w:ascii="Aptos" w:hAnsi="Aptos"/>
        </w:rPr>
      </w:pPr>
      <w:r w:rsidRPr="00A7525E">
        <w:rPr>
          <w:rFonts w:ascii="Aptos" w:hAnsi="Aptos"/>
          <w:b/>
          <w:bCs/>
          <w:color w:val="E72063"/>
        </w:rPr>
        <w:t>Monitoring:</w:t>
      </w:r>
    </w:p>
    <w:p w14:paraId="452655E6" w14:textId="62847076" w:rsidR="0073782A" w:rsidRPr="00A7525E" w:rsidRDefault="0073782A" w:rsidP="6751E1C2">
      <w:pPr>
        <w:pStyle w:val="NoSpacing"/>
        <w:spacing w:before="360" w:beforeAutospacing="1" w:afterAutospacing="1"/>
        <w:jc w:val="both"/>
        <w:rPr>
          <w:rFonts w:ascii="Aptos" w:hAnsi="Aptos"/>
        </w:rPr>
      </w:pPr>
      <w:r w:rsidRPr="00A7525E">
        <w:rPr>
          <w:rFonts w:ascii="Aptos" w:hAnsi="Aptos"/>
        </w:rPr>
        <w:t>At the end of your project, we will ask you to fill out a monitoring form to tell us:</w:t>
      </w:r>
    </w:p>
    <w:p w14:paraId="0C1FC3B1" w14:textId="77777777" w:rsidR="00AC1DB4" w:rsidRDefault="00AC1DB4" w:rsidP="00AC1DB4">
      <w:pPr>
        <w:pStyle w:val="ListParagraph"/>
        <w:numPr>
          <w:ilvl w:val="0"/>
          <w:numId w:val="19"/>
        </w:numPr>
        <w:spacing w:after="0" w:line="24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>Participant/audience data</w:t>
      </w:r>
    </w:p>
    <w:p w14:paraId="39A31B0B" w14:textId="77777777" w:rsidR="00AC1DB4" w:rsidRDefault="00AC1DB4" w:rsidP="00AC1DB4">
      <w:pPr>
        <w:pStyle w:val="ListParagraph"/>
        <w:numPr>
          <w:ilvl w:val="0"/>
          <w:numId w:val="19"/>
        </w:numPr>
        <w:spacing w:after="0" w:line="24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>Actual expenditure budget</w:t>
      </w:r>
    </w:p>
    <w:p w14:paraId="4151423F" w14:textId="77777777" w:rsidR="00AC1DB4" w:rsidRDefault="00AC1DB4" w:rsidP="00AC1DB4">
      <w:pPr>
        <w:pStyle w:val="ListParagraph"/>
        <w:numPr>
          <w:ilvl w:val="0"/>
          <w:numId w:val="19"/>
        </w:numPr>
        <w:spacing w:after="0" w:line="24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>Reflection/evaluation of the project</w:t>
      </w:r>
    </w:p>
    <w:p w14:paraId="65674F24" w14:textId="77777777" w:rsidR="00AC1DB4" w:rsidRDefault="00AC1DB4" w:rsidP="00AC1DB4">
      <w:pPr>
        <w:pStyle w:val="ListParagraph"/>
        <w:numPr>
          <w:ilvl w:val="0"/>
          <w:numId w:val="19"/>
        </w:numPr>
        <w:spacing w:after="0" w:line="24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>Evidence of activity marketing</w:t>
      </w:r>
    </w:p>
    <w:p w14:paraId="4753F344" w14:textId="72E4CDAD" w:rsidR="00AC1DB4" w:rsidRDefault="00AC1DB4" w:rsidP="00AC1DB4">
      <w:pPr>
        <w:pStyle w:val="ListParagraph"/>
        <w:numPr>
          <w:ilvl w:val="0"/>
          <w:numId w:val="19"/>
        </w:numPr>
        <w:spacing w:after="0" w:line="240" w:lineRule="auto"/>
        <w:contextualSpacing w:val="0"/>
        <w:rPr>
          <w:rFonts w:ascii="Aptos" w:eastAsia="Times New Roman" w:hAnsi="Aptos"/>
        </w:rPr>
      </w:pPr>
      <w:r>
        <w:rPr>
          <w:rFonts w:ascii="Aptos" w:eastAsia="Times New Roman" w:hAnsi="Aptos"/>
        </w:rPr>
        <w:t>Evidence of activities (photos/images/case studies)</w:t>
      </w:r>
    </w:p>
    <w:p w14:paraId="470B2093" w14:textId="20A4317E" w:rsidR="6751E1C2" w:rsidRPr="00A7525E" w:rsidRDefault="0073782A" w:rsidP="6751E1C2">
      <w:pPr>
        <w:pStyle w:val="NormalWeb"/>
        <w:spacing w:before="360" w:beforeAutospacing="0" w:after="0" w:afterAutospacing="0"/>
        <w:rPr>
          <w:rFonts w:ascii="Aptos" w:hAnsi="Aptos"/>
          <w:sz w:val="22"/>
          <w:szCs w:val="22"/>
        </w:rPr>
      </w:pPr>
      <w:r w:rsidRPr="00A7525E">
        <w:rPr>
          <w:rFonts w:ascii="Aptos" w:hAnsi="Aptos"/>
          <w:sz w:val="22"/>
          <w:szCs w:val="22"/>
        </w:rPr>
        <w:t>Our Community Development Workers will check in with you during the project and can help you plan how you want to share the impact and success of your project.</w:t>
      </w:r>
      <w:r w:rsidR="000C0E75" w:rsidRPr="00A7525E">
        <w:rPr>
          <w:rFonts w:ascii="Aptos" w:hAnsi="Aptos"/>
          <w:sz w:val="22"/>
          <w:szCs w:val="22"/>
        </w:rPr>
        <w:t xml:space="preserve"> </w:t>
      </w:r>
    </w:p>
    <w:p w14:paraId="44110EEF" w14:textId="77777777" w:rsidR="00EF7D37" w:rsidRPr="00A7525E" w:rsidRDefault="00EF7D37" w:rsidP="00EF7D37">
      <w:pPr>
        <w:pStyle w:val="NoSpacing"/>
        <w:spacing w:before="100" w:beforeAutospacing="1" w:after="100" w:afterAutospacing="1"/>
        <w:jc w:val="both"/>
        <w:rPr>
          <w:rFonts w:ascii="Aptos" w:hAnsi="Aptos"/>
          <w:b/>
          <w:bCs/>
          <w:color w:val="E72063"/>
        </w:rPr>
      </w:pPr>
      <w:r w:rsidRPr="00A7525E">
        <w:rPr>
          <w:rFonts w:ascii="Aptos" w:hAnsi="Aptos"/>
          <w:b/>
          <w:bCs/>
          <w:color w:val="E72063"/>
        </w:rPr>
        <w:t>Please note:</w:t>
      </w:r>
    </w:p>
    <w:p w14:paraId="45B08B06" w14:textId="1D4AE4A5" w:rsidR="005066F2" w:rsidRPr="00A7525E" w:rsidRDefault="00EF7D37" w:rsidP="00EF7D37">
      <w:pPr>
        <w:pStyle w:val="NoSpacing"/>
        <w:numPr>
          <w:ilvl w:val="0"/>
          <w:numId w:val="6"/>
        </w:numPr>
        <w:spacing w:before="100" w:beforeAutospacing="1" w:after="100" w:afterAutospacing="1"/>
        <w:jc w:val="both"/>
        <w:rPr>
          <w:rFonts w:ascii="Aptos" w:hAnsi="Aptos"/>
          <w:color w:val="000000" w:themeColor="text1"/>
        </w:rPr>
      </w:pPr>
      <w:r w:rsidRPr="00A7525E">
        <w:rPr>
          <w:rFonts w:ascii="Aptos" w:eastAsia="Trebuchet MS" w:hAnsi="Aptos" w:cs="Trebuchet MS"/>
          <w:color w:val="000000" w:themeColor="text1"/>
        </w:rPr>
        <w:lastRenderedPageBreak/>
        <w:t xml:space="preserve">Action Together is an accredited Living Wage Funder. This means we encourage organisations that employ staff to become an accredited </w:t>
      </w:r>
      <w:hyperlink r:id="rId15">
        <w:r w:rsidRPr="00A7525E">
          <w:rPr>
            <w:rStyle w:val="Hyperlink"/>
            <w:rFonts w:ascii="Aptos" w:eastAsia="Trebuchet MS" w:hAnsi="Aptos" w:cs="Trebuchet MS"/>
            <w:color w:val="000000" w:themeColor="text1"/>
          </w:rPr>
          <w:t>Living Wage Employer.</w:t>
        </w:r>
      </w:hyperlink>
    </w:p>
    <w:p w14:paraId="654F06C7" w14:textId="20D24876" w:rsidR="00B006A5" w:rsidRPr="00A7525E" w:rsidRDefault="00B006A5" w:rsidP="00B006A5">
      <w:pPr>
        <w:spacing w:after="0" w:line="360" w:lineRule="auto"/>
        <w:jc w:val="both"/>
        <w:rPr>
          <w:rFonts w:ascii="Aptos" w:hAnsi="Aptos" w:cs="Arial"/>
          <w:b/>
          <w:color w:val="E72063"/>
        </w:rPr>
      </w:pPr>
      <w:r w:rsidRPr="00A7525E">
        <w:rPr>
          <w:rFonts w:ascii="Aptos" w:hAnsi="Aptos" w:cs="Arial"/>
          <w:b/>
          <w:color w:val="E72063"/>
        </w:rPr>
        <w:t>Completing the application form</w:t>
      </w:r>
    </w:p>
    <w:p w14:paraId="23C3DA49" w14:textId="77777777" w:rsidR="00B006A5" w:rsidRPr="00A7525E" w:rsidRDefault="00B006A5" w:rsidP="00B006A5">
      <w:pPr>
        <w:numPr>
          <w:ilvl w:val="0"/>
          <w:numId w:val="1"/>
        </w:numPr>
        <w:spacing w:after="0" w:line="276" w:lineRule="auto"/>
        <w:jc w:val="both"/>
        <w:rPr>
          <w:rFonts w:ascii="Aptos" w:hAnsi="Aptos" w:cs="Arial"/>
        </w:rPr>
      </w:pPr>
      <w:r w:rsidRPr="00A7525E">
        <w:rPr>
          <w:rFonts w:ascii="Aptos" w:hAnsi="Aptos" w:cs="Arial"/>
        </w:rPr>
        <w:t xml:space="preserve">Please ensure that ALL boxes on the application form are completed. </w:t>
      </w:r>
    </w:p>
    <w:p w14:paraId="2B99DBC4" w14:textId="5F9783DA" w:rsidR="00B006A5" w:rsidRPr="00A7525E" w:rsidRDefault="00B006A5" w:rsidP="00B006A5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ptos" w:hAnsi="Aptos" w:cs="Arial"/>
        </w:rPr>
      </w:pPr>
      <w:r w:rsidRPr="00A7525E">
        <w:rPr>
          <w:rFonts w:ascii="Aptos" w:hAnsi="Aptos" w:cs="Arial"/>
        </w:rPr>
        <w:t xml:space="preserve">When completing your budget, please clearly evidence how you have arrived at your costings and use exact figures. </w:t>
      </w:r>
    </w:p>
    <w:p w14:paraId="7409AEAB" w14:textId="77777777" w:rsidR="00B006A5" w:rsidRPr="00A7525E" w:rsidRDefault="00B006A5" w:rsidP="00B006A5">
      <w:pPr>
        <w:numPr>
          <w:ilvl w:val="0"/>
          <w:numId w:val="1"/>
        </w:numPr>
        <w:spacing w:after="0" w:line="276" w:lineRule="auto"/>
        <w:jc w:val="both"/>
        <w:rPr>
          <w:rFonts w:ascii="Aptos" w:hAnsi="Aptos" w:cs="Arial"/>
        </w:rPr>
      </w:pPr>
      <w:r w:rsidRPr="00A7525E">
        <w:rPr>
          <w:rFonts w:ascii="Aptos" w:hAnsi="Aptos" w:cs="Arial"/>
        </w:rPr>
        <w:t>If you have any queries about the application form or application process, please contact Hayley Tomlinson on 0161 339 2345.</w:t>
      </w:r>
    </w:p>
    <w:p w14:paraId="29117E7F" w14:textId="475CBD8B" w:rsidR="00C37E11" w:rsidRPr="00A7525E" w:rsidRDefault="00B006A5" w:rsidP="00C37E11">
      <w:pPr>
        <w:pStyle w:val="ListParagraph"/>
        <w:numPr>
          <w:ilvl w:val="0"/>
          <w:numId w:val="1"/>
        </w:numPr>
        <w:rPr>
          <w:rFonts w:ascii="Aptos" w:hAnsi="Aptos"/>
          <w:color w:val="000000" w:themeColor="text1"/>
        </w:rPr>
      </w:pPr>
      <w:r w:rsidRPr="00A7525E">
        <w:rPr>
          <w:rFonts w:ascii="Aptos" w:hAnsi="Aptos"/>
          <w:color w:val="000000" w:themeColor="text1"/>
        </w:rPr>
        <w:t>Please note, we can only accept one application per organisation.</w:t>
      </w:r>
    </w:p>
    <w:p w14:paraId="646C0FBB" w14:textId="77777777" w:rsidR="00C37E11" w:rsidRPr="00A7525E" w:rsidRDefault="00C37E11" w:rsidP="00C37E11">
      <w:pPr>
        <w:rPr>
          <w:rFonts w:ascii="Aptos" w:hAnsi="Aptos"/>
          <w:color w:val="000000" w:themeColor="text1"/>
        </w:rPr>
      </w:pPr>
    </w:p>
    <w:p w14:paraId="2D0555BF" w14:textId="226E381F" w:rsidR="00B006A5" w:rsidRDefault="00B006A5" w:rsidP="00B006A5">
      <w:pPr>
        <w:spacing w:after="0" w:line="360" w:lineRule="auto"/>
        <w:jc w:val="both"/>
        <w:rPr>
          <w:rFonts w:ascii="Aptos" w:hAnsi="Aptos" w:cs="Arial"/>
          <w:b/>
          <w:color w:val="000000" w:themeColor="text1"/>
        </w:rPr>
      </w:pPr>
      <w:r w:rsidRPr="004371F8">
        <w:rPr>
          <w:rFonts w:ascii="Aptos" w:hAnsi="Aptos" w:cs="Arial"/>
          <w:b/>
          <w:color w:val="000000" w:themeColor="text1"/>
        </w:rPr>
        <w:t xml:space="preserve">Please note that the </w:t>
      </w:r>
      <w:r w:rsidR="00EE5350" w:rsidRPr="004371F8">
        <w:rPr>
          <w:rFonts w:ascii="Aptos" w:hAnsi="Aptos" w:cs="Arial"/>
          <w:b/>
          <w:color w:val="000000" w:themeColor="text1"/>
        </w:rPr>
        <w:t>Rochdale Communit</w:t>
      </w:r>
      <w:r w:rsidR="005B6B31" w:rsidRPr="004371F8">
        <w:rPr>
          <w:rFonts w:ascii="Aptos" w:hAnsi="Aptos" w:cs="Arial"/>
          <w:b/>
          <w:color w:val="000000" w:themeColor="text1"/>
        </w:rPr>
        <w:t>ies</w:t>
      </w:r>
      <w:r w:rsidR="00EE5350" w:rsidRPr="004371F8">
        <w:rPr>
          <w:rFonts w:ascii="Aptos" w:hAnsi="Aptos" w:cs="Arial"/>
          <w:b/>
          <w:color w:val="000000" w:themeColor="text1"/>
        </w:rPr>
        <w:t xml:space="preserve"> Fund </w:t>
      </w:r>
      <w:r w:rsidRPr="004371F8">
        <w:rPr>
          <w:rFonts w:ascii="Aptos" w:hAnsi="Aptos" w:cs="Arial"/>
          <w:b/>
          <w:color w:val="000000" w:themeColor="text1"/>
        </w:rPr>
        <w:t xml:space="preserve">is ongoing therefore our approach will be under constant review. If there are any changes, these will be communicated appropriately. </w:t>
      </w:r>
    </w:p>
    <w:p w14:paraId="468C3CFF" w14:textId="77777777" w:rsidR="004371F8" w:rsidRPr="004371F8" w:rsidRDefault="004371F8" w:rsidP="00B006A5">
      <w:pPr>
        <w:spacing w:after="0" w:line="360" w:lineRule="auto"/>
        <w:jc w:val="both"/>
        <w:rPr>
          <w:rFonts w:ascii="Aptos" w:hAnsi="Aptos" w:cs="Arial"/>
          <w:b/>
          <w:color w:val="000000" w:themeColor="text1"/>
        </w:rPr>
      </w:pPr>
    </w:p>
    <w:p w14:paraId="2E58812B" w14:textId="508725C3" w:rsidR="004371F8" w:rsidRPr="004371F8" w:rsidRDefault="004371F8" w:rsidP="00B006A5">
      <w:pPr>
        <w:spacing w:after="0" w:line="360" w:lineRule="auto"/>
        <w:jc w:val="both"/>
        <w:rPr>
          <w:rFonts w:ascii="Aptos" w:hAnsi="Aptos" w:cs="Arial"/>
          <w:b/>
          <w:color w:val="000000" w:themeColor="text1"/>
        </w:rPr>
      </w:pPr>
      <w:r w:rsidRPr="004371F8">
        <w:rPr>
          <w:rFonts w:ascii="Aptos" w:hAnsi="Aptos"/>
        </w:rPr>
        <w:t>This project is funded by the UK government through the UK Shared Prosperity Fund.</w:t>
      </w:r>
    </w:p>
    <w:p w14:paraId="40B753EF" w14:textId="77777777" w:rsidR="00B006A5" w:rsidRPr="007C343C" w:rsidRDefault="00B006A5" w:rsidP="00B006A5">
      <w:pPr>
        <w:spacing w:after="0" w:line="276" w:lineRule="auto"/>
        <w:ind w:left="720"/>
        <w:jc w:val="both"/>
        <w:rPr>
          <w:rFonts w:ascii="Trebuchet MS" w:hAnsi="Trebuchet MS" w:cs="Arial"/>
        </w:rPr>
      </w:pPr>
    </w:p>
    <w:p w14:paraId="49C2FDAE" w14:textId="77777777" w:rsidR="00506661" w:rsidRDefault="00506661"/>
    <w:sectPr w:rsidR="0050666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669883" w14:textId="77777777" w:rsidR="00A06179" w:rsidRDefault="00A06179">
      <w:pPr>
        <w:spacing w:after="0" w:line="240" w:lineRule="auto"/>
      </w:pPr>
      <w:r>
        <w:separator/>
      </w:r>
    </w:p>
  </w:endnote>
  <w:endnote w:type="continuationSeparator" w:id="0">
    <w:p w14:paraId="4935A37D" w14:textId="77777777" w:rsidR="00A06179" w:rsidRDefault="00A06179">
      <w:pPr>
        <w:spacing w:after="0" w:line="240" w:lineRule="auto"/>
      </w:pPr>
      <w:r>
        <w:continuationSeparator/>
      </w:r>
    </w:p>
  </w:endnote>
  <w:endnote w:type="continuationNotice" w:id="1">
    <w:p w14:paraId="5818B9CC" w14:textId="77777777" w:rsidR="00A06179" w:rsidRDefault="00A061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E5C5A" w14:textId="77777777" w:rsidR="00A06179" w:rsidRDefault="00A06179">
      <w:pPr>
        <w:spacing w:after="0" w:line="240" w:lineRule="auto"/>
      </w:pPr>
      <w:r>
        <w:separator/>
      </w:r>
    </w:p>
  </w:footnote>
  <w:footnote w:type="continuationSeparator" w:id="0">
    <w:p w14:paraId="47E919E8" w14:textId="77777777" w:rsidR="00A06179" w:rsidRDefault="00A06179">
      <w:pPr>
        <w:spacing w:after="0" w:line="240" w:lineRule="auto"/>
      </w:pPr>
      <w:r>
        <w:continuationSeparator/>
      </w:r>
    </w:p>
  </w:footnote>
  <w:footnote w:type="continuationNotice" w:id="1">
    <w:p w14:paraId="435C6623" w14:textId="77777777" w:rsidR="00A06179" w:rsidRDefault="00A061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BBF9B" w14:textId="6F1ECA70" w:rsidR="00C417BD" w:rsidRDefault="00CE1326">
    <w:pPr>
      <w:pStyle w:val="Header"/>
    </w:pPr>
    <w:r>
      <w:rPr>
        <w:noProof/>
        <w:lang w:eastAsia="en-GB"/>
        <w14:ligatures w14:val="standardContextual"/>
      </w:rPr>
      <w:drawing>
        <wp:anchor distT="0" distB="0" distL="114300" distR="114300" simplePos="0" relativeHeight="251661312" behindDoc="0" locked="0" layoutInCell="1" allowOverlap="1" wp14:anchorId="2DD09B79" wp14:editId="0F6CF74F">
          <wp:simplePos x="0" y="0"/>
          <wp:positionH relativeFrom="column">
            <wp:posOffset>4008120</wp:posOffset>
          </wp:positionH>
          <wp:positionV relativeFrom="paragraph">
            <wp:posOffset>-228600</wp:posOffset>
          </wp:positionV>
          <wp:extent cx="1501140" cy="542925"/>
          <wp:effectExtent l="0" t="0" r="3810" b="9525"/>
          <wp:wrapSquare wrapText="bothSides"/>
          <wp:docPr id="437157393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157393" name="Picture 2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  <w14:ligatures w14:val="standardContextual"/>
      </w:rPr>
      <w:drawing>
        <wp:anchor distT="0" distB="0" distL="114300" distR="114300" simplePos="0" relativeHeight="251660288" behindDoc="0" locked="0" layoutInCell="1" allowOverlap="1" wp14:anchorId="036B6360" wp14:editId="5B9C99B3">
          <wp:simplePos x="0" y="0"/>
          <wp:positionH relativeFrom="margin">
            <wp:posOffset>5335905</wp:posOffset>
          </wp:positionH>
          <wp:positionV relativeFrom="paragraph">
            <wp:posOffset>-403860</wp:posOffset>
          </wp:positionV>
          <wp:extent cx="1498600" cy="982980"/>
          <wp:effectExtent l="0" t="0" r="6350" b="7620"/>
          <wp:wrapSquare wrapText="bothSides"/>
          <wp:docPr id="32511051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10511" name="Picture 1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66A">
      <w:rPr>
        <w:noProof/>
        <w:lang w:eastAsia="en-GB"/>
        <w14:ligatures w14:val="standardContextual"/>
      </w:rPr>
      <w:drawing>
        <wp:anchor distT="0" distB="0" distL="114300" distR="114300" simplePos="0" relativeHeight="251662336" behindDoc="0" locked="0" layoutInCell="1" allowOverlap="1" wp14:anchorId="4BBB4359" wp14:editId="34C7D23A">
          <wp:simplePos x="0" y="0"/>
          <wp:positionH relativeFrom="margin">
            <wp:posOffset>2050415</wp:posOffset>
          </wp:positionH>
          <wp:positionV relativeFrom="paragraph">
            <wp:posOffset>-152400</wp:posOffset>
          </wp:positionV>
          <wp:extent cx="1965960" cy="429260"/>
          <wp:effectExtent l="0" t="0" r="0" b="8890"/>
          <wp:wrapSquare wrapText="bothSides"/>
          <wp:docPr id="142577490" name="Picture 5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77490" name="Picture 5" descr="A black background with a black square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266A">
      <w:rPr>
        <w:noProof/>
        <w:lang w:eastAsia="en-GB"/>
        <w14:ligatures w14:val="standardContextual"/>
      </w:rPr>
      <w:drawing>
        <wp:anchor distT="0" distB="0" distL="114300" distR="114300" simplePos="0" relativeHeight="251659264" behindDoc="0" locked="0" layoutInCell="1" allowOverlap="1" wp14:anchorId="47E5D615" wp14:editId="576D1F73">
          <wp:simplePos x="0" y="0"/>
          <wp:positionH relativeFrom="column">
            <wp:posOffset>566420</wp:posOffset>
          </wp:positionH>
          <wp:positionV relativeFrom="paragraph">
            <wp:posOffset>-129540</wp:posOffset>
          </wp:positionV>
          <wp:extent cx="1432560" cy="381000"/>
          <wp:effectExtent l="0" t="0" r="0" b="0"/>
          <wp:wrapSquare wrapText="bothSides"/>
          <wp:docPr id="187124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241" name="Picture 1" descr="A black text on a white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66A">
      <w:rPr>
        <w:noProof/>
        <w:lang w:eastAsia="en-GB"/>
        <w14:ligatures w14:val="standardContextual"/>
      </w:rPr>
      <w:drawing>
        <wp:anchor distT="0" distB="0" distL="114300" distR="114300" simplePos="0" relativeHeight="251658240" behindDoc="0" locked="0" layoutInCell="1" allowOverlap="1" wp14:anchorId="247D19EB" wp14:editId="704CE751">
          <wp:simplePos x="0" y="0"/>
          <wp:positionH relativeFrom="column">
            <wp:posOffset>-830580</wp:posOffset>
          </wp:positionH>
          <wp:positionV relativeFrom="paragraph">
            <wp:posOffset>-365760</wp:posOffset>
          </wp:positionV>
          <wp:extent cx="1397000" cy="838200"/>
          <wp:effectExtent l="0" t="0" r="0" b="0"/>
          <wp:wrapSquare wrapText="bothSides"/>
          <wp:docPr id="1517196156" name="Picture 151719615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196156" name="Picture 1" descr="A picture containing 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6780A"/>
    <w:multiLevelType w:val="multilevel"/>
    <w:tmpl w:val="D74A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F06AD"/>
    <w:multiLevelType w:val="hybridMultilevel"/>
    <w:tmpl w:val="A1782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72EC6"/>
    <w:multiLevelType w:val="hybridMultilevel"/>
    <w:tmpl w:val="34F63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93B61"/>
    <w:multiLevelType w:val="hybridMultilevel"/>
    <w:tmpl w:val="5FC0C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43390"/>
    <w:multiLevelType w:val="hybridMultilevel"/>
    <w:tmpl w:val="A380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97D73"/>
    <w:multiLevelType w:val="hybridMultilevel"/>
    <w:tmpl w:val="0C7C5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E3636"/>
    <w:multiLevelType w:val="hybridMultilevel"/>
    <w:tmpl w:val="CFD23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A2EE7"/>
    <w:multiLevelType w:val="hybridMultilevel"/>
    <w:tmpl w:val="189EE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94264"/>
    <w:multiLevelType w:val="hybridMultilevel"/>
    <w:tmpl w:val="96688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A2C4D"/>
    <w:multiLevelType w:val="hybridMultilevel"/>
    <w:tmpl w:val="7D48D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670BC"/>
    <w:multiLevelType w:val="hybridMultilevel"/>
    <w:tmpl w:val="EEE46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A643C"/>
    <w:multiLevelType w:val="hybridMultilevel"/>
    <w:tmpl w:val="5866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30D9E"/>
    <w:multiLevelType w:val="multilevel"/>
    <w:tmpl w:val="331E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CFA7973"/>
    <w:multiLevelType w:val="multilevel"/>
    <w:tmpl w:val="04E8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B44B7E"/>
    <w:multiLevelType w:val="hybridMultilevel"/>
    <w:tmpl w:val="B008B3DC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749C6519"/>
    <w:multiLevelType w:val="hybridMultilevel"/>
    <w:tmpl w:val="5D1A1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666EB"/>
    <w:multiLevelType w:val="hybridMultilevel"/>
    <w:tmpl w:val="09602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100EE"/>
    <w:multiLevelType w:val="hybridMultilevel"/>
    <w:tmpl w:val="E55A5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D769FE"/>
    <w:multiLevelType w:val="multilevel"/>
    <w:tmpl w:val="13EC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29457509">
    <w:abstractNumId w:val="2"/>
  </w:num>
  <w:num w:numId="2" w16cid:durableId="1627545815">
    <w:abstractNumId w:val="13"/>
  </w:num>
  <w:num w:numId="3" w16cid:durableId="1157070173">
    <w:abstractNumId w:val="10"/>
  </w:num>
  <w:num w:numId="4" w16cid:durableId="455829975">
    <w:abstractNumId w:val="7"/>
  </w:num>
  <w:num w:numId="5" w16cid:durableId="60716024">
    <w:abstractNumId w:val="5"/>
  </w:num>
  <w:num w:numId="6" w16cid:durableId="500050707">
    <w:abstractNumId w:val="17"/>
  </w:num>
  <w:num w:numId="7" w16cid:durableId="1646086597">
    <w:abstractNumId w:val="18"/>
  </w:num>
  <w:num w:numId="8" w16cid:durableId="1357853890">
    <w:abstractNumId w:val="12"/>
  </w:num>
  <w:num w:numId="9" w16cid:durableId="1923683839">
    <w:abstractNumId w:val="0"/>
  </w:num>
  <w:num w:numId="10" w16cid:durableId="652871498">
    <w:abstractNumId w:val="4"/>
  </w:num>
  <w:num w:numId="11" w16cid:durableId="1832746293">
    <w:abstractNumId w:val="11"/>
  </w:num>
  <w:num w:numId="12" w16cid:durableId="1451633276">
    <w:abstractNumId w:val="16"/>
  </w:num>
  <w:num w:numId="13" w16cid:durableId="2061897197">
    <w:abstractNumId w:val="3"/>
  </w:num>
  <w:num w:numId="14" w16cid:durableId="475531569">
    <w:abstractNumId w:val="8"/>
  </w:num>
  <w:num w:numId="15" w16cid:durableId="1557281927">
    <w:abstractNumId w:val="9"/>
  </w:num>
  <w:num w:numId="16" w16cid:durableId="1636715716">
    <w:abstractNumId w:val="1"/>
  </w:num>
  <w:num w:numId="17" w16cid:durableId="633413540">
    <w:abstractNumId w:val="6"/>
  </w:num>
  <w:num w:numId="18" w16cid:durableId="205872530">
    <w:abstractNumId w:val="15"/>
  </w:num>
  <w:num w:numId="19" w16cid:durableId="15275965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6A5"/>
    <w:rsid w:val="00025DA6"/>
    <w:rsid w:val="00055D7E"/>
    <w:rsid w:val="00057901"/>
    <w:rsid w:val="00063125"/>
    <w:rsid w:val="00065F0D"/>
    <w:rsid w:val="000729E0"/>
    <w:rsid w:val="000A3C7F"/>
    <w:rsid w:val="000B5889"/>
    <w:rsid w:val="000C0E75"/>
    <w:rsid w:val="000D62E8"/>
    <w:rsid w:val="000F5CAF"/>
    <w:rsid w:val="00116B32"/>
    <w:rsid w:val="0012392A"/>
    <w:rsid w:val="00133ACD"/>
    <w:rsid w:val="001412D4"/>
    <w:rsid w:val="00152DA8"/>
    <w:rsid w:val="0019416C"/>
    <w:rsid w:val="00196AC2"/>
    <w:rsid w:val="001B0485"/>
    <w:rsid w:val="001C65A0"/>
    <w:rsid w:val="001C7162"/>
    <w:rsid w:val="001D5EC9"/>
    <w:rsid w:val="001F52FE"/>
    <w:rsid w:val="002028A7"/>
    <w:rsid w:val="00211368"/>
    <w:rsid w:val="00214E03"/>
    <w:rsid w:val="00216A2C"/>
    <w:rsid w:val="0022344A"/>
    <w:rsid w:val="00225405"/>
    <w:rsid w:val="00243618"/>
    <w:rsid w:val="002673B2"/>
    <w:rsid w:val="002A1D5F"/>
    <w:rsid w:val="002A5049"/>
    <w:rsid w:val="002A6E54"/>
    <w:rsid w:val="002C5C84"/>
    <w:rsid w:val="002C7D71"/>
    <w:rsid w:val="002D25A1"/>
    <w:rsid w:val="0030362D"/>
    <w:rsid w:val="00303E10"/>
    <w:rsid w:val="00315891"/>
    <w:rsid w:val="00316E7F"/>
    <w:rsid w:val="00334AE0"/>
    <w:rsid w:val="003A4043"/>
    <w:rsid w:val="003C0117"/>
    <w:rsid w:val="003C61E1"/>
    <w:rsid w:val="003D0189"/>
    <w:rsid w:val="003F7129"/>
    <w:rsid w:val="004170CE"/>
    <w:rsid w:val="004371F8"/>
    <w:rsid w:val="00443627"/>
    <w:rsid w:val="004452B6"/>
    <w:rsid w:val="00450529"/>
    <w:rsid w:val="0045462D"/>
    <w:rsid w:val="00463C5F"/>
    <w:rsid w:val="004823D1"/>
    <w:rsid w:val="00483739"/>
    <w:rsid w:val="00484835"/>
    <w:rsid w:val="004869FC"/>
    <w:rsid w:val="004974D3"/>
    <w:rsid w:val="004A2ABE"/>
    <w:rsid w:val="004C0B71"/>
    <w:rsid w:val="004D0EAA"/>
    <w:rsid w:val="004D1D31"/>
    <w:rsid w:val="004D3616"/>
    <w:rsid w:val="004E7018"/>
    <w:rsid w:val="004E7448"/>
    <w:rsid w:val="00506661"/>
    <w:rsid w:val="005066F2"/>
    <w:rsid w:val="00516B7B"/>
    <w:rsid w:val="00525390"/>
    <w:rsid w:val="00530D18"/>
    <w:rsid w:val="00543A21"/>
    <w:rsid w:val="00545011"/>
    <w:rsid w:val="005472C5"/>
    <w:rsid w:val="00553F1F"/>
    <w:rsid w:val="00560838"/>
    <w:rsid w:val="005960ED"/>
    <w:rsid w:val="005A4400"/>
    <w:rsid w:val="005B6B31"/>
    <w:rsid w:val="005C1E14"/>
    <w:rsid w:val="005C4619"/>
    <w:rsid w:val="005E3709"/>
    <w:rsid w:val="00623BD5"/>
    <w:rsid w:val="00656F21"/>
    <w:rsid w:val="00661024"/>
    <w:rsid w:val="00667DB0"/>
    <w:rsid w:val="006816E8"/>
    <w:rsid w:val="00683200"/>
    <w:rsid w:val="006B0C8B"/>
    <w:rsid w:val="006C4A26"/>
    <w:rsid w:val="006D3223"/>
    <w:rsid w:val="006E52AB"/>
    <w:rsid w:val="006E7AAF"/>
    <w:rsid w:val="0070266A"/>
    <w:rsid w:val="00706DB1"/>
    <w:rsid w:val="00725B79"/>
    <w:rsid w:val="0073782A"/>
    <w:rsid w:val="007455A0"/>
    <w:rsid w:val="0075088C"/>
    <w:rsid w:val="00752A2B"/>
    <w:rsid w:val="0076296A"/>
    <w:rsid w:val="00776F71"/>
    <w:rsid w:val="00782E67"/>
    <w:rsid w:val="00786355"/>
    <w:rsid w:val="0078677D"/>
    <w:rsid w:val="007C16AE"/>
    <w:rsid w:val="007C3578"/>
    <w:rsid w:val="007D644A"/>
    <w:rsid w:val="007E1C4A"/>
    <w:rsid w:val="007E2C9A"/>
    <w:rsid w:val="007F14CB"/>
    <w:rsid w:val="007F449B"/>
    <w:rsid w:val="008177D5"/>
    <w:rsid w:val="008225E6"/>
    <w:rsid w:val="008B15A3"/>
    <w:rsid w:val="008B71B8"/>
    <w:rsid w:val="008C4823"/>
    <w:rsid w:val="008D4A7B"/>
    <w:rsid w:val="008E42EF"/>
    <w:rsid w:val="008E7345"/>
    <w:rsid w:val="008F6415"/>
    <w:rsid w:val="00916A96"/>
    <w:rsid w:val="00922D11"/>
    <w:rsid w:val="009412B5"/>
    <w:rsid w:val="009448E2"/>
    <w:rsid w:val="00954D73"/>
    <w:rsid w:val="00967D1C"/>
    <w:rsid w:val="0099252F"/>
    <w:rsid w:val="009B72EA"/>
    <w:rsid w:val="009D0056"/>
    <w:rsid w:val="009E10B0"/>
    <w:rsid w:val="009E4A90"/>
    <w:rsid w:val="009F03EE"/>
    <w:rsid w:val="00A06179"/>
    <w:rsid w:val="00A12920"/>
    <w:rsid w:val="00A2480F"/>
    <w:rsid w:val="00A31CA4"/>
    <w:rsid w:val="00A32213"/>
    <w:rsid w:val="00A332FC"/>
    <w:rsid w:val="00A7525E"/>
    <w:rsid w:val="00AA576B"/>
    <w:rsid w:val="00AA763E"/>
    <w:rsid w:val="00AC1DB4"/>
    <w:rsid w:val="00AF0D0C"/>
    <w:rsid w:val="00AF34E0"/>
    <w:rsid w:val="00AF7C76"/>
    <w:rsid w:val="00B006A5"/>
    <w:rsid w:val="00B45A7A"/>
    <w:rsid w:val="00B4673D"/>
    <w:rsid w:val="00B479B7"/>
    <w:rsid w:val="00B55C48"/>
    <w:rsid w:val="00B57B1F"/>
    <w:rsid w:val="00B87D42"/>
    <w:rsid w:val="00BA1246"/>
    <w:rsid w:val="00BA2B61"/>
    <w:rsid w:val="00BA6DD5"/>
    <w:rsid w:val="00BA7121"/>
    <w:rsid w:val="00BD3337"/>
    <w:rsid w:val="00BE6B22"/>
    <w:rsid w:val="00C070F8"/>
    <w:rsid w:val="00C11F6F"/>
    <w:rsid w:val="00C21A09"/>
    <w:rsid w:val="00C358C4"/>
    <w:rsid w:val="00C37E11"/>
    <w:rsid w:val="00C417BD"/>
    <w:rsid w:val="00C454E1"/>
    <w:rsid w:val="00C51F47"/>
    <w:rsid w:val="00C5274E"/>
    <w:rsid w:val="00C554F9"/>
    <w:rsid w:val="00C62CB4"/>
    <w:rsid w:val="00C723C3"/>
    <w:rsid w:val="00C74C6D"/>
    <w:rsid w:val="00CA1016"/>
    <w:rsid w:val="00CB522F"/>
    <w:rsid w:val="00CB6E91"/>
    <w:rsid w:val="00CC07B2"/>
    <w:rsid w:val="00CC7748"/>
    <w:rsid w:val="00CE1326"/>
    <w:rsid w:val="00CF073B"/>
    <w:rsid w:val="00CF2A53"/>
    <w:rsid w:val="00D058F5"/>
    <w:rsid w:val="00D10F1B"/>
    <w:rsid w:val="00D16264"/>
    <w:rsid w:val="00D32335"/>
    <w:rsid w:val="00D41126"/>
    <w:rsid w:val="00D42612"/>
    <w:rsid w:val="00D42684"/>
    <w:rsid w:val="00D42A26"/>
    <w:rsid w:val="00D45B51"/>
    <w:rsid w:val="00D567A0"/>
    <w:rsid w:val="00D57A4B"/>
    <w:rsid w:val="00D6339F"/>
    <w:rsid w:val="00D855E7"/>
    <w:rsid w:val="00DB7178"/>
    <w:rsid w:val="00DC33B6"/>
    <w:rsid w:val="00DF2010"/>
    <w:rsid w:val="00E335CE"/>
    <w:rsid w:val="00E36476"/>
    <w:rsid w:val="00E4162B"/>
    <w:rsid w:val="00E438DF"/>
    <w:rsid w:val="00E534F3"/>
    <w:rsid w:val="00E95489"/>
    <w:rsid w:val="00E97EFB"/>
    <w:rsid w:val="00EB58F1"/>
    <w:rsid w:val="00EC29FF"/>
    <w:rsid w:val="00EE5350"/>
    <w:rsid w:val="00EF42DF"/>
    <w:rsid w:val="00EF7D37"/>
    <w:rsid w:val="00F037AD"/>
    <w:rsid w:val="00F039C2"/>
    <w:rsid w:val="00F2509D"/>
    <w:rsid w:val="00F45875"/>
    <w:rsid w:val="00F56DB1"/>
    <w:rsid w:val="00F70702"/>
    <w:rsid w:val="00F74E9F"/>
    <w:rsid w:val="00F86DD2"/>
    <w:rsid w:val="00F95E42"/>
    <w:rsid w:val="00FA3FE3"/>
    <w:rsid w:val="00FA540B"/>
    <w:rsid w:val="00FC19D4"/>
    <w:rsid w:val="00FE180B"/>
    <w:rsid w:val="0745AAD1"/>
    <w:rsid w:val="0E1016F1"/>
    <w:rsid w:val="10335CC0"/>
    <w:rsid w:val="1147B7B3"/>
    <w:rsid w:val="14A7A9FC"/>
    <w:rsid w:val="19AD6BEB"/>
    <w:rsid w:val="257F7FF1"/>
    <w:rsid w:val="2A9123AB"/>
    <w:rsid w:val="2CC022AA"/>
    <w:rsid w:val="35B2A55C"/>
    <w:rsid w:val="36E4D506"/>
    <w:rsid w:val="385BBE1A"/>
    <w:rsid w:val="399B0AA3"/>
    <w:rsid w:val="48532394"/>
    <w:rsid w:val="4C4A9BAD"/>
    <w:rsid w:val="5CEB2376"/>
    <w:rsid w:val="5FBDA007"/>
    <w:rsid w:val="60D2BF2C"/>
    <w:rsid w:val="622D17DE"/>
    <w:rsid w:val="63DB5D13"/>
    <w:rsid w:val="6751E1C2"/>
    <w:rsid w:val="6892A1B1"/>
    <w:rsid w:val="7040D588"/>
    <w:rsid w:val="7378764A"/>
    <w:rsid w:val="749FFB5B"/>
    <w:rsid w:val="76B0170C"/>
    <w:rsid w:val="783FE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58245"/>
  <w15:chartTrackingRefBased/>
  <w15:docId w15:val="{53D5DD98-FFEF-4324-BDED-8C7255CD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6A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6A5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B006A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00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nhideWhenUsed/>
    <w:rsid w:val="00B006A5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006A5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B006A5"/>
    <w:rPr>
      <w:rFonts w:ascii="Calibri" w:hAnsi="Calibri" w:cs="Calibri"/>
      <w:kern w:val="0"/>
      <w14:ligatures w14:val="none"/>
    </w:rPr>
  </w:style>
  <w:style w:type="paragraph" w:styleId="NoSpacing">
    <w:name w:val="No Spacing"/>
    <w:basedOn w:val="Normal"/>
    <w:uiPriority w:val="1"/>
    <w:qFormat/>
    <w:rsid w:val="00B006A5"/>
    <w:pPr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Normal"/>
    <w:rsid w:val="00B00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006A5"/>
  </w:style>
  <w:style w:type="character" w:customStyle="1" w:styleId="eop">
    <w:name w:val="eop"/>
    <w:basedOn w:val="DefaultParagraphFont"/>
    <w:rsid w:val="00B006A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462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436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618"/>
    <w:rPr>
      <w:kern w:val="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42D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5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485"/>
    <w:rPr>
      <w:rFonts w:ascii="Segoe UI" w:hAnsi="Segoe UI" w:cs="Segoe UI"/>
      <w:kern w:val="0"/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B0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4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485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4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485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706DB1"/>
    <w:pPr>
      <w:spacing w:after="0" w:line="240" w:lineRule="auto"/>
    </w:pPr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15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ctiontogether.org.uk/become-membe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nlcommunityfund.org.uk/funding/funding-guidance/full-cost-recover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c-arts.org/wp-content/uploads/2024/02/Rates-of-Pay-2024-27-Sheet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ivingwage.org.uk/become-a-living-wage-employer" TargetMode="External"/><Relationship Id="rId10" Type="http://schemas.openxmlformats.org/officeDocument/2006/relationships/hyperlink" Target="https://www.rochdalecreates.co.uk/directory#:~:text=The%20Rochdale%20Creates%20directory%20offers,specifically%20recommend%20any%20individuals%20featured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ayley.tomlinson@actiontogether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39DBEF8FCB648AF3EAFDABE3D69BD" ma:contentTypeVersion="17" ma:contentTypeDescription="Create a new document." ma:contentTypeScope="" ma:versionID="5b04fcc23dddda0d6b62bfcec0597956">
  <xsd:schema xmlns:xsd="http://www.w3.org/2001/XMLSchema" xmlns:xs="http://www.w3.org/2001/XMLSchema" xmlns:p="http://schemas.microsoft.com/office/2006/metadata/properties" xmlns:ns2="a4d652ec-dc35-4321-a9b0-37a4a5c19fbf" xmlns:ns3="cbb83f61-3ff7-45a4-844e-77529e234fa6" targetNamespace="http://schemas.microsoft.com/office/2006/metadata/properties" ma:root="true" ma:fieldsID="4046f0cf84fd691f719b0b7b3f038b9f" ns2:_="" ns3:_="">
    <xsd:import namespace="a4d652ec-dc35-4321-a9b0-37a4a5c19fbf"/>
    <xsd:import namespace="cbb83f61-3ff7-45a4-844e-77529e234f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652ec-dc35-4321-a9b0-37a4a5c19f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e9ec628-5ccb-461d-81c2-55daf09dea4a}" ma:internalName="TaxCatchAll" ma:showField="CatchAllData" ma:web="a4d652ec-dc35-4321-a9b0-37a4a5c19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83f61-3ff7-45a4-844e-77529e234f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3012d8e-ecf5-47b4-880f-5d98c59ea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b83f61-3ff7-45a4-844e-77529e234fa6">
      <Terms xmlns="http://schemas.microsoft.com/office/infopath/2007/PartnerControls"/>
    </lcf76f155ced4ddcb4097134ff3c332f>
    <TaxCatchAll xmlns="a4d652ec-dc35-4321-a9b0-37a4a5c19fbf" xsi:nil="true"/>
  </documentManagement>
</p:properties>
</file>

<file path=customXml/itemProps1.xml><?xml version="1.0" encoding="utf-8"?>
<ds:datastoreItem xmlns:ds="http://schemas.openxmlformats.org/officeDocument/2006/customXml" ds:itemID="{047F4F59-DA1C-46C2-96F9-5DA550D3E0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8F1A6-1E4A-4943-9F9F-3888F9301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652ec-dc35-4321-a9b0-37a4a5c19fbf"/>
    <ds:schemaRef ds:uri="cbb83f61-3ff7-45a4-844e-77529e234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0815B5-EFC0-4F07-B640-6203F42A8042}">
  <ds:schemaRefs>
    <ds:schemaRef ds:uri="http://schemas.microsoft.com/office/2006/metadata/properties"/>
    <ds:schemaRef ds:uri="http://schemas.microsoft.com/office/infopath/2007/PartnerControls"/>
    <ds:schemaRef ds:uri="cbb83f61-3ff7-45a4-844e-77529e234fa6"/>
    <ds:schemaRef ds:uri="a4d652ec-dc35-4321-a9b0-37a4a5c19f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Links>
    <vt:vector size="24" baseType="variant">
      <vt:variant>
        <vt:i4>3473523</vt:i4>
      </vt:variant>
      <vt:variant>
        <vt:i4>9</vt:i4>
      </vt:variant>
      <vt:variant>
        <vt:i4>0</vt:i4>
      </vt:variant>
      <vt:variant>
        <vt:i4>5</vt:i4>
      </vt:variant>
      <vt:variant>
        <vt:lpwstr>https://www.livingwage.org.uk/become-a-living-wage-employer</vt:lpwstr>
      </vt:variant>
      <vt:variant>
        <vt:lpwstr/>
      </vt:variant>
      <vt:variant>
        <vt:i4>7536729</vt:i4>
      </vt:variant>
      <vt:variant>
        <vt:i4>6</vt:i4>
      </vt:variant>
      <vt:variant>
        <vt:i4>0</vt:i4>
      </vt:variant>
      <vt:variant>
        <vt:i4>5</vt:i4>
      </vt:variant>
      <vt:variant>
        <vt:lpwstr>mailto:hayley.tomlinson@actiontogether.org.uk</vt:lpwstr>
      </vt:variant>
      <vt:variant>
        <vt:lpwstr/>
      </vt:variant>
      <vt:variant>
        <vt:i4>6553703</vt:i4>
      </vt:variant>
      <vt:variant>
        <vt:i4>3</vt:i4>
      </vt:variant>
      <vt:variant>
        <vt:i4>0</vt:i4>
      </vt:variant>
      <vt:variant>
        <vt:i4>5</vt:i4>
      </vt:variant>
      <vt:variant>
        <vt:lpwstr>https://www.actiontogether.org.uk/become-member</vt:lpwstr>
      </vt:variant>
      <vt:variant>
        <vt:lpwstr/>
      </vt:variant>
      <vt:variant>
        <vt:i4>4128825</vt:i4>
      </vt:variant>
      <vt:variant>
        <vt:i4>0</vt:i4>
      </vt:variant>
      <vt:variant>
        <vt:i4>0</vt:i4>
      </vt:variant>
      <vt:variant>
        <vt:i4>5</vt:i4>
      </vt:variant>
      <vt:variant>
        <vt:lpwstr>https://www.tnlcommunityfund.org.uk/funding/funding-guidance/full-cost-recovery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Pearce</dc:creator>
  <cp:keywords/>
  <dc:description/>
  <cp:lastModifiedBy>Hayley Tomlinson</cp:lastModifiedBy>
  <cp:revision>22</cp:revision>
  <dcterms:created xsi:type="dcterms:W3CDTF">2024-04-29T08:44:00Z</dcterms:created>
  <dcterms:modified xsi:type="dcterms:W3CDTF">2024-12-17T09:40:00Z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0x01010033839DBEF8FCB648AF3EAFDABE3D69BD</vt:lpwstr>
  </property>
  <property fmtid="{D5CDD505-2E9C-101B-9397-08002B2CF9AE}" pid="3" name="MediaServiceImageTags">
    <vt:lpwstr/>
  </property>
</Properties>
</file>