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F5F33" w14:textId="5C85D366" w:rsidR="007E3E82" w:rsidRPr="007E3E82" w:rsidRDefault="007E3E82" w:rsidP="007E3E82">
      <w:pPr>
        <w:spacing w:line="240" w:lineRule="auto"/>
        <w:contextualSpacing/>
        <w:rPr>
          <w:rFonts w:ascii="Aptos" w:hAnsi="Aptos"/>
          <w:color w:val="3664AE"/>
          <w:sz w:val="24"/>
          <w:szCs w:val="24"/>
        </w:rPr>
      </w:pPr>
      <w:r w:rsidRPr="000048A2">
        <w:rPr>
          <w:rFonts w:ascii="Aptos" w:hAnsi="Aptos"/>
          <w:noProof/>
          <w:color w:val="3664AE"/>
          <w:sz w:val="24"/>
          <w:szCs w:val="24"/>
        </w:rPr>
        <w:drawing>
          <wp:anchor distT="0" distB="0" distL="114300" distR="114300" simplePos="0" relativeHeight="251658240" behindDoc="0" locked="0" layoutInCell="1" allowOverlap="1" wp14:anchorId="1A790B39" wp14:editId="150BDD87">
            <wp:simplePos x="0" y="0"/>
            <wp:positionH relativeFrom="margin">
              <wp:align>left</wp:align>
            </wp:positionH>
            <wp:positionV relativeFrom="margin">
              <wp:posOffset>-635</wp:posOffset>
            </wp:positionV>
            <wp:extent cx="2780030" cy="1059815"/>
            <wp:effectExtent l="0" t="0" r="1270" b="6985"/>
            <wp:wrapSquare wrapText="bothSides"/>
            <wp:docPr id="1692557953" name="Picture 1" descr="A colorful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557953" name="Picture 1" descr="A colorful text on a white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780030" cy="1059815"/>
                    </a:xfrm>
                    <a:prstGeom prst="rect">
                      <a:avLst/>
                    </a:prstGeom>
                  </pic:spPr>
                </pic:pic>
              </a:graphicData>
            </a:graphic>
            <wp14:sizeRelH relativeFrom="margin">
              <wp14:pctWidth>0</wp14:pctWidth>
            </wp14:sizeRelH>
            <wp14:sizeRelV relativeFrom="margin">
              <wp14:pctHeight>0</wp14:pctHeight>
            </wp14:sizeRelV>
          </wp:anchor>
        </w:drawing>
      </w:r>
      <w:r w:rsidRPr="007E3E82">
        <w:rPr>
          <w:rFonts w:ascii="Aptos" w:hAnsi="Aptos"/>
          <w:noProof/>
          <w:color w:val="3664AE"/>
          <w:sz w:val="24"/>
          <w:szCs w:val="24"/>
        </w:rPr>
        <w:drawing>
          <wp:anchor distT="0" distB="0" distL="114300" distR="114300" simplePos="0" relativeHeight="251659264" behindDoc="0" locked="0" layoutInCell="1" allowOverlap="1" wp14:anchorId="353BFC6B" wp14:editId="34C2AAE6">
            <wp:simplePos x="0" y="0"/>
            <wp:positionH relativeFrom="margin">
              <wp:align>right</wp:align>
            </wp:positionH>
            <wp:positionV relativeFrom="margin">
              <wp:posOffset>-66675</wp:posOffset>
            </wp:positionV>
            <wp:extent cx="2795270" cy="1022985"/>
            <wp:effectExtent l="0" t="0" r="5080" b="5715"/>
            <wp:wrapSquare wrapText="bothSides"/>
            <wp:docPr id="1008019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5270" cy="10229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8278A1" w14:textId="55930D0A" w:rsidR="000D5462" w:rsidRPr="000048A2" w:rsidRDefault="000D5462" w:rsidP="00444B1C">
      <w:pPr>
        <w:spacing w:line="240" w:lineRule="auto"/>
        <w:contextualSpacing/>
        <w:rPr>
          <w:rFonts w:ascii="Aptos" w:hAnsi="Aptos"/>
          <w:color w:val="3664AE"/>
          <w:sz w:val="24"/>
          <w:szCs w:val="24"/>
        </w:rPr>
      </w:pPr>
    </w:p>
    <w:p w14:paraId="17B3A33E" w14:textId="77777777" w:rsidR="00E0088E" w:rsidRPr="000048A2" w:rsidRDefault="00E0088E" w:rsidP="00444B1C">
      <w:pPr>
        <w:spacing w:line="240" w:lineRule="auto"/>
        <w:contextualSpacing/>
        <w:rPr>
          <w:rFonts w:ascii="Aptos" w:hAnsi="Aptos"/>
          <w:color w:val="3664AE"/>
          <w:sz w:val="24"/>
          <w:szCs w:val="24"/>
        </w:rPr>
      </w:pPr>
    </w:p>
    <w:p w14:paraId="539EA409" w14:textId="01752A53" w:rsidR="005A52F8" w:rsidRPr="000048A2" w:rsidRDefault="00B50018" w:rsidP="005A52F8">
      <w:pPr>
        <w:spacing w:before="100" w:beforeAutospacing="1" w:after="100" w:afterAutospacing="1" w:line="240" w:lineRule="auto"/>
        <w:contextualSpacing/>
        <w:jc w:val="center"/>
        <w:rPr>
          <w:rFonts w:ascii="Aptos" w:hAnsi="Aptos"/>
          <w:color w:val="3664AE"/>
          <w:sz w:val="28"/>
          <w:szCs w:val="28"/>
        </w:rPr>
      </w:pPr>
      <w:r w:rsidRPr="000048A2">
        <w:rPr>
          <w:rFonts w:ascii="Aptos" w:hAnsi="Aptos"/>
          <w:b/>
          <w:bCs/>
          <w:color w:val="3664AE"/>
          <w:sz w:val="28"/>
          <w:szCs w:val="28"/>
        </w:rPr>
        <w:t>One Oldham Fund Programme</w:t>
      </w:r>
      <w:r w:rsidR="00020086" w:rsidRPr="000048A2">
        <w:rPr>
          <w:rFonts w:ascii="Aptos" w:hAnsi="Aptos"/>
          <w:b/>
          <w:bCs/>
          <w:color w:val="3664AE"/>
          <w:sz w:val="28"/>
          <w:szCs w:val="28"/>
        </w:rPr>
        <w:t xml:space="preserve"> - </w:t>
      </w:r>
      <w:r w:rsidR="00AA3857" w:rsidRPr="000048A2">
        <w:rPr>
          <w:rFonts w:ascii="Aptos" w:hAnsi="Aptos"/>
          <w:b/>
          <w:bCs/>
          <w:color w:val="3664AE"/>
          <w:sz w:val="28"/>
          <w:szCs w:val="28"/>
        </w:rPr>
        <w:t>Let’s End Hate Crime Grants</w:t>
      </w:r>
      <w:r w:rsidR="002D58CB" w:rsidRPr="000048A2">
        <w:rPr>
          <w:rFonts w:ascii="Aptos" w:hAnsi="Aptos"/>
          <w:b/>
          <w:bCs/>
          <w:color w:val="3664AE"/>
          <w:sz w:val="28"/>
          <w:szCs w:val="28"/>
        </w:rPr>
        <w:t xml:space="preserve"> 2</w:t>
      </w:r>
      <w:r w:rsidR="000048A2">
        <w:rPr>
          <w:rFonts w:ascii="Aptos" w:hAnsi="Aptos"/>
          <w:b/>
          <w:bCs/>
          <w:color w:val="3664AE"/>
          <w:sz w:val="28"/>
          <w:szCs w:val="28"/>
        </w:rPr>
        <w:t>4</w:t>
      </w:r>
      <w:r w:rsidR="00D701B7" w:rsidRPr="000048A2">
        <w:rPr>
          <w:rFonts w:ascii="Aptos" w:hAnsi="Aptos"/>
          <w:b/>
          <w:bCs/>
          <w:color w:val="3664AE"/>
          <w:sz w:val="28"/>
          <w:szCs w:val="28"/>
        </w:rPr>
        <w:t xml:space="preserve"> - </w:t>
      </w:r>
      <w:r w:rsidR="002D58CB" w:rsidRPr="000048A2">
        <w:rPr>
          <w:rFonts w:ascii="Aptos" w:hAnsi="Aptos"/>
          <w:b/>
          <w:bCs/>
          <w:color w:val="3664AE"/>
          <w:sz w:val="28"/>
          <w:szCs w:val="28"/>
        </w:rPr>
        <w:t>2</w:t>
      </w:r>
      <w:r w:rsidR="000048A2">
        <w:rPr>
          <w:rFonts w:ascii="Aptos" w:hAnsi="Aptos"/>
          <w:b/>
          <w:bCs/>
          <w:color w:val="3664AE"/>
          <w:sz w:val="28"/>
          <w:szCs w:val="28"/>
        </w:rPr>
        <w:t>5</w:t>
      </w:r>
    </w:p>
    <w:p w14:paraId="2F627858" w14:textId="77777777" w:rsidR="005A52F8" w:rsidRPr="000048A2" w:rsidRDefault="005A52F8" w:rsidP="005A52F8">
      <w:pPr>
        <w:spacing w:before="100" w:beforeAutospacing="1" w:after="100" w:afterAutospacing="1" w:line="240" w:lineRule="auto"/>
        <w:contextualSpacing/>
        <w:jc w:val="center"/>
        <w:rPr>
          <w:rFonts w:ascii="Aptos" w:hAnsi="Aptos"/>
          <w:color w:val="3664AE"/>
          <w:sz w:val="28"/>
          <w:szCs w:val="28"/>
        </w:rPr>
      </w:pPr>
    </w:p>
    <w:p w14:paraId="18611AFC" w14:textId="0807D426" w:rsidR="00DC07BA" w:rsidRPr="000048A2" w:rsidRDefault="00B50018" w:rsidP="005A52F8">
      <w:pPr>
        <w:spacing w:before="100" w:beforeAutospacing="1" w:after="100" w:afterAutospacing="1" w:line="240" w:lineRule="auto"/>
        <w:contextualSpacing/>
        <w:jc w:val="center"/>
        <w:rPr>
          <w:rFonts w:ascii="Aptos" w:hAnsi="Aptos"/>
          <w:color w:val="3664AE"/>
          <w:sz w:val="28"/>
          <w:szCs w:val="28"/>
        </w:rPr>
      </w:pPr>
      <w:r w:rsidRPr="000048A2">
        <w:rPr>
          <w:rFonts w:ascii="Aptos" w:hAnsi="Aptos"/>
          <w:b/>
          <w:bCs/>
          <w:color w:val="3664AE"/>
          <w:sz w:val="28"/>
          <w:szCs w:val="28"/>
        </w:rPr>
        <w:t xml:space="preserve">Guidance </w:t>
      </w:r>
      <w:r w:rsidRPr="004B73DC">
        <w:rPr>
          <w:rFonts w:ascii="Aptos" w:hAnsi="Aptos"/>
          <w:b/>
          <w:bCs/>
          <w:color w:val="3664AE"/>
          <w:sz w:val="28"/>
          <w:szCs w:val="28"/>
        </w:rPr>
        <w:t>Notes</w:t>
      </w:r>
    </w:p>
    <w:p w14:paraId="79FD9C9A" w14:textId="77777777" w:rsidR="000D5462" w:rsidRPr="000048A2" w:rsidRDefault="000D5462" w:rsidP="000D5462">
      <w:pPr>
        <w:spacing w:line="240" w:lineRule="auto"/>
        <w:contextualSpacing/>
        <w:rPr>
          <w:rFonts w:ascii="Aptos" w:eastAsia="Times New Roman" w:hAnsi="Aptos" w:cs="Times New Roman"/>
          <w:color w:val="E72063"/>
          <w:sz w:val="24"/>
          <w:szCs w:val="24"/>
          <w:lang w:eastAsia="en-GB"/>
        </w:rPr>
      </w:pPr>
    </w:p>
    <w:p w14:paraId="39343278" w14:textId="6283FA58" w:rsidR="00A73C3C" w:rsidRPr="00226107" w:rsidRDefault="00A73C3C" w:rsidP="00A73C3C">
      <w:pPr>
        <w:spacing w:after="240" w:line="240" w:lineRule="auto"/>
        <w:contextualSpacing/>
        <w:rPr>
          <w:rFonts w:ascii="Aptos" w:eastAsia="Times New Roman" w:hAnsi="Aptos" w:cs="Times New Roman"/>
          <w:b/>
          <w:bCs/>
          <w:color w:val="E72063"/>
          <w:sz w:val="28"/>
          <w:szCs w:val="28"/>
          <w:lang w:eastAsia="en-GB"/>
        </w:rPr>
      </w:pPr>
      <w:r w:rsidRPr="00226107">
        <w:rPr>
          <w:rFonts w:ascii="Aptos" w:eastAsia="Times New Roman" w:hAnsi="Aptos" w:cs="Times New Roman"/>
          <w:b/>
          <w:bCs/>
          <w:color w:val="E72063"/>
          <w:sz w:val="28"/>
          <w:szCs w:val="28"/>
          <w:lang w:eastAsia="en-GB"/>
        </w:rPr>
        <w:t>Background</w:t>
      </w:r>
    </w:p>
    <w:p w14:paraId="7903CD58" w14:textId="77777777" w:rsidR="000D5462" w:rsidRPr="000048A2" w:rsidRDefault="000D5462" w:rsidP="000D5462">
      <w:pPr>
        <w:spacing w:line="240" w:lineRule="auto"/>
        <w:contextualSpacing/>
        <w:rPr>
          <w:rFonts w:ascii="Aptos" w:hAnsi="Aptos" w:cs="Arial"/>
          <w:sz w:val="24"/>
          <w:szCs w:val="24"/>
        </w:rPr>
      </w:pPr>
    </w:p>
    <w:p w14:paraId="3BAE829B" w14:textId="5412CDBE" w:rsidR="00DC07BA" w:rsidRPr="000048A2" w:rsidRDefault="00DC07BA" w:rsidP="000D5462">
      <w:pPr>
        <w:spacing w:line="240" w:lineRule="auto"/>
        <w:contextualSpacing/>
        <w:rPr>
          <w:rFonts w:ascii="Aptos" w:hAnsi="Aptos" w:cs="Arial"/>
          <w:sz w:val="24"/>
          <w:szCs w:val="24"/>
        </w:rPr>
      </w:pPr>
      <w:r w:rsidRPr="000048A2">
        <w:rPr>
          <w:rFonts w:ascii="Aptos" w:hAnsi="Aptos" w:cs="Arial"/>
          <w:sz w:val="24"/>
          <w:szCs w:val="24"/>
        </w:rPr>
        <w:t>“</w:t>
      </w:r>
      <w:r w:rsidR="004B73DC" w:rsidRPr="00470D05">
        <w:rPr>
          <w:rFonts w:ascii="Aptos" w:hAnsi="Aptos" w:cs="Arial"/>
          <w:i/>
          <w:iCs/>
          <w:color w:val="3664AE"/>
          <w:sz w:val="24"/>
          <w:szCs w:val="24"/>
        </w:rPr>
        <w:t>No one should face violence, abuse or hatred just because of who they are, who they love, where they’re from, what they look like or what they believe</w:t>
      </w:r>
      <w:r w:rsidRPr="004B73DC">
        <w:rPr>
          <w:rFonts w:ascii="Aptos" w:hAnsi="Aptos" w:cs="Arial"/>
          <w:color w:val="3664AE"/>
          <w:sz w:val="24"/>
          <w:szCs w:val="24"/>
        </w:rPr>
        <w:t>.</w:t>
      </w:r>
      <w:r w:rsidRPr="000048A2">
        <w:rPr>
          <w:rFonts w:ascii="Aptos" w:hAnsi="Aptos" w:cs="Arial"/>
          <w:sz w:val="24"/>
          <w:szCs w:val="24"/>
        </w:rPr>
        <w:t xml:space="preserve">” </w:t>
      </w:r>
    </w:p>
    <w:p w14:paraId="1D11630A" w14:textId="77777777" w:rsidR="000D5462" w:rsidRPr="000048A2" w:rsidRDefault="000D5462" w:rsidP="000D5462">
      <w:pPr>
        <w:spacing w:line="240" w:lineRule="auto"/>
        <w:contextualSpacing/>
        <w:rPr>
          <w:rFonts w:ascii="Aptos" w:hAnsi="Aptos" w:cs="Arial"/>
          <w:sz w:val="24"/>
          <w:szCs w:val="24"/>
        </w:rPr>
      </w:pPr>
    </w:p>
    <w:p w14:paraId="37756134" w14:textId="69D2ED49" w:rsidR="00847357" w:rsidRPr="009028AC" w:rsidRDefault="009028AC" w:rsidP="000D5462">
      <w:pPr>
        <w:spacing w:line="240" w:lineRule="auto"/>
        <w:contextualSpacing/>
        <w:rPr>
          <w:rFonts w:ascii="Aptos" w:hAnsi="Aptos" w:cs="Arial"/>
          <w:sz w:val="24"/>
          <w:szCs w:val="24"/>
        </w:rPr>
      </w:pPr>
      <w:r w:rsidRPr="009028AC">
        <w:rPr>
          <w:rFonts w:ascii="Aptos" w:hAnsi="Aptos"/>
          <w:color w:val="1C1C1C"/>
          <w:sz w:val="24"/>
          <w:szCs w:val="24"/>
        </w:rPr>
        <w:t>Hate crimes are acts of violence or hostility directed at people because of who they are or who someone thinks they are. Hate crimes can take many different forms – for example someone may have damaged your property because of the colour of your skin, sent you offensive letters because of what you believe, or behaved violently towards you because of who you love. No hate crime is acceptable. We all have a right to live without fear, hostility and intimidation from others.</w:t>
      </w:r>
      <w:r w:rsidR="00E64F10">
        <w:rPr>
          <w:rFonts w:ascii="Aptos" w:hAnsi="Aptos"/>
          <w:color w:val="1C1C1C"/>
          <w:sz w:val="24"/>
          <w:szCs w:val="24"/>
        </w:rPr>
        <w:t xml:space="preserve"> Greater Manchester stands together against hate crime. </w:t>
      </w:r>
      <w:hyperlink r:id="rId13" w:history="1">
        <w:r w:rsidR="00553A11" w:rsidRPr="001B6B2E">
          <w:rPr>
            <w:rStyle w:val="Hyperlink"/>
            <w:rFonts w:ascii="Aptos" w:hAnsi="Aptos"/>
            <w:sz w:val="24"/>
            <w:szCs w:val="24"/>
          </w:rPr>
          <w:t>https://www.letsendhatecrime.com/</w:t>
        </w:r>
      </w:hyperlink>
      <w:r w:rsidR="00E64F10">
        <w:rPr>
          <w:rFonts w:ascii="Aptos" w:hAnsi="Aptos"/>
          <w:color w:val="1C1C1C"/>
          <w:sz w:val="24"/>
          <w:szCs w:val="24"/>
        </w:rPr>
        <w:t xml:space="preserve"> </w:t>
      </w:r>
    </w:p>
    <w:p w14:paraId="15D7A853" w14:textId="77777777" w:rsidR="00847357" w:rsidRDefault="00847357" w:rsidP="000D5462">
      <w:pPr>
        <w:spacing w:line="240" w:lineRule="auto"/>
        <w:contextualSpacing/>
        <w:rPr>
          <w:rFonts w:ascii="Aptos" w:hAnsi="Aptos" w:cs="Arial"/>
          <w:sz w:val="24"/>
          <w:szCs w:val="24"/>
        </w:rPr>
      </w:pPr>
    </w:p>
    <w:p w14:paraId="7F359B3A" w14:textId="2D1EE8D9" w:rsidR="00DC07BA" w:rsidRPr="000048A2" w:rsidRDefault="00DC07BA" w:rsidP="000D5462">
      <w:pPr>
        <w:spacing w:line="240" w:lineRule="auto"/>
        <w:contextualSpacing/>
        <w:rPr>
          <w:rFonts w:ascii="Aptos" w:hAnsi="Aptos" w:cs="Arial"/>
          <w:sz w:val="24"/>
          <w:szCs w:val="24"/>
        </w:rPr>
      </w:pPr>
      <w:r w:rsidRPr="000048A2">
        <w:rPr>
          <w:rFonts w:ascii="Aptos" w:hAnsi="Aptos" w:cs="Arial"/>
          <w:sz w:val="24"/>
          <w:szCs w:val="24"/>
        </w:rPr>
        <w:t>Hate crime is significantly under-reported. Even in difficult times, continued efforts by local groups and organisations are needed to raise awareness of and challenge hate crime in our communities and to help instil confidence in victims by highlighting how and where hate crime incidents can be reported.</w:t>
      </w:r>
    </w:p>
    <w:p w14:paraId="4C6D59F6" w14:textId="77777777" w:rsidR="000D5462" w:rsidRPr="000048A2" w:rsidRDefault="000D5462" w:rsidP="000D5462">
      <w:pPr>
        <w:spacing w:line="240" w:lineRule="auto"/>
        <w:contextualSpacing/>
        <w:rPr>
          <w:rFonts w:ascii="Aptos" w:hAnsi="Aptos" w:cs="Arial"/>
          <w:sz w:val="24"/>
          <w:szCs w:val="24"/>
        </w:rPr>
      </w:pPr>
    </w:p>
    <w:p w14:paraId="4691013F" w14:textId="27360E37" w:rsidR="00DC07BA" w:rsidRPr="000048A2" w:rsidRDefault="00DC07BA" w:rsidP="000D5462">
      <w:pPr>
        <w:spacing w:line="240" w:lineRule="auto"/>
        <w:contextualSpacing/>
        <w:rPr>
          <w:rFonts w:ascii="Aptos" w:hAnsi="Aptos" w:cs="Arial"/>
          <w:sz w:val="24"/>
          <w:szCs w:val="24"/>
        </w:rPr>
      </w:pPr>
      <w:r w:rsidRPr="000048A2">
        <w:rPr>
          <w:rFonts w:ascii="Aptos" w:hAnsi="Aptos" w:cs="Arial"/>
          <w:sz w:val="24"/>
          <w:szCs w:val="24"/>
        </w:rPr>
        <w:t xml:space="preserve">Through Action Together on behalf of Oldham Council, </w:t>
      </w:r>
      <w:r w:rsidR="003B6E21" w:rsidRPr="000048A2">
        <w:rPr>
          <w:rFonts w:ascii="Aptos" w:hAnsi="Aptos" w:cs="Arial"/>
          <w:sz w:val="24"/>
          <w:szCs w:val="24"/>
        </w:rPr>
        <w:t>Greater Manchester Combined Authority</w:t>
      </w:r>
      <w:r w:rsidRPr="000048A2">
        <w:rPr>
          <w:rFonts w:ascii="Aptos" w:hAnsi="Aptos" w:cs="Arial"/>
          <w:sz w:val="24"/>
          <w:szCs w:val="24"/>
        </w:rPr>
        <w:t xml:space="preserve"> (</w:t>
      </w:r>
      <w:r w:rsidR="003B6E21" w:rsidRPr="000048A2">
        <w:rPr>
          <w:rFonts w:ascii="Aptos" w:hAnsi="Aptos" w:cs="Arial"/>
          <w:sz w:val="24"/>
          <w:szCs w:val="24"/>
        </w:rPr>
        <w:t>GMCA</w:t>
      </w:r>
      <w:r w:rsidRPr="000048A2">
        <w:rPr>
          <w:rFonts w:ascii="Aptos" w:hAnsi="Aptos" w:cs="Arial"/>
          <w:sz w:val="24"/>
          <w:szCs w:val="24"/>
        </w:rPr>
        <w:t xml:space="preserve">) makes funding available annually to support projects </w:t>
      </w:r>
      <w:r w:rsidR="004C5227">
        <w:rPr>
          <w:rFonts w:ascii="Aptos" w:hAnsi="Aptos" w:cs="Arial"/>
          <w:sz w:val="24"/>
          <w:szCs w:val="24"/>
        </w:rPr>
        <w:t>th</w:t>
      </w:r>
      <w:r w:rsidR="00B02390">
        <w:rPr>
          <w:rFonts w:ascii="Aptos" w:hAnsi="Aptos" w:cs="Arial"/>
          <w:sz w:val="24"/>
          <w:szCs w:val="24"/>
        </w:rPr>
        <w:t>at</w:t>
      </w:r>
      <w:r w:rsidR="004C5227">
        <w:rPr>
          <w:rFonts w:ascii="Aptos" w:hAnsi="Aptos" w:cs="Arial"/>
          <w:sz w:val="24"/>
          <w:szCs w:val="24"/>
        </w:rPr>
        <w:t xml:space="preserve"> help to achieve the </w:t>
      </w:r>
      <w:r w:rsidR="00996A4B">
        <w:rPr>
          <w:rFonts w:ascii="Aptos" w:hAnsi="Aptos" w:cs="Arial"/>
          <w:sz w:val="24"/>
          <w:szCs w:val="24"/>
        </w:rPr>
        <w:t>priorities</w:t>
      </w:r>
      <w:r w:rsidR="00B02390">
        <w:rPr>
          <w:rFonts w:ascii="Aptos" w:hAnsi="Aptos" w:cs="Arial"/>
          <w:sz w:val="24"/>
          <w:szCs w:val="24"/>
        </w:rPr>
        <w:t xml:space="preserve"> of the GM Hate Grime Plan. </w:t>
      </w:r>
      <w:r w:rsidR="00BC0D9D">
        <w:rPr>
          <w:rFonts w:ascii="Aptos" w:hAnsi="Aptos" w:cs="Arial"/>
          <w:sz w:val="24"/>
          <w:szCs w:val="24"/>
        </w:rPr>
        <w:t xml:space="preserve">A new </w:t>
      </w:r>
      <w:r w:rsidR="00802307">
        <w:rPr>
          <w:rFonts w:ascii="Aptos" w:hAnsi="Aptos" w:cs="Arial"/>
          <w:sz w:val="24"/>
          <w:szCs w:val="24"/>
        </w:rPr>
        <w:t>P</w:t>
      </w:r>
      <w:r w:rsidR="00BC0D9D">
        <w:rPr>
          <w:rFonts w:ascii="Aptos" w:hAnsi="Aptos" w:cs="Arial"/>
          <w:sz w:val="24"/>
          <w:szCs w:val="24"/>
        </w:rPr>
        <w:t>lan for 2024-2028 has just been launched</w:t>
      </w:r>
      <w:r w:rsidR="00802307">
        <w:rPr>
          <w:rFonts w:ascii="Aptos" w:hAnsi="Aptos" w:cs="Arial"/>
          <w:sz w:val="24"/>
          <w:szCs w:val="24"/>
        </w:rPr>
        <w:t xml:space="preserve"> and you can read it in more detail </w:t>
      </w:r>
      <w:hyperlink r:id="rId14" w:history="1">
        <w:r w:rsidR="00802307" w:rsidRPr="007312F0">
          <w:rPr>
            <w:rStyle w:val="Hyperlink"/>
            <w:rFonts w:ascii="Aptos" w:hAnsi="Aptos" w:cs="Arial"/>
            <w:sz w:val="24"/>
            <w:szCs w:val="24"/>
          </w:rPr>
          <w:t>here</w:t>
        </w:r>
      </w:hyperlink>
      <w:r w:rsidR="00F01623">
        <w:rPr>
          <w:rFonts w:ascii="Aptos" w:hAnsi="Aptos" w:cs="Arial"/>
          <w:sz w:val="24"/>
          <w:szCs w:val="24"/>
        </w:rPr>
        <w:t xml:space="preserve"> (the Plan). </w:t>
      </w:r>
    </w:p>
    <w:p w14:paraId="040B9A55" w14:textId="77777777" w:rsidR="000D5462" w:rsidRPr="000048A2" w:rsidRDefault="000D5462" w:rsidP="000D5462">
      <w:pPr>
        <w:spacing w:line="240" w:lineRule="auto"/>
        <w:contextualSpacing/>
        <w:rPr>
          <w:rFonts w:ascii="Aptos" w:hAnsi="Aptos" w:cs="Arial"/>
          <w:sz w:val="24"/>
          <w:szCs w:val="24"/>
        </w:rPr>
      </w:pPr>
    </w:p>
    <w:p w14:paraId="336FC217" w14:textId="5689142B" w:rsidR="00F01623" w:rsidRPr="00226107" w:rsidRDefault="00BE0D92" w:rsidP="000D5462">
      <w:pPr>
        <w:spacing w:after="240" w:line="240" w:lineRule="auto"/>
        <w:contextualSpacing/>
        <w:rPr>
          <w:rFonts w:ascii="Aptos" w:eastAsia="Times New Roman" w:hAnsi="Aptos" w:cs="Times New Roman"/>
          <w:b/>
          <w:bCs/>
          <w:color w:val="E72063"/>
          <w:sz w:val="28"/>
          <w:szCs w:val="28"/>
          <w:lang w:eastAsia="en-GB"/>
        </w:rPr>
      </w:pPr>
      <w:r w:rsidRPr="00226107">
        <w:rPr>
          <w:rFonts w:ascii="Aptos" w:eastAsia="Times New Roman" w:hAnsi="Aptos" w:cs="Times New Roman"/>
          <w:b/>
          <w:bCs/>
          <w:color w:val="E72063"/>
          <w:sz w:val="28"/>
          <w:szCs w:val="28"/>
          <w:lang w:eastAsia="en-GB"/>
        </w:rPr>
        <w:t>What can the funding be used for?</w:t>
      </w:r>
    </w:p>
    <w:p w14:paraId="346D15CB" w14:textId="377D6953" w:rsidR="00C660A0" w:rsidRDefault="00553A11" w:rsidP="000D5462">
      <w:pPr>
        <w:pStyle w:val="ListParagraph"/>
        <w:numPr>
          <w:ilvl w:val="0"/>
          <w:numId w:val="29"/>
        </w:numPr>
        <w:spacing w:after="0" w:line="240" w:lineRule="auto"/>
        <w:textAlignment w:val="baseline"/>
        <w:rPr>
          <w:rFonts w:ascii="Aptos" w:hAnsi="Aptos" w:cs="Arial"/>
          <w:sz w:val="24"/>
          <w:szCs w:val="24"/>
        </w:rPr>
      </w:pPr>
      <w:r>
        <w:rPr>
          <w:rFonts w:ascii="Aptos" w:hAnsi="Aptos" w:cs="Arial"/>
          <w:sz w:val="24"/>
          <w:szCs w:val="24"/>
        </w:rPr>
        <w:t>Event</w:t>
      </w:r>
      <w:r w:rsidR="00DD264A">
        <w:rPr>
          <w:rFonts w:ascii="Aptos" w:hAnsi="Aptos" w:cs="Arial"/>
          <w:sz w:val="24"/>
          <w:szCs w:val="24"/>
        </w:rPr>
        <w:t>s</w:t>
      </w:r>
      <w:r>
        <w:rPr>
          <w:rFonts w:ascii="Aptos" w:hAnsi="Aptos" w:cs="Arial"/>
          <w:sz w:val="24"/>
          <w:szCs w:val="24"/>
        </w:rPr>
        <w:t xml:space="preserve"> and activities </w:t>
      </w:r>
      <w:r w:rsidR="00DD264A">
        <w:rPr>
          <w:rFonts w:ascii="Aptos" w:hAnsi="Aptos" w:cs="Arial"/>
          <w:sz w:val="24"/>
          <w:szCs w:val="24"/>
        </w:rPr>
        <w:t xml:space="preserve">that </w:t>
      </w:r>
      <w:r w:rsidR="00F01623">
        <w:rPr>
          <w:rFonts w:ascii="Aptos" w:hAnsi="Aptos" w:cs="Arial"/>
          <w:sz w:val="24"/>
          <w:szCs w:val="24"/>
        </w:rPr>
        <w:t xml:space="preserve">contribute to achieving </w:t>
      </w:r>
      <w:r w:rsidR="007A00DF">
        <w:rPr>
          <w:rFonts w:ascii="Aptos" w:hAnsi="Aptos" w:cs="Arial"/>
          <w:sz w:val="24"/>
          <w:szCs w:val="24"/>
        </w:rPr>
        <w:t xml:space="preserve">any of </w:t>
      </w:r>
      <w:r w:rsidR="00F01623">
        <w:rPr>
          <w:rFonts w:ascii="Aptos" w:hAnsi="Aptos" w:cs="Arial"/>
          <w:sz w:val="24"/>
          <w:szCs w:val="24"/>
        </w:rPr>
        <w:t>the pr</w:t>
      </w:r>
      <w:r w:rsidR="00C660A0">
        <w:rPr>
          <w:rFonts w:ascii="Aptos" w:hAnsi="Aptos" w:cs="Arial"/>
          <w:sz w:val="24"/>
          <w:szCs w:val="24"/>
        </w:rPr>
        <w:t>iori</w:t>
      </w:r>
      <w:r w:rsidR="00F01623">
        <w:rPr>
          <w:rFonts w:ascii="Aptos" w:hAnsi="Aptos" w:cs="Arial"/>
          <w:sz w:val="24"/>
          <w:szCs w:val="24"/>
        </w:rPr>
        <w:t>ties of the</w:t>
      </w:r>
      <w:r w:rsidR="00C660A0">
        <w:rPr>
          <w:rFonts w:ascii="Aptos" w:hAnsi="Aptos" w:cs="Arial"/>
          <w:sz w:val="24"/>
          <w:szCs w:val="24"/>
        </w:rPr>
        <w:t xml:space="preserve"> Plan:</w:t>
      </w:r>
    </w:p>
    <w:p w14:paraId="43A195C4" w14:textId="0298EE67" w:rsidR="00C660A0" w:rsidRDefault="00C660A0" w:rsidP="00C660A0">
      <w:pPr>
        <w:pStyle w:val="ListParagraph"/>
        <w:numPr>
          <w:ilvl w:val="1"/>
          <w:numId w:val="29"/>
        </w:numPr>
        <w:spacing w:after="0" w:line="240" w:lineRule="auto"/>
        <w:textAlignment w:val="baseline"/>
        <w:rPr>
          <w:rFonts w:ascii="Aptos" w:hAnsi="Aptos" w:cs="Arial"/>
          <w:sz w:val="24"/>
          <w:szCs w:val="24"/>
        </w:rPr>
      </w:pPr>
      <w:r w:rsidRPr="003F671E">
        <w:rPr>
          <w:rFonts w:ascii="Aptos" w:hAnsi="Aptos" w:cs="Arial"/>
          <w:b/>
          <w:bCs/>
          <w:sz w:val="24"/>
          <w:szCs w:val="24"/>
        </w:rPr>
        <w:t>Improving education around hate</w:t>
      </w:r>
      <w:r w:rsidRPr="00441D06">
        <w:rPr>
          <w:rFonts w:ascii="Aptos" w:hAnsi="Aptos" w:cs="Arial"/>
          <w:b/>
          <w:bCs/>
          <w:sz w:val="24"/>
          <w:szCs w:val="24"/>
        </w:rPr>
        <w:t xml:space="preserve"> crime</w:t>
      </w:r>
      <w:r w:rsidR="006E6517">
        <w:rPr>
          <w:rFonts w:ascii="Aptos" w:hAnsi="Aptos" w:cs="Arial"/>
          <w:sz w:val="24"/>
          <w:szCs w:val="24"/>
        </w:rPr>
        <w:t xml:space="preserve"> – </w:t>
      </w:r>
      <w:r w:rsidR="003E03B4">
        <w:rPr>
          <w:rFonts w:ascii="Aptos" w:hAnsi="Aptos" w:cs="Arial"/>
          <w:sz w:val="24"/>
          <w:szCs w:val="24"/>
        </w:rPr>
        <w:t>for example encouraging and equipping residents</w:t>
      </w:r>
      <w:r w:rsidR="004576BD">
        <w:rPr>
          <w:rFonts w:ascii="Aptos" w:hAnsi="Aptos" w:cs="Arial"/>
          <w:sz w:val="24"/>
          <w:szCs w:val="24"/>
        </w:rPr>
        <w:t xml:space="preserve"> to report when they witness a hate crime</w:t>
      </w:r>
    </w:p>
    <w:p w14:paraId="4FA8936C" w14:textId="4CD950E7" w:rsidR="00C660A0" w:rsidRDefault="00433CED" w:rsidP="00C660A0">
      <w:pPr>
        <w:pStyle w:val="ListParagraph"/>
        <w:numPr>
          <w:ilvl w:val="1"/>
          <w:numId w:val="29"/>
        </w:numPr>
        <w:spacing w:after="0" w:line="240" w:lineRule="auto"/>
        <w:textAlignment w:val="baseline"/>
        <w:rPr>
          <w:rFonts w:ascii="Aptos" w:hAnsi="Aptos" w:cs="Arial"/>
          <w:sz w:val="24"/>
          <w:szCs w:val="24"/>
        </w:rPr>
      </w:pPr>
      <w:r w:rsidRPr="003F671E">
        <w:rPr>
          <w:rFonts w:ascii="Aptos" w:hAnsi="Aptos" w:cs="Arial"/>
          <w:b/>
          <w:bCs/>
          <w:sz w:val="24"/>
          <w:szCs w:val="24"/>
        </w:rPr>
        <w:t>Prevention and early intervention around hate crime</w:t>
      </w:r>
      <w:r w:rsidR="00F03A02">
        <w:rPr>
          <w:rFonts w:ascii="Aptos" w:hAnsi="Aptos" w:cs="Arial"/>
          <w:sz w:val="24"/>
          <w:szCs w:val="24"/>
        </w:rPr>
        <w:t xml:space="preserve"> – such as working with partners </w:t>
      </w:r>
      <w:r w:rsidR="00D42458">
        <w:rPr>
          <w:rFonts w:ascii="Aptos" w:hAnsi="Aptos" w:cs="Arial"/>
          <w:sz w:val="24"/>
          <w:szCs w:val="24"/>
        </w:rPr>
        <w:t>to improve visibility around action that is being taken</w:t>
      </w:r>
      <w:r w:rsidR="00E273E2">
        <w:rPr>
          <w:rFonts w:ascii="Aptos" w:hAnsi="Aptos" w:cs="Arial"/>
          <w:sz w:val="24"/>
          <w:szCs w:val="24"/>
        </w:rPr>
        <w:t xml:space="preserve"> by them</w:t>
      </w:r>
      <w:r w:rsidR="00D42458">
        <w:rPr>
          <w:rFonts w:ascii="Aptos" w:hAnsi="Aptos" w:cs="Arial"/>
          <w:sz w:val="24"/>
          <w:szCs w:val="24"/>
        </w:rPr>
        <w:t xml:space="preserve"> </w:t>
      </w:r>
      <w:r w:rsidR="00E273E2">
        <w:rPr>
          <w:rFonts w:ascii="Aptos" w:hAnsi="Aptos" w:cs="Arial"/>
          <w:sz w:val="24"/>
          <w:szCs w:val="24"/>
        </w:rPr>
        <w:t>to tackle hate crime</w:t>
      </w:r>
    </w:p>
    <w:p w14:paraId="2A859479" w14:textId="764F2ACD" w:rsidR="00AE1A45" w:rsidRDefault="00AE1A45" w:rsidP="00C660A0">
      <w:pPr>
        <w:pStyle w:val="ListParagraph"/>
        <w:numPr>
          <w:ilvl w:val="1"/>
          <w:numId w:val="29"/>
        </w:numPr>
        <w:spacing w:after="0" w:line="240" w:lineRule="auto"/>
        <w:textAlignment w:val="baseline"/>
        <w:rPr>
          <w:rFonts w:ascii="Aptos" w:hAnsi="Aptos" w:cs="Arial"/>
          <w:sz w:val="24"/>
          <w:szCs w:val="24"/>
        </w:rPr>
      </w:pPr>
      <w:r w:rsidRPr="003F671E">
        <w:rPr>
          <w:rFonts w:ascii="Aptos" w:hAnsi="Aptos" w:cs="Arial"/>
          <w:b/>
          <w:bCs/>
          <w:sz w:val="24"/>
          <w:szCs w:val="24"/>
        </w:rPr>
        <w:t>Bringing communities together to tackle hate crime</w:t>
      </w:r>
      <w:r w:rsidR="00EE3A0A">
        <w:rPr>
          <w:rFonts w:ascii="Aptos" w:hAnsi="Aptos" w:cs="Arial"/>
          <w:sz w:val="24"/>
          <w:szCs w:val="24"/>
        </w:rPr>
        <w:t xml:space="preserve"> – </w:t>
      </w:r>
      <w:r w:rsidR="008427AB">
        <w:rPr>
          <w:rFonts w:ascii="Aptos" w:hAnsi="Aptos" w:cs="Arial"/>
          <w:sz w:val="24"/>
          <w:szCs w:val="24"/>
        </w:rPr>
        <w:t>for example encouraging communities to share differen</w:t>
      </w:r>
      <w:r w:rsidR="00846FF2">
        <w:rPr>
          <w:rFonts w:ascii="Aptos" w:hAnsi="Aptos" w:cs="Arial"/>
          <w:sz w:val="24"/>
          <w:szCs w:val="24"/>
        </w:rPr>
        <w:t>t views to promote cohesion and friendship</w:t>
      </w:r>
    </w:p>
    <w:p w14:paraId="345C81D5" w14:textId="0385F4AC" w:rsidR="005F7ECB" w:rsidRDefault="005050B2" w:rsidP="00C660A0">
      <w:pPr>
        <w:pStyle w:val="ListParagraph"/>
        <w:numPr>
          <w:ilvl w:val="1"/>
          <w:numId w:val="29"/>
        </w:numPr>
        <w:spacing w:after="0" w:line="240" w:lineRule="auto"/>
        <w:textAlignment w:val="baseline"/>
        <w:rPr>
          <w:rFonts w:ascii="Aptos" w:hAnsi="Aptos" w:cs="Arial"/>
          <w:sz w:val="24"/>
          <w:szCs w:val="24"/>
        </w:rPr>
      </w:pPr>
      <w:r w:rsidRPr="003F671E">
        <w:rPr>
          <w:rFonts w:ascii="Aptos" w:hAnsi="Aptos" w:cs="Arial"/>
          <w:b/>
          <w:bCs/>
          <w:sz w:val="24"/>
          <w:szCs w:val="24"/>
        </w:rPr>
        <w:lastRenderedPageBreak/>
        <w:t>Increasing communication and awareness of hate crime and its consequences</w:t>
      </w:r>
      <w:r w:rsidR="00E82C89">
        <w:rPr>
          <w:rFonts w:ascii="Aptos" w:hAnsi="Aptos" w:cs="Arial"/>
          <w:sz w:val="24"/>
          <w:szCs w:val="24"/>
        </w:rPr>
        <w:t xml:space="preserve"> – such as promoting </w:t>
      </w:r>
      <w:r w:rsidR="00A17AC5">
        <w:rPr>
          <w:rFonts w:ascii="Aptos" w:hAnsi="Aptos" w:cs="Arial"/>
          <w:sz w:val="24"/>
          <w:szCs w:val="24"/>
        </w:rPr>
        <w:t>public awareness campaigns to your communities</w:t>
      </w:r>
    </w:p>
    <w:p w14:paraId="59479A78" w14:textId="7535B0F7" w:rsidR="005050B2" w:rsidRDefault="005F5FAE" w:rsidP="00C660A0">
      <w:pPr>
        <w:pStyle w:val="ListParagraph"/>
        <w:numPr>
          <w:ilvl w:val="1"/>
          <w:numId w:val="29"/>
        </w:numPr>
        <w:spacing w:after="0" w:line="240" w:lineRule="auto"/>
        <w:textAlignment w:val="baseline"/>
        <w:rPr>
          <w:rFonts w:ascii="Aptos" w:hAnsi="Aptos" w:cs="Arial"/>
          <w:sz w:val="24"/>
          <w:szCs w:val="24"/>
        </w:rPr>
      </w:pPr>
      <w:r w:rsidRPr="003F671E">
        <w:rPr>
          <w:rFonts w:ascii="Aptos" w:hAnsi="Aptos" w:cs="Arial"/>
          <w:b/>
          <w:bCs/>
          <w:sz w:val="24"/>
          <w:szCs w:val="24"/>
        </w:rPr>
        <w:t>Increasing the confidence to report hate crime</w:t>
      </w:r>
      <w:r w:rsidR="00A17AC5">
        <w:rPr>
          <w:rFonts w:ascii="Aptos" w:hAnsi="Aptos" w:cs="Arial"/>
          <w:sz w:val="24"/>
          <w:szCs w:val="24"/>
        </w:rPr>
        <w:t xml:space="preserve"> – for example by </w:t>
      </w:r>
      <w:r w:rsidR="00672367">
        <w:rPr>
          <w:rFonts w:ascii="Aptos" w:hAnsi="Aptos" w:cs="Arial"/>
          <w:sz w:val="24"/>
          <w:szCs w:val="24"/>
        </w:rPr>
        <w:t xml:space="preserve">informing communities of the support available when reporting hate crimes and </w:t>
      </w:r>
      <w:r w:rsidR="005F1C28">
        <w:rPr>
          <w:rFonts w:ascii="Aptos" w:hAnsi="Aptos" w:cs="Arial"/>
          <w:sz w:val="24"/>
          <w:szCs w:val="24"/>
        </w:rPr>
        <w:t>promoting the ways of reporting hate crime</w:t>
      </w:r>
    </w:p>
    <w:p w14:paraId="154CB712" w14:textId="07D31E94" w:rsidR="005F5FAE" w:rsidRDefault="005F5FAE" w:rsidP="00C660A0">
      <w:pPr>
        <w:pStyle w:val="ListParagraph"/>
        <w:numPr>
          <w:ilvl w:val="1"/>
          <w:numId w:val="29"/>
        </w:numPr>
        <w:spacing w:after="0" w:line="240" w:lineRule="auto"/>
        <w:textAlignment w:val="baseline"/>
        <w:rPr>
          <w:rFonts w:ascii="Aptos" w:hAnsi="Aptos" w:cs="Arial"/>
          <w:sz w:val="24"/>
          <w:szCs w:val="24"/>
        </w:rPr>
      </w:pPr>
      <w:r w:rsidRPr="003F671E">
        <w:rPr>
          <w:rFonts w:ascii="Aptos" w:hAnsi="Aptos" w:cs="Arial"/>
          <w:b/>
          <w:bCs/>
          <w:sz w:val="24"/>
          <w:szCs w:val="24"/>
        </w:rPr>
        <w:t>Improving support for victims of hate crime</w:t>
      </w:r>
      <w:r w:rsidR="003F671E">
        <w:rPr>
          <w:rFonts w:ascii="Aptos" w:hAnsi="Aptos" w:cs="Arial"/>
          <w:sz w:val="24"/>
          <w:szCs w:val="24"/>
        </w:rPr>
        <w:t xml:space="preserve"> – such as increasing awareness of the services available to victims of hate crime</w:t>
      </w:r>
    </w:p>
    <w:p w14:paraId="7FE0C809" w14:textId="77777777" w:rsidR="003F671E" w:rsidRDefault="003F671E" w:rsidP="003F671E">
      <w:pPr>
        <w:pStyle w:val="ListParagraph"/>
        <w:spacing w:after="0" w:line="240" w:lineRule="auto"/>
        <w:ind w:left="360"/>
        <w:textAlignment w:val="baseline"/>
        <w:rPr>
          <w:rFonts w:ascii="Aptos" w:hAnsi="Aptos" w:cs="Arial"/>
          <w:sz w:val="24"/>
          <w:szCs w:val="24"/>
        </w:rPr>
      </w:pPr>
    </w:p>
    <w:p w14:paraId="16ECDE0B" w14:textId="08000013" w:rsidR="008A1BFD" w:rsidRPr="000048A2" w:rsidRDefault="00EE29BC" w:rsidP="003F671E">
      <w:pPr>
        <w:pStyle w:val="ListParagraph"/>
        <w:numPr>
          <w:ilvl w:val="0"/>
          <w:numId w:val="29"/>
        </w:numPr>
        <w:spacing w:after="0" w:line="240" w:lineRule="auto"/>
        <w:textAlignment w:val="baseline"/>
        <w:rPr>
          <w:rFonts w:ascii="Aptos" w:hAnsi="Aptos" w:cs="Arial"/>
          <w:sz w:val="24"/>
          <w:szCs w:val="24"/>
        </w:rPr>
      </w:pPr>
      <w:r>
        <w:rPr>
          <w:rFonts w:ascii="Aptos" w:hAnsi="Aptos" w:cs="Arial"/>
          <w:sz w:val="24"/>
          <w:szCs w:val="24"/>
        </w:rPr>
        <w:t>Applicants should aim to hold events and activities</w:t>
      </w:r>
      <w:r w:rsidR="00DC07BA" w:rsidRPr="000048A2">
        <w:rPr>
          <w:rFonts w:ascii="Aptos" w:hAnsi="Aptos" w:cs="Arial"/>
          <w:sz w:val="24"/>
          <w:szCs w:val="24"/>
        </w:rPr>
        <w:t xml:space="preserve"> during</w:t>
      </w:r>
      <w:r w:rsidR="000D5462" w:rsidRPr="000048A2">
        <w:rPr>
          <w:rFonts w:ascii="Aptos" w:hAnsi="Aptos" w:cs="Arial"/>
          <w:sz w:val="24"/>
          <w:szCs w:val="24"/>
        </w:rPr>
        <w:t xml:space="preserve"> </w:t>
      </w:r>
      <w:r w:rsidR="00DC07BA" w:rsidRPr="000048A2">
        <w:rPr>
          <w:rFonts w:ascii="Aptos" w:hAnsi="Aptos" w:cs="Arial"/>
          <w:sz w:val="24"/>
          <w:szCs w:val="24"/>
        </w:rPr>
        <w:t xml:space="preserve">the </w:t>
      </w:r>
      <w:r w:rsidR="00F43D5E" w:rsidRPr="000048A2">
        <w:rPr>
          <w:rFonts w:ascii="Aptos" w:hAnsi="Aptos" w:cs="Arial"/>
          <w:b/>
          <w:bCs/>
          <w:sz w:val="24"/>
          <w:szCs w:val="24"/>
        </w:rPr>
        <w:t>Greater Manchester</w:t>
      </w:r>
      <w:r w:rsidR="00DC07BA" w:rsidRPr="000048A2">
        <w:rPr>
          <w:rFonts w:ascii="Aptos" w:hAnsi="Aptos" w:cs="Arial"/>
          <w:b/>
          <w:bCs/>
          <w:sz w:val="24"/>
          <w:szCs w:val="24"/>
        </w:rPr>
        <w:t xml:space="preserve"> Hate Crime Awareness Week</w:t>
      </w:r>
      <w:r w:rsidR="005F57FC">
        <w:rPr>
          <w:rFonts w:ascii="Aptos" w:hAnsi="Aptos" w:cs="Arial"/>
          <w:b/>
          <w:bCs/>
          <w:sz w:val="24"/>
          <w:szCs w:val="24"/>
        </w:rPr>
        <w:t xml:space="preserve"> which</w:t>
      </w:r>
      <w:r w:rsidR="00DC07BA" w:rsidRPr="000048A2">
        <w:rPr>
          <w:rFonts w:ascii="Aptos" w:hAnsi="Aptos" w:cs="Arial"/>
          <w:b/>
          <w:bCs/>
          <w:sz w:val="24"/>
          <w:szCs w:val="24"/>
        </w:rPr>
        <w:t xml:space="preserve"> </w:t>
      </w:r>
      <w:r w:rsidR="00F378BB">
        <w:rPr>
          <w:rFonts w:ascii="Aptos" w:hAnsi="Aptos" w:cs="Arial"/>
          <w:b/>
          <w:bCs/>
          <w:sz w:val="24"/>
          <w:szCs w:val="24"/>
        </w:rPr>
        <w:t xml:space="preserve">is </w:t>
      </w:r>
      <w:r w:rsidR="00DC07BA" w:rsidRPr="000048A2">
        <w:rPr>
          <w:rFonts w:ascii="Aptos" w:hAnsi="Aptos" w:cs="Arial"/>
          <w:b/>
          <w:bCs/>
          <w:sz w:val="24"/>
          <w:szCs w:val="24"/>
        </w:rPr>
        <w:t>taking place</w:t>
      </w:r>
      <w:r w:rsidR="00D202B4" w:rsidRPr="000048A2">
        <w:rPr>
          <w:rFonts w:ascii="Aptos" w:hAnsi="Aptos" w:cs="Arial"/>
          <w:b/>
          <w:bCs/>
          <w:sz w:val="24"/>
          <w:szCs w:val="24"/>
        </w:rPr>
        <w:t xml:space="preserve"> </w:t>
      </w:r>
      <w:r w:rsidR="005F57FC">
        <w:rPr>
          <w:rFonts w:ascii="Aptos" w:hAnsi="Aptos" w:cs="Arial"/>
          <w:b/>
          <w:bCs/>
          <w:sz w:val="24"/>
          <w:szCs w:val="24"/>
        </w:rPr>
        <w:t>3</w:t>
      </w:r>
      <w:r w:rsidR="005F57FC" w:rsidRPr="005F57FC">
        <w:rPr>
          <w:rFonts w:ascii="Aptos" w:hAnsi="Aptos" w:cs="Arial"/>
          <w:b/>
          <w:bCs/>
          <w:sz w:val="24"/>
          <w:szCs w:val="24"/>
          <w:vertAlign w:val="superscript"/>
        </w:rPr>
        <w:t>rd</w:t>
      </w:r>
      <w:r w:rsidR="005F57FC">
        <w:rPr>
          <w:rFonts w:ascii="Aptos" w:hAnsi="Aptos" w:cs="Arial"/>
          <w:b/>
          <w:bCs/>
          <w:sz w:val="24"/>
          <w:szCs w:val="24"/>
        </w:rPr>
        <w:t xml:space="preserve"> to 9th</w:t>
      </w:r>
      <w:r w:rsidR="00F378BB" w:rsidRPr="00F378BB">
        <w:rPr>
          <w:rFonts w:ascii="Aptos" w:hAnsi="Aptos" w:cs="Arial"/>
          <w:b/>
          <w:bCs/>
          <w:sz w:val="24"/>
          <w:szCs w:val="24"/>
        </w:rPr>
        <w:t xml:space="preserve"> February</w:t>
      </w:r>
      <w:r w:rsidR="00CA63E7" w:rsidRPr="00F378BB">
        <w:rPr>
          <w:rFonts w:ascii="Aptos" w:hAnsi="Aptos" w:cs="Arial"/>
          <w:b/>
          <w:bCs/>
          <w:sz w:val="24"/>
          <w:szCs w:val="24"/>
        </w:rPr>
        <w:t xml:space="preserve"> </w:t>
      </w:r>
      <w:r w:rsidR="00DC07BA" w:rsidRPr="00F378BB">
        <w:rPr>
          <w:rFonts w:ascii="Aptos" w:hAnsi="Aptos" w:cs="Arial"/>
          <w:b/>
          <w:bCs/>
          <w:sz w:val="24"/>
          <w:szCs w:val="24"/>
        </w:rPr>
        <w:t>202</w:t>
      </w:r>
      <w:r w:rsidR="00601ABF" w:rsidRPr="00F378BB">
        <w:rPr>
          <w:rFonts w:ascii="Aptos" w:hAnsi="Aptos" w:cs="Arial"/>
          <w:b/>
          <w:bCs/>
          <w:sz w:val="24"/>
          <w:szCs w:val="24"/>
        </w:rPr>
        <w:t>5</w:t>
      </w:r>
      <w:r w:rsidR="00DC07BA" w:rsidRPr="000048A2">
        <w:rPr>
          <w:rFonts w:ascii="Aptos" w:hAnsi="Aptos" w:cs="Arial"/>
          <w:sz w:val="24"/>
          <w:szCs w:val="24"/>
        </w:rPr>
        <w:t xml:space="preserve"> that can help become the catalyst for further conversations</w:t>
      </w:r>
      <w:r w:rsidR="00AA4F80">
        <w:rPr>
          <w:rFonts w:ascii="Aptos" w:hAnsi="Aptos" w:cs="Arial"/>
          <w:sz w:val="24"/>
          <w:szCs w:val="24"/>
        </w:rPr>
        <w:t xml:space="preserve">. </w:t>
      </w:r>
    </w:p>
    <w:p w14:paraId="17458DBF" w14:textId="77777777" w:rsidR="00C13216" w:rsidRPr="000048A2" w:rsidRDefault="00C13216" w:rsidP="00C13216">
      <w:pPr>
        <w:pStyle w:val="ListParagraph"/>
        <w:spacing w:after="0" w:line="240" w:lineRule="auto"/>
        <w:ind w:left="360"/>
        <w:textAlignment w:val="baseline"/>
        <w:rPr>
          <w:rFonts w:ascii="Aptos" w:hAnsi="Aptos" w:cs="Arial"/>
          <w:sz w:val="24"/>
          <w:szCs w:val="24"/>
        </w:rPr>
      </w:pPr>
    </w:p>
    <w:p w14:paraId="5EAC46BE" w14:textId="49C37E37" w:rsidR="008E7A36" w:rsidRDefault="00E35B20" w:rsidP="005F57FC">
      <w:pPr>
        <w:pStyle w:val="ListParagraph"/>
        <w:numPr>
          <w:ilvl w:val="0"/>
          <w:numId w:val="29"/>
        </w:numPr>
        <w:spacing w:after="0" w:line="240" w:lineRule="auto"/>
        <w:textAlignment w:val="baseline"/>
        <w:rPr>
          <w:rFonts w:ascii="Aptos" w:hAnsi="Aptos" w:cs="Arial"/>
          <w:sz w:val="24"/>
          <w:szCs w:val="24"/>
        </w:rPr>
      </w:pPr>
      <w:r w:rsidRPr="000048A2">
        <w:rPr>
          <w:rFonts w:ascii="Aptos" w:hAnsi="Aptos" w:cs="Arial"/>
          <w:sz w:val="24"/>
          <w:szCs w:val="24"/>
        </w:rPr>
        <w:t xml:space="preserve">Applications will be considered for events and activities </w:t>
      </w:r>
      <w:r w:rsidR="00090C7A" w:rsidRPr="000048A2">
        <w:rPr>
          <w:rFonts w:ascii="Aptos" w:hAnsi="Aptos" w:cs="Arial"/>
          <w:sz w:val="24"/>
          <w:szCs w:val="24"/>
        </w:rPr>
        <w:t xml:space="preserve">held later than this </w:t>
      </w:r>
      <w:r w:rsidR="00407687" w:rsidRPr="000048A2">
        <w:rPr>
          <w:rFonts w:ascii="Aptos" w:hAnsi="Aptos" w:cs="Arial"/>
          <w:sz w:val="24"/>
          <w:szCs w:val="24"/>
        </w:rPr>
        <w:t>wher</w:t>
      </w:r>
      <w:r w:rsidR="002F48A6" w:rsidRPr="000048A2">
        <w:rPr>
          <w:rFonts w:ascii="Aptos" w:hAnsi="Aptos" w:cs="Arial"/>
          <w:sz w:val="24"/>
          <w:szCs w:val="24"/>
        </w:rPr>
        <w:t xml:space="preserve">e reasonable justification is </w:t>
      </w:r>
      <w:r w:rsidR="00E300A1" w:rsidRPr="000048A2">
        <w:rPr>
          <w:rFonts w:ascii="Aptos" w:hAnsi="Aptos" w:cs="Arial"/>
          <w:sz w:val="24"/>
          <w:szCs w:val="24"/>
        </w:rPr>
        <w:t>provided</w:t>
      </w:r>
      <w:r w:rsidR="002710C3" w:rsidRPr="000048A2">
        <w:rPr>
          <w:rFonts w:ascii="Aptos" w:hAnsi="Aptos" w:cs="Arial"/>
          <w:sz w:val="24"/>
          <w:szCs w:val="24"/>
        </w:rPr>
        <w:t xml:space="preserve"> as long as</w:t>
      </w:r>
      <w:r w:rsidR="00E300A1" w:rsidRPr="000048A2">
        <w:rPr>
          <w:rFonts w:ascii="Aptos" w:hAnsi="Aptos" w:cs="Arial"/>
          <w:sz w:val="24"/>
          <w:szCs w:val="24"/>
        </w:rPr>
        <w:t xml:space="preserve"> they are launched during </w:t>
      </w:r>
      <w:r w:rsidR="00871106" w:rsidRPr="000048A2">
        <w:rPr>
          <w:rFonts w:ascii="Aptos" w:hAnsi="Aptos" w:cs="Arial"/>
          <w:sz w:val="24"/>
          <w:szCs w:val="24"/>
        </w:rPr>
        <w:t>Greater Manchester Hate Crime Awareness week 202</w:t>
      </w:r>
      <w:r w:rsidR="00AA4F80">
        <w:rPr>
          <w:rFonts w:ascii="Aptos" w:hAnsi="Aptos" w:cs="Arial"/>
          <w:sz w:val="24"/>
          <w:szCs w:val="24"/>
        </w:rPr>
        <w:t>5</w:t>
      </w:r>
      <w:r w:rsidR="00871106" w:rsidRPr="000048A2">
        <w:rPr>
          <w:rFonts w:ascii="Aptos" w:hAnsi="Aptos" w:cs="Arial"/>
          <w:sz w:val="24"/>
          <w:szCs w:val="24"/>
        </w:rPr>
        <w:t xml:space="preserve"> and </w:t>
      </w:r>
      <w:r w:rsidR="007057FC" w:rsidRPr="000048A2">
        <w:rPr>
          <w:rFonts w:ascii="Aptos" w:hAnsi="Aptos" w:cs="Arial"/>
          <w:sz w:val="24"/>
          <w:szCs w:val="24"/>
        </w:rPr>
        <w:t>will be delivered by no later th</w:t>
      </w:r>
      <w:r w:rsidR="00496CF1" w:rsidRPr="000048A2">
        <w:rPr>
          <w:rFonts w:ascii="Aptos" w:hAnsi="Aptos" w:cs="Arial"/>
          <w:sz w:val="24"/>
          <w:szCs w:val="24"/>
        </w:rPr>
        <w:t>a</w:t>
      </w:r>
      <w:r w:rsidR="007057FC" w:rsidRPr="000048A2">
        <w:rPr>
          <w:rFonts w:ascii="Aptos" w:hAnsi="Aptos" w:cs="Arial"/>
          <w:sz w:val="24"/>
          <w:szCs w:val="24"/>
        </w:rPr>
        <w:t xml:space="preserve">n </w:t>
      </w:r>
      <w:r w:rsidR="00496CF1" w:rsidRPr="000048A2">
        <w:rPr>
          <w:rFonts w:ascii="Aptos" w:hAnsi="Aptos" w:cs="Arial"/>
          <w:sz w:val="24"/>
          <w:szCs w:val="24"/>
        </w:rPr>
        <w:t>31</w:t>
      </w:r>
      <w:r w:rsidR="008A1BFD" w:rsidRPr="000048A2">
        <w:rPr>
          <w:rFonts w:ascii="Aptos" w:hAnsi="Aptos" w:cs="Arial"/>
          <w:sz w:val="24"/>
          <w:szCs w:val="24"/>
        </w:rPr>
        <w:t xml:space="preserve"> March 202</w:t>
      </w:r>
      <w:r w:rsidR="00AA4F80">
        <w:rPr>
          <w:rFonts w:ascii="Aptos" w:hAnsi="Aptos" w:cs="Arial"/>
          <w:sz w:val="24"/>
          <w:szCs w:val="24"/>
        </w:rPr>
        <w:t>5</w:t>
      </w:r>
      <w:r w:rsidR="008A1BFD" w:rsidRPr="000048A2">
        <w:rPr>
          <w:rFonts w:ascii="Aptos" w:hAnsi="Aptos" w:cs="Arial"/>
          <w:sz w:val="24"/>
          <w:szCs w:val="24"/>
        </w:rPr>
        <w:t>.</w:t>
      </w:r>
    </w:p>
    <w:p w14:paraId="519BABCA" w14:textId="77777777" w:rsidR="005F57FC" w:rsidRPr="005F57FC" w:rsidRDefault="005F57FC" w:rsidP="005F57FC">
      <w:pPr>
        <w:spacing w:after="0" w:line="240" w:lineRule="auto"/>
        <w:textAlignment w:val="baseline"/>
        <w:rPr>
          <w:rFonts w:ascii="Aptos" w:hAnsi="Aptos" w:cs="Arial"/>
          <w:sz w:val="24"/>
          <w:szCs w:val="24"/>
        </w:rPr>
      </w:pPr>
    </w:p>
    <w:p w14:paraId="0637EB6E" w14:textId="58055B9C" w:rsidR="00C8311D" w:rsidRPr="000048A2" w:rsidRDefault="00C8311D" w:rsidP="003C5A4B">
      <w:pPr>
        <w:pStyle w:val="ListParagraph"/>
        <w:numPr>
          <w:ilvl w:val="0"/>
          <w:numId w:val="29"/>
        </w:numPr>
        <w:spacing w:after="0" w:line="240" w:lineRule="auto"/>
        <w:textAlignment w:val="baseline"/>
        <w:rPr>
          <w:rFonts w:ascii="Aptos" w:hAnsi="Aptos" w:cs="Arial"/>
          <w:sz w:val="24"/>
          <w:szCs w:val="24"/>
        </w:rPr>
      </w:pPr>
      <w:r w:rsidRPr="000048A2">
        <w:rPr>
          <w:rFonts w:ascii="Aptos" w:hAnsi="Aptos" w:cs="Arial"/>
          <w:sz w:val="24"/>
          <w:szCs w:val="24"/>
        </w:rPr>
        <w:t>Examples of some projects that</w:t>
      </w:r>
      <w:r w:rsidR="003C5A4B" w:rsidRPr="000048A2">
        <w:rPr>
          <w:rFonts w:ascii="Aptos" w:hAnsi="Aptos" w:cs="Arial"/>
          <w:sz w:val="24"/>
          <w:szCs w:val="24"/>
        </w:rPr>
        <w:t xml:space="preserve"> could be supported include:</w:t>
      </w:r>
    </w:p>
    <w:p w14:paraId="4DE5A12D" w14:textId="7CF43CD1" w:rsidR="003C5A4B" w:rsidRPr="000048A2" w:rsidRDefault="00D1586A" w:rsidP="003C5A4B">
      <w:pPr>
        <w:pStyle w:val="ListParagraph"/>
        <w:numPr>
          <w:ilvl w:val="1"/>
          <w:numId w:val="29"/>
        </w:numPr>
        <w:spacing w:after="0" w:line="240" w:lineRule="auto"/>
        <w:textAlignment w:val="baseline"/>
        <w:rPr>
          <w:rFonts w:ascii="Aptos" w:hAnsi="Aptos" w:cs="Arial"/>
          <w:sz w:val="24"/>
          <w:szCs w:val="24"/>
        </w:rPr>
      </w:pPr>
      <w:r w:rsidRPr="000048A2">
        <w:rPr>
          <w:rFonts w:ascii="Aptos" w:hAnsi="Aptos"/>
          <w:sz w:val="24"/>
          <w:szCs w:val="24"/>
        </w:rPr>
        <w:t xml:space="preserve">indoor </w:t>
      </w:r>
      <w:r w:rsidR="00F7622C" w:rsidRPr="000048A2">
        <w:rPr>
          <w:rFonts w:ascii="Aptos" w:hAnsi="Aptos"/>
          <w:sz w:val="24"/>
          <w:szCs w:val="24"/>
        </w:rPr>
        <w:t>h</w:t>
      </w:r>
      <w:r w:rsidR="00BA7EB9" w:rsidRPr="000048A2">
        <w:rPr>
          <w:rFonts w:ascii="Aptos" w:hAnsi="Aptos"/>
          <w:sz w:val="24"/>
          <w:szCs w:val="24"/>
        </w:rPr>
        <w:t xml:space="preserve">ate </w:t>
      </w:r>
      <w:r w:rsidR="00F7622C" w:rsidRPr="000048A2">
        <w:rPr>
          <w:rFonts w:ascii="Aptos" w:hAnsi="Aptos"/>
          <w:sz w:val="24"/>
          <w:szCs w:val="24"/>
        </w:rPr>
        <w:t>c</w:t>
      </w:r>
      <w:r w:rsidR="00BA7EB9" w:rsidRPr="000048A2">
        <w:rPr>
          <w:rFonts w:ascii="Aptos" w:hAnsi="Aptos"/>
          <w:sz w:val="24"/>
          <w:szCs w:val="24"/>
        </w:rPr>
        <w:t xml:space="preserve">rime </w:t>
      </w:r>
      <w:r w:rsidR="00F7622C" w:rsidRPr="000048A2">
        <w:rPr>
          <w:rFonts w:ascii="Aptos" w:hAnsi="Aptos"/>
          <w:sz w:val="24"/>
          <w:szCs w:val="24"/>
        </w:rPr>
        <w:t>a</w:t>
      </w:r>
      <w:r w:rsidR="008E7A36" w:rsidRPr="000048A2">
        <w:rPr>
          <w:rFonts w:ascii="Aptos" w:hAnsi="Aptos"/>
          <w:sz w:val="24"/>
          <w:szCs w:val="24"/>
        </w:rPr>
        <w:t>wareness events</w:t>
      </w:r>
      <w:r w:rsidRPr="000048A2">
        <w:rPr>
          <w:rFonts w:ascii="Aptos" w:hAnsi="Aptos"/>
          <w:sz w:val="24"/>
          <w:szCs w:val="24"/>
        </w:rPr>
        <w:t xml:space="preserve"> in specific geographical, cultural and ethnic</w:t>
      </w:r>
      <w:r w:rsidRPr="000048A2">
        <w:rPr>
          <w:rFonts w:ascii="Aptos" w:hAnsi="Aptos"/>
        </w:rPr>
        <w:t xml:space="preserve"> </w:t>
      </w:r>
      <w:r w:rsidRPr="000048A2">
        <w:rPr>
          <w:rFonts w:ascii="Aptos" w:hAnsi="Aptos"/>
          <w:sz w:val="24"/>
          <w:szCs w:val="24"/>
        </w:rPr>
        <w:t>communities including guest speakers, workshops and refreshments</w:t>
      </w:r>
      <w:r w:rsidR="008E7A36" w:rsidRPr="000048A2">
        <w:rPr>
          <w:rFonts w:ascii="Aptos" w:hAnsi="Aptos"/>
          <w:sz w:val="24"/>
          <w:szCs w:val="24"/>
        </w:rPr>
        <w:t>.</w:t>
      </w:r>
    </w:p>
    <w:p w14:paraId="59AD69FF" w14:textId="0632088A" w:rsidR="0018726A" w:rsidRPr="000048A2" w:rsidRDefault="0044166B" w:rsidP="003C5A4B">
      <w:pPr>
        <w:pStyle w:val="ListParagraph"/>
        <w:numPr>
          <w:ilvl w:val="1"/>
          <w:numId w:val="29"/>
        </w:numPr>
        <w:spacing w:after="0" w:line="240" w:lineRule="auto"/>
        <w:textAlignment w:val="baseline"/>
        <w:rPr>
          <w:rFonts w:ascii="Aptos" w:hAnsi="Aptos" w:cs="Arial"/>
          <w:sz w:val="24"/>
          <w:szCs w:val="24"/>
        </w:rPr>
      </w:pPr>
      <w:r w:rsidRPr="000048A2">
        <w:rPr>
          <w:rFonts w:ascii="Aptos" w:hAnsi="Aptos"/>
          <w:sz w:val="24"/>
          <w:szCs w:val="24"/>
        </w:rPr>
        <w:t xml:space="preserve">outdoor family fun day, youth and play sessions and </w:t>
      </w:r>
      <w:r w:rsidR="00922769" w:rsidRPr="000048A2">
        <w:rPr>
          <w:rFonts w:ascii="Aptos" w:hAnsi="Aptos"/>
          <w:sz w:val="24"/>
          <w:szCs w:val="24"/>
        </w:rPr>
        <w:t>h</w:t>
      </w:r>
      <w:r w:rsidR="00AC7A56" w:rsidRPr="000048A2">
        <w:rPr>
          <w:rFonts w:ascii="Aptos" w:hAnsi="Aptos"/>
          <w:sz w:val="24"/>
          <w:szCs w:val="24"/>
        </w:rPr>
        <w:t xml:space="preserve">ate </w:t>
      </w:r>
      <w:r w:rsidR="00922769" w:rsidRPr="000048A2">
        <w:rPr>
          <w:rFonts w:ascii="Aptos" w:hAnsi="Aptos"/>
          <w:sz w:val="24"/>
          <w:szCs w:val="24"/>
        </w:rPr>
        <w:t>c</w:t>
      </w:r>
      <w:r w:rsidR="00AC7A56" w:rsidRPr="000048A2">
        <w:rPr>
          <w:rFonts w:ascii="Aptos" w:hAnsi="Aptos"/>
          <w:sz w:val="24"/>
          <w:szCs w:val="24"/>
        </w:rPr>
        <w:t xml:space="preserve">rime </w:t>
      </w:r>
      <w:r w:rsidR="00922769" w:rsidRPr="000048A2">
        <w:rPr>
          <w:rFonts w:ascii="Aptos" w:hAnsi="Aptos"/>
          <w:sz w:val="24"/>
          <w:szCs w:val="24"/>
        </w:rPr>
        <w:t>a</w:t>
      </w:r>
      <w:r w:rsidR="00AC7A56" w:rsidRPr="000048A2">
        <w:rPr>
          <w:rFonts w:ascii="Aptos" w:hAnsi="Aptos"/>
          <w:sz w:val="24"/>
          <w:szCs w:val="24"/>
        </w:rPr>
        <w:t>waren</w:t>
      </w:r>
      <w:r w:rsidR="0018726A" w:rsidRPr="000048A2">
        <w:rPr>
          <w:rFonts w:ascii="Aptos" w:hAnsi="Aptos"/>
          <w:sz w:val="24"/>
          <w:szCs w:val="24"/>
        </w:rPr>
        <w:t>e</w:t>
      </w:r>
      <w:r w:rsidR="00AC7A56" w:rsidRPr="000048A2">
        <w:rPr>
          <w:rFonts w:ascii="Aptos" w:hAnsi="Aptos"/>
          <w:sz w:val="24"/>
          <w:szCs w:val="24"/>
        </w:rPr>
        <w:t>ss</w:t>
      </w:r>
      <w:r w:rsidRPr="000048A2">
        <w:rPr>
          <w:rFonts w:ascii="Aptos" w:hAnsi="Aptos"/>
          <w:sz w:val="24"/>
          <w:szCs w:val="24"/>
        </w:rPr>
        <w:t xml:space="preserve"> information-sharing event in a local community’s park</w:t>
      </w:r>
      <w:r w:rsidR="008E7A36" w:rsidRPr="000048A2">
        <w:rPr>
          <w:rFonts w:ascii="Aptos" w:hAnsi="Aptos"/>
          <w:sz w:val="24"/>
          <w:szCs w:val="24"/>
        </w:rPr>
        <w:t>.</w:t>
      </w:r>
    </w:p>
    <w:p w14:paraId="5EAEBCA9" w14:textId="55E9DEC0" w:rsidR="0018726A" w:rsidRPr="000048A2" w:rsidRDefault="0044166B" w:rsidP="003C5A4B">
      <w:pPr>
        <w:pStyle w:val="ListParagraph"/>
        <w:numPr>
          <w:ilvl w:val="1"/>
          <w:numId w:val="29"/>
        </w:numPr>
        <w:spacing w:after="0" w:line="240" w:lineRule="auto"/>
        <w:textAlignment w:val="baseline"/>
        <w:rPr>
          <w:rFonts w:ascii="Aptos" w:hAnsi="Aptos" w:cs="Arial"/>
          <w:sz w:val="24"/>
          <w:szCs w:val="24"/>
        </w:rPr>
      </w:pPr>
      <w:r w:rsidRPr="000048A2">
        <w:rPr>
          <w:rFonts w:ascii="Aptos" w:hAnsi="Aptos"/>
          <w:sz w:val="24"/>
          <w:szCs w:val="24"/>
        </w:rPr>
        <w:t>sporting events involving people affected by or at risk of hate crime including awareness</w:t>
      </w:r>
      <w:r w:rsidR="0018726A" w:rsidRPr="000048A2">
        <w:rPr>
          <w:rFonts w:ascii="Aptos" w:hAnsi="Aptos"/>
          <w:sz w:val="24"/>
          <w:szCs w:val="24"/>
        </w:rPr>
        <w:t xml:space="preserve"> </w:t>
      </w:r>
      <w:r w:rsidRPr="000048A2">
        <w:rPr>
          <w:rFonts w:ascii="Aptos" w:hAnsi="Aptos"/>
          <w:sz w:val="24"/>
          <w:szCs w:val="24"/>
        </w:rPr>
        <w:t>raising activities</w:t>
      </w:r>
      <w:r w:rsidR="008E7A36" w:rsidRPr="000048A2">
        <w:rPr>
          <w:rFonts w:ascii="Aptos" w:hAnsi="Aptos"/>
          <w:sz w:val="24"/>
          <w:szCs w:val="24"/>
        </w:rPr>
        <w:t>.</w:t>
      </w:r>
    </w:p>
    <w:p w14:paraId="72230FF4" w14:textId="01F9DEDD" w:rsidR="00A064DC" w:rsidRPr="000048A2" w:rsidRDefault="0044166B" w:rsidP="003C5A4B">
      <w:pPr>
        <w:pStyle w:val="ListParagraph"/>
        <w:numPr>
          <w:ilvl w:val="1"/>
          <w:numId w:val="29"/>
        </w:numPr>
        <w:spacing w:after="0" w:line="240" w:lineRule="auto"/>
        <w:textAlignment w:val="baseline"/>
        <w:rPr>
          <w:rFonts w:ascii="Aptos" w:hAnsi="Aptos" w:cs="Arial"/>
          <w:sz w:val="24"/>
          <w:szCs w:val="24"/>
        </w:rPr>
      </w:pPr>
      <w:r w:rsidRPr="000048A2">
        <w:rPr>
          <w:rFonts w:ascii="Aptos" w:hAnsi="Aptos"/>
          <w:sz w:val="24"/>
          <w:szCs w:val="24"/>
        </w:rPr>
        <w:t xml:space="preserve">craft workshops in aid of developing a </w:t>
      </w:r>
      <w:r w:rsidR="00922769" w:rsidRPr="000048A2">
        <w:rPr>
          <w:rFonts w:ascii="Aptos" w:hAnsi="Aptos"/>
          <w:sz w:val="24"/>
          <w:szCs w:val="24"/>
        </w:rPr>
        <w:t>h</w:t>
      </w:r>
      <w:r w:rsidR="0018726A" w:rsidRPr="000048A2">
        <w:rPr>
          <w:rFonts w:ascii="Aptos" w:hAnsi="Aptos"/>
          <w:sz w:val="24"/>
          <w:szCs w:val="24"/>
        </w:rPr>
        <w:t xml:space="preserve">ate </w:t>
      </w:r>
      <w:r w:rsidR="00922769" w:rsidRPr="000048A2">
        <w:rPr>
          <w:rFonts w:ascii="Aptos" w:hAnsi="Aptos"/>
          <w:sz w:val="24"/>
          <w:szCs w:val="24"/>
        </w:rPr>
        <w:t>c</w:t>
      </w:r>
      <w:r w:rsidR="0018726A" w:rsidRPr="000048A2">
        <w:rPr>
          <w:rFonts w:ascii="Aptos" w:hAnsi="Aptos"/>
          <w:sz w:val="24"/>
          <w:szCs w:val="24"/>
        </w:rPr>
        <w:t xml:space="preserve">rime </w:t>
      </w:r>
      <w:r w:rsidR="00922769" w:rsidRPr="000048A2">
        <w:rPr>
          <w:rFonts w:ascii="Aptos" w:hAnsi="Aptos"/>
          <w:sz w:val="24"/>
          <w:szCs w:val="24"/>
        </w:rPr>
        <w:t>a</w:t>
      </w:r>
      <w:r w:rsidR="0018726A" w:rsidRPr="000048A2">
        <w:rPr>
          <w:rFonts w:ascii="Aptos" w:hAnsi="Aptos"/>
          <w:sz w:val="24"/>
          <w:szCs w:val="24"/>
        </w:rPr>
        <w:t>waren</w:t>
      </w:r>
      <w:r w:rsidR="00A064DC" w:rsidRPr="000048A2">
        <w:rPr>
          <w:rFonts w:ascii="Aptos" w:hAnsi="Aptos"/>
          <w:sz w:val="24"/>
          <w:szCs w:val="24"/>
        </w:rPr>
        <w:t xml:space="preserve">ess </w:t>
      </w:r>
      <w:r w:rsidRPr="000048A2">
        <w:rPr>
          <w:rFonts w:ascii="Aptos" w:hAnsi="Aptos"/>
          <w:sz w:val="24"/>
          <w:szCs w:val="24"/>
        </w:rPr>
        <w:t>raising campaign</w:t>
      </w:r>
      <w:r w:rsidR="008E7A36" w:rsidRPr="000048A2">
        <w:rPr>
          <w:rFonts w:ascii="Aptos" w:hAnsi="Aptos"/>
          <w:sz w:val="24"/>
          <w:szCs w:val="24"/>
        </w:rPr>
        <w:t>.</w:t>
      </w:r>
    </w:p>
    <w:p w14:paraId="3E75DE2E" w14:textId="12EE1B42" w:rsidR="00A064DC" w:rsidRPr="000048A2" w:rsidRDefault="0044166B" w:rsidP="003C5A4B">
      <w:pPr>
        <w:pStyle w:val="ListParagraph"/>
        <w:numPr>
          <w:ilvl w:val="1"/>
          <w:numId w:val="29"/>
        </w:numPr>
        <w:spacing w:after="0" w:line="240" w:lineRule="auto"/>
        <w:textAlignment w:val="baseline"/>
        <w:rPr>
          <w:rFonts w:ascii="Aptos" w:hAnsi="Aptos" w:cs="Arial"/>
          <w:sz w:val="24"/>
          <w:szCs w:val="24"/>
        </w:rPr>
      </w:pPr>
      <w:r w:rsidRPr="000048A2">
        <w:rPr>
          <w:rFonts w:ascii="Aptos" w:hAnsi="Aptos"/>
          <w:sz w:val="24"/>
          <w:szCs w:val="24"/>
        </w:rPr>
        <w:t xml:space="preserve">workshops co-created with and for people with learning disabilities based around </w:t>
      </w:r>
      <w:r w:rsidR="00922769" w:rsidRPr="000048A2">
        <w:rPr>
          <w:rFonts w:ascii="Aptos" w:hAnsi="Aptos"/>
          <w:sz w:val="24"/>
          <w:szCs w:val="24"/>
        </w:rPr>
        <w:t>h</w:t>
      </w:r>
      <w:r w:rsidR="00A064DC" w:rsidRPr="000048A2">
        <w:rPr>
          <w:rFonts w:ascii="Aptos" w:hAnsi="Aptos"/>
          <w:sz w:val="24"/>
          <w:szCs w:val="24"/>
        </w:rPr>
        <w:t xml:space="preserve">ate </w:t>
      </w:r>
      <w:r w:rsidR="00922769" w:rsidRPr="000048A2">
        <w:rPr>
          <w:rFonts w:ascii="Aptos" w:hAnsi="Aptos"/>
          <w:sz w:val="24"/>
          <w:szCs w:val="24"/>
        </w:rPr>
        <w:t>c</w:t>
      </w:r>
      <w:r w:rsidR="00A064DC" w:rsidRPr="000048A2">
        <w:rPr>
          <w:rFonts w:ascii="Aptos" w:hAnsi="Aptos"/>
          <w:sz w:val="24"/>
          <w:szCs w:val="24"/>
        </w:rPr>
        <w:t xml:space="preserve">rime </w:t>
      </w:r>
      <w:r w:rsidR="00922769" w:rsidRPr="000048A2">
        <w:rPr>
          <w:rFonts w:ascii="Aptos" w:hAnsi="Aptos"/>
          <w:sz w:val="24"/>
          <w:szCs w:val="24"/>
        </w:rPr>
        <w:t>a</w:t>
      </w:r>
      <w:r w:rsidR="00A064DC" w:rsidRPr="000048A2">
        <w:rPr>
          <w:rFonts w:ascii="Aptos" w:hAnsi="Aptos"/>
          <w:sz w:val="24"/>
          <w:szCs w:val="24"/>
        </w:rPr>
        <w:t>wareness</w:t>
      </w:r>
      <w:r w:rsidRPr="000048A2">
        <w:rPr>
          <w:rFonts w:ascii="Aptos" w:hAnsi="Aptos"/>
          <w:sz w:val="24"/>
          <w:szCs w:val="24"/>
        </w:rPr>
        <w:t xml:space="preserve"> and public transport</w:t>
      </w:r>
      <w:r w:rsidR="008E7A36" w:rsidRPr="000048A2">
        <w:rPr>
          <w:rFonts w:ascii="Aptos" w:hAnsi="Aptos"/>
          <w:sz w:val="24"/>
          <w:szCs w:val="24"/>
        </w:rPr>
        <w:t>.</w:t>
      </w:r>
      <w:r w:rsidRPr="000048A2">
        <w:rPr>
          <w:rFonts w:ascii="Aptos" w:hAnsi="Aptos"/>
          <w:sz w:val="24"/>
          <w:szCs w:val="24"/>
        </w:rPr>
        <w:t xml:space="preserve"> </w:t>
      </w:r>
    </w:p>
    <w:p w14:paraId="663A12C8" w14:textId="77777777" w:rsidR="00D87550" w:rsidRPr="00CC2DDE" w:rsidRDefault="0044166B" w:rsidP="00D87550">
      <w:pPr>
        <w:pStyle w:val="ListParagraph"/>
        <w:numPr>
          <w:ilvl w:val="1"/>
          <w:numId w:val="29"/>
        </w:numPr>
        <w:spacing w:after="0" w:line="240" w:lineRule="auto"/>
        <w:textAlignment w:val="baseline"/>
        <w:rPr>
          <w:rFonts w:ascii="Aptos" w:hAnsi="Aptos" w:cs="Arial"/>
          <w:sz w:val="24"/>
          <w:szCs w:val="24"/>
        </w:rPr>
      </w:pPr>
      <w:r w:rsidRPr="00D87550">
        <w:rPr>
          <w:rFonts w:ascii="Aptos" w:hAnsi="Aptos"/>
          <w:sz w:val="24"/>
          <w:szCs w:val="24"/>
        </w:rPr>
        <w:t>community “</w:t>
      </w:r>
      <w:r w:rsidR="008E7A36" w:rsidRPr="00D87550">
        <w:rPr>
          <w:rFonts w:ascii="Aptos" w:hAnsi="Aptos"/>
          <w:sz w:val="24"/>
          <w:szCs w:val="24"/>
        </w:rPr>
        <w:t>icebreaker</w:t>
      </w:r>
      <w:r w:rsidRPr="00D87550">
        <w:rPr>
          <w:rFonts w:ascii="Aptos" w:hAnsi="Aptos"/>
          <w:sz w:val="24"/>
          <w:szCs w:val="24"/>
        </w:rPr>
        <w:t>” and cultural learning event</w:t>
      </w:r>
      <w:r w:rsidR="001D599C" w:rsidRPr="00D87550">
        <w:rPr>
          <w:rFonts w:ascii="Aptos" w:hAnsi="Aptos"/>
          <w:sz w:val="24"/>
          <w:szCs w:val="24"/>
        </w:rPr>
        <w:t xml:space="preserve"> bringing different communities together</w:t>
      </w:r>
      <w:r w:rsidRPr="00D87550">
        <w:rPr>
          <w:rFonts w:ascii="Aptos" w:hAnsi="Aptos"/>
          <w:sz w:val="24"/>
          <w:szCs w:val="24"/>
        </w:rPr>
        <w:t xml:space="preserve"> </w:t>
      </w:r>
    </w:p>
    <w:p w14:paraId="1E95532B" w14:textId="77777777" w:rsidR="00CC2DDE" w:rsidRPr="00D87550" w:rsidRDefault="00CC2DDE" w:rsidP="00CC2DDE">
      <w:pPr>
        <w:pStyle w:val="ListParagraph"/>
        <w:spacing w:after="0" w:line="240" w:lineRule="auto"/>
        <w:ind w:left="1080"/>
        <w:textAlignment w:val="baseline"/>
        <w:rPr>
          <w:rFonts w:ascii="Aptos" w:hAnsi="Aptos" w:cs="Arial"/>
          <w:sz w:val="24"/>
          <w:szCs w:val="24"/>
        </w:rPr>
      </w:pPr>
    </w:p>
    <w:p w14:paraId="64C4D94C" w14:textId="0E802C8F" w:rsidR="008E7A36" w:rsidRPr="00D87550" w:rsidRDefault="008E7A36" w:rsidP="00E64852">
      <w:pPr>
        <w:pStyle w:val="ListParagraph"/>
        <w:numPr>
          <w:ilvl w:val="1"/>
          <w:numId w:val="29"/>
        </w:numPr>
        <w:spacing w:after="0" w:line="240" w:lineRule="auto"/>
        <w:ind w:left="360"/>
        <w:textAlignment w:val="baseline"/>
        <w:rPr>
          <w:rFonts w:ascii="Aptos" w:hAnsi="Aptos" w:cs="Arial"/>
          <w:sz w:val="24"/>
          <w:szCs w:val="24"/>
        </w:rPr>
      </w:pPr>
      <w:r w:rsidRPr="00D87550">
        <w:rPr>
          <w:rFonts w:ascii="Aptos" w:hAnsi="Aptos"/>
          <w:sz w:val="24"/>
          <w:szCs w:val="24"/>
        </w:rPr>
        <w:t xml:space="preserve">This list is not exhaustive, however. If you have an </w:t>
      </w:r>
      <w:r w:rsidR="006660A1" w:rsidRPr="00D87550">
        <w:rPr>
          <w:rFonts w:ascii="Aptos" w:hAnsi="Aptos"/>
          <w:sz w:val="24"/>
          <w:szCs w:val="24"/>
        </w:rPr>
        <w:t xml:space="preserve">innovative </w:t>
      </w:r>
      <w:r w:rsidRPr="00D87550">
        <w:rPr>
          <w:rFonts w:ascii="Aptos" w:hAnsi="Aptos"/>
          <w:sz w:val="24"/>
          <w:szCs w:val="24"/>
        </w:rPr>
        <w:t xml:space="preserve">idea for a project and </w:t>
      </w:r>
      <w:r w:rsidR="00560E30" w:rsidRPr="00D87550">
        <w:rPr>
          <w:rFonts w:ascii="Aptos" w:hAnsi="Aptos"/>
          <w:sz w:val="24"/>
          <w:szCs w:val="24"/>
        </w:rPr>
        <w:t xml:space="preserve">would like to discuss it further before submitting an </w:t>
      </w:r>
      <w:r w:rsidR="00DD6CDC" w:rsidRPr="00D87550">
        <w:rPr>
          <w:rFonts w:ascii="Aptos" w:hAnsi="Aptos"/>
          <w:sz w:val="24"/>
          <w:szCs w:val="24"/>
        </w:rPr>
        <w:t>application,</w:t>
      </w:r>
      <w:r w:rsidR="00560E30" w:rsidRPr="00D87550">
        <w:rPr>
          <w:rFonts w:ascii="Aptos" w:hAnsi="Aptos"/>
          <w:sz w:val="24"/>
          <w:szCs w:val="24"/>
        </w:rPr>
        <w:t xml:space="preserve"> please contact Virbai Kara at </w:t>
      </w:r>
      <w:hyperlink r:id="rId15" w:history="1">
        <w:r w:rsidR="00EB5880" w:rsidRPr="00D87550">
          <w:rPr>
            <w:rStyle w:val="Hyperlink"/>
            <w:rFonts w:ascii="Aptos" w:hAnsi="Aptos"/>
            <w:sz w:val="24"/>
            <w:szCs w:val="24"/>
          </w:rPr>
          <w:t>virbai.kara@oldham.gov.uk</w:t>
        </w:r>
      </w:hyperlink>
      <w:r w:rsidR="00EB5880" w:rsidRPr="00D87550">
        <w:rPr>
          <w:rFonts w:ascii="Aptos" w:hAnsi="Aptos"/>
          <w:sz w:val="24"/>
          <w:szCs w:val="24"/>
        </w:rPr>
        <w:t xml:space="preserve"> </w:t>
      </w:r>
    </w:p>
    <w:p w14:paraId="6314A511" w14:textId="77777777" w:rsidR="00E20972" w:rsidRPr="000048A2" w:rsidRDefault="00E20972" w:rsidP="00E20972">
      <w:pPr>
        <w:pStyle w:val="ListParagraph"/>
        <w:spacing w:after="0" w:line="240" w:lineRule="auto"/>
        <w:ind w:left="1080"/>
        <w:textAlignment w:val="baseline"/>
        <w:rPr>
          <w:rFonts w:ascii="Aptos" w:hAnsi="Aptos" w:cs="Arial"/>
          <w:sz w:val="24"/>
          <w:szCs w:val="24"/>
        </w:rPr>
      </w:pPr>
    </w:p>
    <w:p w14:paraId="6B93ABC6" w14:textId="6FF1D2CA" w:rsidR="00E20972" w:rsidRPr="000048A2" w:rsidRDefault="00E20972" w:rsidP="00E20972">
      <w:pPr>
        <w:pStyle w:val="ListParagraph"/>
        <w:numPr>
          <w:ilvl w:val="0"/>
          <w:numId w:val="29"/>
        </w:numPr>
        <w:spacing w:line="240" w:lineRule="auto"/>
        <w:textAlignment w:val="baseline"/>
        <w:rPr>
          <w:rFonts w:ascii="Aptos" w:eastAsia="Times New Roman" w:hAnsi="Aptos" w:cs="Times New Roman"/>
          <w:b/>
          <w:bCs/>
          <w:sz w:val="24"/>
          <w:szCs w:val="24"/>
          <w:lang w:eastAsia="en-GB"/>
        </w:rPr>
      </w:pPr>
      <w:r w:rsidRPr="000048A2">
        <w:rPr>
          <w:rFonts w:ascii="Aptos" w:hAnsi="Aptos" w:cs="Arial"/>
          <w:sz w:val="24"/>
          <w:szCs w:val="24"/>
        </w:rPr>
        <w:t xml:space="preserve">The funds can be used to cover the costs of speakers, arts/crafts, running workshops, developing a play or a film, or any other reasonable costs for holding an eligible activity or event as part of Greater Manchester’s Hate Crime Awareness Week 2024.  </w:t>
      </w:r>
      <w:r w:rsidR="006E2FF8" w:rsidRPr="000048A2">
        <w:rPr>
          <w:rFonts w:ascii="Aptos" w:hAnsi="Aptos" w:cs="Arial"/>
          <w:b/>
          <w:bCs/>
          <w:sz w:val="24"/>
          <w:szCs w:val="24"/>
        </w:rPr>
        <w:t>Applications</w:t>
      </w:r>
      <w:r w:rsidR="00436132" w:rsidRPr="000048A2">
        <w:rPr>
          <w:rFonts w:ascii="Aptos" w:hAnsi="Aptos" w:cs="Arial"/>
          <w:b/>
          <w:bCs/>
          <w:sz w:val="24"/>
          <w:szCs w:val="24"/>
        </w:rPr>
        <w:t xml:space="preserve"> can include e</w:t>
      </w:r>
      <w:r w:rsidRPr="000048A2">
        <w:rPr>
          <w:rFonts w:ascii="Aptos" w:hAnsi="Aptos" w:cs="Arial"/>
          <w:b/>
          <w:bCs/>
          <w:sz w:val="24"/>
          <w:szCs w:val="24"/>
        </w:rPr>
        <w:t xml:space="preserve">xpenses for volunteer time and food and refreshments </w:t>
      </w:r>
      <w:r w:rsidR="00436132" w:rsidRPr="000048A2">
        <w:rPr>
          <w:rFonts w:ascii="Aptos" w:hAnsi="Aptos" w:cs="Arial"/>
          <w:b/>
          <w:bCs/>
          <w:sz w:val="24"/>
          <w:szCs w:val="24"/>
        </w:rPr>
        <w:t>provided that</w:t>
      </w:r>
      <w:r w:rsidR="00193FE2" w:rsidRPr="000048A2">
        <w:rPr>
          <w:rFonts w:ascii="Aptos" w:hAnsi="Aptos" w:cs="Arial"/>
          <w:b/>
          <w:bCs/>
          <w:sz w:val="24"/>
          <w:szCs w:val="24"/>
        </w:rPr>
        <w:t xml:space="preserve"> </w:t>
      </w:r>
      <w:r w:rsidR="00436132" w:rsidRPr="000048A2">
        <w:rPr>
          <w:rFonts w:ascii="Aptos" w:hAnsi="Aptos" w:cs="Arial"/>
          <w:b/>
          <w:bCs/>
          <w:sz w:val="24"/>
          <w:szCs w:val="24"/>
        </w:rPr>
        <w:t xml:space="preserve">they do not exceed </w:t>
      </w:r>
      <w:r w:rsidR="008068D8" w:rsidRPr="000048A2">
        <w:rPr>
          <w:rFonts w:ascii="Aptos" w:hAnsi="Aptos" w:cs="Arial"/>
          <w:b/>
          <w:bCs/>
          <w:sz w:val="24"/>
          <w:szCs w:val="24"/>
        </w:rPr>
        <w:t>15</w:t>
      </w:r>
      <w:r w:rsidR="00193FE2" w:rsidRPr="000048A2">
        <w:rPr>
          <w:rFonts w:ascii="Aptos" w:hAnsi="Aptos" w:cs="Arial"/>
          <w:b/>
          <w:bCs/>
          <w:sz w:val="24"/>
          <w:szCs w:val="24"/>
        </w:rPr>
        <w:t>%</w:t>
      </w:r>
      <w:r w:rsidR="003C1DC2" w:rsidRPr="000048A2">
        <w:rPr>
          <w:rFonts w:ascii="Aptos" w:hAnsi="Aptos" w:cs="Arial"/>
          <w:b/>
          <w:bCs/>
          <w:sz w:val="24"/>
          <w:szCs w:val="24"/>
        </w:rPr>
        <w:t xml:space="preserve"> of the total amount applied fo</w:t>
      </w:r>
      <w:r w:rsidR="003C12FE" w:rsidRPr="000048A2">
        <w:rPr>
          <w:rFonts w:ascii="Aptos" w:hAnsi="Aptos" w:cs="Arial"/>
          <w:b/>
          <w:bCs/>
          <w:sz w:val="24"/>
          <w:szCs w:val="24"/>
        </w:rPr>
        <w:t>r</w:t>
      </w:r>
      <w:r w:rsidRPr="000048A2">
        <w:rPr>
          <w:rFonts w:ascii="Aptos" w:hAnsi="Aptos" w:cs="Arial"/>
          <w:b/>
          <w:bCs/>
          <w:sz w:val="24"/>
          <w:szCs w:val="24"/>
        </w:rPr>
        <w:t>.</w:t>
      </w:r>
    </w:p>
    <w:p w14:paraId="13039074" w14:textId="77777777" w:rsidR="00C13216" w:rsidRPr="000048A2" w:rsidRDefault="00C13216" w:rsidP="00C13216">
      <w:pPr>
        <w:pStyle w:val="ListParagraph"/>
        <w:spacing w:after="0" w:line="240" w:lineRule="auto"/>
        <w:ind w:left="1080"/>
        <w:textAlignment w:val="baseline"/>
        <w:rPr>
          <w:rFonts w:ascii="Aptos" w:hAnsi="Aptos" w:cs="Arial"/>
          <w:sz w:val="24"/>
          <w:szCs w:val="24"/>
        </w:rPr>
      </w:pPr>
    </w:p>
    <w:p w14:paraId="3532D2DD" w14:textId="77777777" w:rsidR="000D31F0" w:rsidRPr="000048A2" w:rsidRDefault="00DC07BA" w:rsidP="000D5462">
      <w:pPr>
        <w:pStyle w:val="ListParagraph"/>
        <w:numPr>
          <w:ilvl w:val="0"/>
          <w:numId w:val="29"/>
        </w:numPr>
        <w:spacing w:line="240" w:lineRule="auto"/>
        <w:textAlignment w:val="baseline"/>
        <w:rPr>
          <w:rFonts w:ascii="Aptos" w:hAnsi="Aptos" w:cs="Arial"/>
          <w:sz w:val="24"/>
          <w:szCs w:val="24"/>
        </w:rPr>
      </w:pPr>
      <w:r w:rsidRPr="000048A2">
        <w:rPr>
          <w:rFonts w:ascii="Aptos" w:hAnsi="Aptos" w:cs="Arial"/>
          <w:sz w:val="24"/>
          <w:szCs w:val="24"/>
        </w:rPr>
        <w:t xml:space="preserve">Groups can apply for a grant of up to </w:t>
      </w:r>
      <w:r w:rsidRPr="000048A2">
        <w:rPr>
          <w:rFonts w:ascii="Aptos" w:hAnsi="Aptos" w:cs="Arial"/>
          <w:b/>
          <w:bCs/>
          <w:sz w:val="24"/>
          <w:szCs w:val="24"/>
        </w:rPr>
        <w:t>£1,000</w:t>
      </w:r>
      <w:r w:rsidRPr="000048A2">
        <w:rPr>
          <w:rFonts w:ascii="Aptos" w:hAnsi="Aptos" w:cs="Arial"/>
          <w:sz w:val="24"/>
          <w:szCs w:val="24"/>
        </w:rPr>
        <w:t xml:space="preserve"> to assist with the type of event</w:t>
      </w:r>
      <w:r w:rsidR="00770A76" w:rsidRPr="000048A2">
        <w:rPr>
          <w:rFonts w:ascii="Aptos" w:hAnsi="Aptos" w:cs="Arial"/>
          <w:sz w:val="24"/>
          <w:szCs w:val="24"/>
        </w:rPr>
        <w:t xml:space="preserve"> or activity</w:t>
      </w:r>
      <w:r w:rsidR="00721BC2" w:rsidRPr="000048A2">
        <w:rPr>
          <w:rFonts w:ascii="Aptos" w:hAnsi="Aptos" w:cs="Arial"/>
          <w:sz w:val="24"/>
          <w:szCs w:val="24"/>
        </w:rPr>
        <w:t xml:space="preserve"> </w:t>
      </w:r>
      <w:r w:rsidRPr="000048A2">
        <w:rPr>
          <w:rFonts w:ascii="Aptos" w:hAnsi="Aptos" w:cs="Arial"/>
          <w:sz w:val="24"/>
          <w:szCs w:val="24"/>
        </w:rPr>
        <w:t xml:space="preserve">referred to above. </w:t>
      </w:r>
    </w:p>
    <w:p w14:paraId="7E7CD651" w14:textId="77777777" w:rsidR="000D31F0" w:rsidRPr="000048A2" w:rsidRDefault="000D31F0" w:rsidP="000D31F0">
      <w:pPr>
        <w:pStyle w:val="ListParagraph"/>
        <w:spacing w:line="240" w:lineRule="auto"/>
        <w:ind w:left="360"/>
        <w:textAlignment w:val="baseline"/>
        <w:rPr>
          <w:rFonts w:ascii="Aptos" w:hAnsi="Aptos" w:cs="Arial"/>
          <w:sz w:val="24"/>
          <w:szCs w:val="24"/>
        </w:rPr>
      </w:pPr>
    </w:p>
    <w:p w14:paraId="4B58CD8C" w14:textId="20ED9350" w:rsidR="00DC07BA" w:rsidRPr="000048A2" w:rsidRDefault="006D0AB1" w:rsidP="000D31F0">
      <w:pPr>
        <w:pStyle w:val="ListParagraph"/>
        <w:numPr>
          <w:ilvl w:val="0"/>
          <w:numId w:val="29"/>
        </w:numPr>
        <w:spacing w:line="240" w:lineRule="auto"/>
        <w:textAlignment w:val="baseline"/>
        <w:rPr>
          <w:rFonts w:ascii="Aptos" w:hAnsi="Aptos" w:cs="Arial"/>
          <w:sz w:val="24"/>
          <w:szCs w:val="24"/>
        </w:rPr>
      </w:pPr>
      <w:r w:rsidRPr="000048A2">
        <w:rPr>
          <w:rFonts w:ascii="Aptos" w:hAnsi="Aptos" w:cs="Arial"/>
          <w:sz w:val="24"/>
          <w:szCs w:val="24"/>
        </w:rPr>
        <w:lastRenderedPageBreak/>
        <w:t xml:space="preserve">The </w:t>
      </w:r>
      <w:r w:rsidRPr="000048A2">
        <w:rPr>
          <w:rFonts w:ascii="Aptos" w:hAnsi="Aptos" w:cs="Arial"/>
          <w:b/>
          <w:bCs/>
          <w:sz w:val="24"/>
          <w:szCs w:val="24"/>
        </w:rPr>
        <w:t>deadline</w:t>
      </w:r>
      <w:r w:rsidRPr="000048A2">
        <w:rPr>
          <w:rFonts w:ascii="Aptos" w:hAnsi="Aptos" w:cs="Arial"/>
          <w:sz w:val="24"/>
          <w:szCs w:val="24"/>
        </w:rPr>
        <w:t xml:space="preserve"> for applications is </w:t>
      </w:r>
      <w:r w:rsidR="00E406CE" w:rsidRPr="000048A2">
        <w:rPr>
          <w:rStyle w:val="Hyperlink"/>
          <w:rFonts w:ascii="Aptos" w:hAnsi="Aptos" w:cs="Arial"/>
          <w:b/>
          <w:bCs/>
          <w:color w:val="auto"/>
          <w:sz w:val="24"/>
          <w:szCs w:val="24"/>
          <w:u w:val="none"/>
        </w:rPr>
        <w:t xml:space="preserve">5pm on </w:t>
      </w:r>
      <w:r w:rsidR="00A00152">
        <w:rPr>
          <w:rStyle w:val="Hyperlink"/>
          <w:rFonts w:ascii="Aptos" w:hAnsi="Aptos" w:cs="Arial"/>
          <w:b/>
          <w:bCs/>
          <w:color w:val="auto"/>
          <w:sz w:val="24"/>
          <w:szCs w:val="24"/>
          <w:u w:val="none"/>
        </w:rPr>
        <w:t>Wednesday</w:t>
      </w:r>
      <w:r w:rsidR="00E406CE" w:rsidRPr="000048A2">
        <w:rPr>
          <w:rStyle w:val="Hyperlink"/>
          <w:rFonts w:ascii="Aptos" w:hAnsi="Aptos" w:cs="Arial"/>
          <w:b/>
          <w:bCs/>
          <w:color w:val="auto"/>
          <w:sz w:val="24"/>
          <w:szCs w:val="24"/>
          <w:u w:val="none"/>
        </w:rPr>
        <w:t xml:space="preserve"> </w:t>
      </w:r>
      <w:r w:rsidR="000432DD" w:rsidRPr="000048A2">
        <w:rPr>
          <w:rStyle w:val="Hyperlink"/>
          <w:rFonts w:ascii="Aptos" w:hAnsi="Aptos" w:cs="Arial"/>
          <w:b/>
          <w:bCs/>
          <w:color w:val="auto"/>
          <w:sz w:val="24"/>
          <w:szCs w:val="24"/>
          <w:u w:val="none"/>
        </w:rPr>
        <w:t>8</w:t>
      </w:r>
      <w:r w:rsidR="00E406CE" w:rsidRPr="000048A2">
        <w:rPr>
          <w:rStyle w:val="Hyperlink"/>
          <w:rFonts w:ascii="Aptos" w:hAnsi="Aptos" w:cs="Arial"/>
          <w:b/>
          <w:bCs/>
          <w:color w:val="auto"/>
          <w:sz w:val="24"/>
          <w:szCs w:val="24"/>
          <w:u w:val="none"/>
        </w:rPr>
        <w:t xml:space="preserve"> January 202</w:t>
      </w:r>
      <w:r w:rsidR="00A00152">
        <w:rPr>
          <w:rStyle w:val="Hyperlink"/>
          <w:rFonts w:ascii="Aptos" w:hAnsi="Aptos" w:cs="Arial"/>
          <w:b/>
          <w:bCs/>
          <w:color w:val="auto"/>
          <w:sz w:val="24"/>
          <w:szCs w:val="24"/>
          <w:u w:val="none"/>
        </w:rPr>
        <w:t>5</w:t>
      </w:r>
    </w:p>
    <w:p w14:paraId="6B51EFCF" w14:textId="77777777" w:rsidR="00C13216" w:rsidRPr="000048A2" w:rsidRDefault="00C13216" w:rsidP="00C13216">
      <w:pPr>
        <w:pStyle w:val="ListParagraph"/>
        <w:spacing w:line="240" w:lineRule="auto"/>
        <w:ind w:left="360"/>
        <w:textAlignment w:val="baseline"/>
        <w:rPr>
          <w:rFonts w:ascii="Aptos" w:hAnsi="Aptos" w:cs="Arial"/>
          <w:sz w:val="24"/>
          <w:szCs w:val="24"/>
        </w:rPr>
      </w:pPr>
    </w:p>
    <w:p w14:paraId="6342EA14" w14:textId="45376792" w:rsidR="00282D4C" w:rsidRPr="00B1034A" w:rsidRDefault="00282D4C" w:rsidP="000D5462">
      <w:pPr>
        <w:spacing w:after="240" w:line="240" w:lineRule="auto"/>
        <w:contextualSpacing/>
        <w:rPr>
          <w:rFonts w:ascii="Aptos" w:eastAsia="Times New Roman" w:hAnsi="Aptos" w:cs="Times New Roman"/>
          <w:b/>
          <w:bCs/>
          <w:color w:val="E72063"/>
          <w:sz w:val="28"/>
          <w:szCs w:val="28"/>
          <w:lang w:eastAsia="en-GB"/>
        </w:rPr>
      </w:pPr>
      <w:r w:rsidRPr="00B1034A">
        <w:rPr>
          <w:rFonts w:ascii="Aptos" w:eastAsia="Times New Roman" w:hAnsi="Aptos" w:cs="Times New Roman"/>
          <w:b/>
          <w:bCs/>
          <w:color w:val="E72063"/>
          <w:sz w:val="28"/>
          <w:szCs w:val="28"/>
          <w:lang w:eastAsia="en-GB"/>
        </w:rPr>
        <w:t>Who is the funding for?</w:t>
      </w:r>
    </w:p>
    <w:p w14:paraId="1352482B" w14:textId="77777777" w:rsidR="00C13216" w:rsidRPr="000048A2" w:rsidRDefault="00C13216" w:rsidP="000D5462">
      <w:pPr>
        <w:spacing w:after="240" w:line="240" w:lineRule="auto"/>
        <w:contextualSpacing/>
        <w:rPr>
          <w:rFonts w:ascii="Aptos" w:eastAsia="Times New Roman" w:hAnsi="Aptos" w:cs="Times New Roman"/>
          <w:b/>
          <w:bCs/>
          <w:color w:val="E72063"/>
          <w:sz w:val="24"/>
          <w:szCs w:val="24"/>
          <w:lang w:eastAsia="en-GB"/>
        </w:rPr>
      </w:pPr>
    </w:p>
    <w:p w14:paraId="19E294EB" w14:textId="77777777" w:rsidR="0097638F" w:rsidRPr="000048A2" w:rsidRDefault="00254705" w:rsidP="00C06219">
      <w:pPr>
        <w:spacing w:line="240" w:lineRule="auto"/>
        <w:textAlignment w:val="baseline"/>
        <w:rPr>
          <w:rFonts w:ascii="Aptos" w:hAnsi="Aptos" w:cs="Arial"/>
          <w:sz w:val="24"/>
          <w:szCs w:val="24"/>
        </w:rPr>
      </w:pPr>
      <w:r w:rsidRPr="000048A2">
        <w:rPr>
          <w:rFonts w:ascii="Aptos" w:hAnsi="Aptos" w:cs="Arial"/>
          <w:sz w:val="24"/>
          <w:szCs w:val="24"/>
        </w:rPr>
        <w:t>You can apply for a grant if:</w:t>
      </w:r>
    </w:p>
    <w:p w14:paraId="680FE8A3" w14:textId="0FE275D1" w:rsidR="00BA0FAB" w:rsidRPr="000048A2" w:rsidRDefault="0097638F" w:rsidP="00DE2A62">
      <w:pPr>
        <w:pStyle w:val="ListParagraph"/>
        <w:numPr>
          <w:ilvl w:val="0"/>
          <w:numId w:val="32"/>
        </w:numPr>
        <w:spacing w:line="240" w:lineRule="auto"/>
        <w:textAlignment w:val="baseline"/>
        <w:rPr>
          <w:rFonts w:ascii="Aptos" w:hAnsi="Aptos" w:cs="Arial"/>
          <w:sz w:val="24"/>
          <w:szCs w:val="24"/>
        </w:rPr>
      </w:pPr>
      <w:r w:rsidRPr="000048A2">
        <w:rPr>
          <w:rFonts w:ascii="Aptos" w:hAnsi="Aptos"/>
          <w:sz w:val="24"/>
          <w:szCs w:val="24"/>
        </w:rPr>
        <w:t>y</w:t>
      </w:r>
      <w:r w:rsidR="00B040DE" w:rsidRPr="000048A2">
        <w:rPr>
          <w:rFonts w:ascii="Aptos" w:hAnsi="Aptos"/>
          <w:sz w:val="24"/>
          <w:szCs w:val="24"/>
        </w:rPr>
        <w:t xml:space="preserve">ou are a voluntary, community, faith and social enterprise (VCFSE) group locally rooted or actively working in the borough of Oldham; </w:t>
      </w:r>
      <w:r w:rsidR="00B040DE" w:rsidRPr="000048A2">
        <w:rPr>
          <w:rFonts w:ascii="Aptos" w:hAnsi="Aptos"/>
          <w:b/>
          <w:bCs/>
          <w:i/>
          <w:iCs/>
          <w:sz w:val="24"/>
          <w:szCs w:val="24"/>
        </w:rPr>
        <w:t>and</w:t>
      </w:r>
    </w:p>
    <w:p w14:paraId="6DAB4CD0" w14:textId="510FD94B" w:rsidR="0097638F" w:rsidRPr="000048A2" w:rsidRDefault="00B040DE" w:rsidP="00C06219">
      <w:pPr>
        <w:pStyle w:val="ListParagraph"/>
        <w:numPr>
          <w:ilvl w:val="0"/>
          <w:numId w:val="32"/>
        </w:numPr>
        <w:spacing w:line="240" w:lineRule="auto"/>
        <w:textAlignment w:val="baseline"/>
        <w:rPr>
          <w:rFonts w:ascii="Aptos" w:hAnsi="Aptos" w:cs="Arial"/>
          <w:sz w:val="24"/>
          <w:szCs w:val="24"/>
        </w:rPr>
      </w:pPr>
      <w:r w:rsidRPr="000048A2">
        <w:rPr>
          <w:rFonts w:ascii="Aptos" w:hAnsi="Aptos"/>
          <w:sz w:val="24"/>
          <w:szCs w:val="24"/>
        </w:rPr>
        <w:t xml:space="preserve">a member of Action Together (you can register for free to become a member </w:t>
      </w:r>
      <w:hyperlink r:id="rId16">
        <w:r w:rsidRPr="000048A2">
          <w:rPr>
            <w:rStyle w:val="Hyperlink"/>
            <w:rFonts w:ascii="Aptos" w:hAnsi="Aptos"/>
            <w:sz w:val="24"/>
            <w:szCs w:val="24"/>
          </w:rPr>
          <w:t>here</w:t>
        </w:r>
      </w:hyperlink>
      <w:r w:rsidRPr="000048A2">
        <w:rPr>
          <w:rFonts w:ascii="Aptos" w:hAnsi="Aptos"/>
          <w:sz w:val="24"/>
          <w:szCs w:val="24"/>
        </w:rPr>
        <w:t xml:space="preserve">) </w:t>
      </w:r>
      <w:r w:rsidRPr="000048A2">
        <w:rPr>
          <w:rFonts w:ascii="Aptos" w:hAnsi="Aptos"/>
          <w:b/>
          <w:bCs/>
          <w:i/>
          <w:iCs/>
          <w:sz w:val="24"/>
          <w:szCs w:val="24"/>
        </w:rPr>
        <w:t>and</w:t>
      </w:r>
    </w:p>
    <w:p w14:paraId="71AD195C" w14:textId="77777777" w:rsidR="0097386C" w:rsidRPr="0097386C" w:rsidRDefault="00B040DE" w:rsidP="005F6CA4">
      <w:pPr>
        <w:pStyle w:val="ListParagraph"/>
        <w:numPr>
          <w:ilvl w:val="0"/>
          <w:numId w:val="32"/>
        </w:numPr>
        <w:spacing w:line="240" w:lineRule="auto"/>
        <w:textAlignment w:val="baseline"/>
        <w:rPr>
          <w:rFonts w:ascii="Aptos" w:hAnsi="Aptos" w:cs="Arial"/>
          <w:sz w:val="24"/>
          <w:szCs w:val="24"/>
        </w:rPr>
      </w:pPr>
      <w:r w:rsidRPr="000048A2">
        <w:rPr>
          <w:rFonts w:ascii="Aptos" w:hAnsi="Aptos"/>
          <w:sz w:val="24"/>
          <w:szCs w:val="24"/>
        </w:rPr>
        <w:t>you are formally constituted</w:t>
      </w:r>
      <w:r w:rsidR="0097386C">
        <w:rPr>
          <w:rFonts w:ascii="Aptos" w:hAnsi="Aptos"/>
          <w:sz w:val="24"/>
          <w:szCs w:val="24"/>
        </w:rPr>
        <w:t xml:space="preserve">; </w:t>
      </w:r>
      <w:r w:rsidR="0097386C" w:rsidRPr="0097386C">
        <w:rPr>
          <w:rFonts w:ascii="Aptos" w:hAnsi="Aptos"/>
          <w:b/>
          <w:bCs/>
          <w:i/>
          <w:iCs/>
          <w:sz w:val="24"/>
          <w:szCs w:val="24"/>
        </w:rPr>
        <w:t>and</w:t>
      </w:r>
    </w:p>
    <w:p w14:paraId="28AA2046" w14:textId="28D2B643" w:rsidR="005F6CA4" w:rsidRPr="0097386C" w:rsidRDefault="005F6CA4" w:rsidP="0097386C">
      <w:pPr>
        <w:pStyle w:val="ListParagraph"/>
        <w:numPr>
          <w:ilvl w:val="0"/>
          <w:numId w:val="32"/>
        </w:numPr>
        <w:spacing w:line="240" w:lineRule="auto"/>
        <w:textAlignment w:val="baseline"/>
        <w:rPr>
          <w:rFonts w:ascii="Aptos" w:hAnsi="Aptos" w:cs="Arial"/>
          <w:sz w:val="24"/>
          <w:szCs w:val="24"/>
        </w:rPr>
      </w:pPr>
      <w:r w:rsidRPr="005F6CA4">
        <w:rPr>
          <w:rFonts w:ascii="Aptos" w:hAnsi="Aptos"/>
          <w:sz w:val="24"/>
          <w:szCs w:val="24"/>
        </w:rPr>
        <w:t>you have a bank account in the organisation’s name requiring at least two unrelated signatories</w:t>
      </w:r>
      <w:r w:rsidR="00B25BEE">
        <w:rPr>
          <w:rFonts w:ascii="Aptos" w:hAnsi="Aptos"/>
          <w:sz w:val="24"/>
          <w:szCs w:val="24"/>
        </w:rPr>
        <w:t>.</w:t>
      </w:r>
    </w:p>
    <w:p w14:paraId="68A6E567" w14:textId="13FB3FFE" w:rsidR="0097638F" w:rsidRPr="000048A2" w:rsidRDefault="0097638F" w:rsidP="00C06219">
      <w:pPr>
        <w:spacing w:before="100" w:beforeAutospacing="1" w:after="100" w:afterAutospacing="1" w:line="240" w:lineRule="auto"/>
        <w:rPr>
          <w:rFonts w:ascii="Aptos" w:eastAsia="Times New Roman" w:hAnsi="Aptos" w:cs="Times New Roman"/>
          <w:sz w:val="24"/>
          <w:szCs w:val="24"/>
          <w:lang w:eastAsia="en-GB"/>
        </w:rPr>
      </w:pPr>
      <w:r w:rsidRPr="000048A2">
        <w:rPr>
          <w:rFonts w:ascii="Aptos" w:eastAsia="Times New Roman" w:hAnsi="Aptos" w:cs="Times New Roman"/>
          <w:sz w:val="24"/>
          <w:szCs w:val="24"/>
          <w:lang w:eastAsia="en-GB"/>
        </w:rPr>
        <w:t xml:space="preserve">You </w:t>
      </w:r>
      <w:r w:rsidRPr="000048A2">
        <w:rPr>
          <w:rFonts w:ascii="Aptos" w:eastAsia="Times New Roman" w:hAnsi="Aptos" w:cs="Times New Roman"/>
          <w:b/>
          <w:bCs/>
          <w:sz w:val="24"/>
          <w:szCs w:val="24"/>
          <w:lang w:eastAsia="en-GB"/>
        </w:rPr>
        <w:t>may apply</w:t>
      </w:r>
      <w:r w:rsidRPr="000048A2">
        <w:rPr>
          <w:rFonts w:ascii="Aptos" w:eastAsia="Times New Roman" w:hAnsi="Aptos" w:cs="Times New Roman"/>
          <w:sz w:val="24"/>
          <w:szCs w:val="24"/>
          <w:lang w:eastAsia="en-GB"/>
        </w:rPr>
        <w:t xml:space="preserve"> for this grant if you applied and were successful in the last round in 202</w:t>
      </w:r>
      <w:r w:rsidR="00B25BEE">
        <w:rPr>
          <w:rFonts w:ascii="Aptos" w:eastAsia="Times New Roman" w:hAnsi="Aptos" w:cs="Times New Roman"/>
          <w:sz w:val="24"/>
          <w:szCs w:val="24"/>
          <w:lang w:eastAsia="en-GB"/>
        </w:rPr>
        <w:t>3</w:t>
      </w:r>
      <w:r w:rsidRPr="000048A2">
        <w:rPr>
          <w:rFonts w:ascii="Aptos" w:eastAsia="Times New Roman" w:hAnsi="Aptos" w:cs="Times New Roman"/>
          <w:sz w:val="24"/>
          <w:szCs w:val="24"/>
          <w:lang w:eastAsia="en-GB"/>
        </w:rPr>
        <w:t>/202</w:t>
      </w:r>
      <w:r w:rsidR="00B25BEE">
        <w:rPr>
          <w:rFonts w:ascii="Aptos" w:eastAsia="Times New Roman" w:hAnsi="Aptos" w:cs="Times New Roman"/>
          <w:sz w:val="24"/>
          <w:szCs w:val="24"/>
          <w:lang w:eastAsia="en-GB"/>
        </w:rPr>
        <w:t>4 however priority will be given to groups who did not receive funding in that round</w:t>
      </w:r>
    </w:p>
    <w:p w14:paraId="0DC90054" w14:textId="77777777" w:rsidR="00CD03DF" w:rsidRPr="000048A2" w:rsidRDefault="00CD03DF" w:rsidP="00CD03DF">
      <w:pPr>
        <w:spacing w:before="100" w:beforeAutospacing="1" w:after="100" w:afterAutospacing="1" w:line="240" w:lineRule="auto"/>
        <w:rPr>
          <w:rFonts w:ascii="Aptos" w:eastAsia="Times New Roman" w:hAnsi="Aptos" w:cs="Times New Roman"/>
          <w:sz w:val="24"/>
          <w:szCs w:val="24"/>
          <w:lang w:eastAsia="en-GB"/>
        </w:rPr>
      </w:pPr>
      <w:r w:rsidRPr="000048A2">
        <w:rPr>
          <w:rFonts w:ascii="Aptos" w:eastAsia="Times New Roman" w:hAnsi="Aptos" w:cs="Times New Roman"/>
          <w:b/>
          <w:bCs/>
          <w:sz w:val="24"/>
          <w:szCs w:val="24"/>
          <w:lang w:eastAsia="en-GB"/>
        </w:rPr>
        <w:t>Please Note:</w:t>
      </w:r>
    </w:p>
    <w:p w14:paraId="789FDBAA" w14:textId="4F991D70" w:rsidR="00CD03DF" w:rsidRPr="000048A2" w:rsidRDefault="00CD03DF" w:rsidP="00CD03DF">
      <w:pPr>
        <w:pStyle w:val="ListParagraph"/>
        <w:numPr>
          <w:ilvl w:val="0"/>
          <w:numId w:val="32"/>
        </w:numPr>
        <w:spacing w:line="240" w:lineRule="auto"/>
        <w:textAlignment w:val="baseline"/>
        <w:rPr>
          <w:rFonts w:ascii="Aptos" w:hAnsi="Aptos" w:cs="Arial"/>
          <w:sz w:val="24"/>
          <w:szCs w:val="24"/>
        </w:rPr>
      </w:pPr>
      <w:r w:rsidRPr="000048A2">
        <w:rPr>
          <w:rFonts w:ascii="Aptos" w:hAnsi="Aptos" w:cs="Arial"/>
          <w:sz w:val="24"/>
          <w:szCs w:val="24"/>
        </w:rPr>
        <w:t>We welcome applications from groups that are new to the programme</w:t>
      </w:r>
      <w:r w:rsidR="00C14283" w:rsidRPr="000048A2">
        <w:rPr>
          <w:rFonts w:ascii="Aptos" w:hAnsi="Aptos" w:cs="Arial"/>
          <w:sz w:val="24"/>
          <w:szCs w:val="24"/>
        </w:rPr>
        <w:t xml:space="preserve">. </w:t>
      </w:r>
      <w:r w:rsidRPr="000048A2">
        <w:rPr>
          <w:rFonts w:ascii="Aptos" w:hAnsi="Aptos" w:cs="Arial"/>
          <w:sz w:val="24"/>
          <w:szCs w:val="24"/>
        </w:rPr>
        <w:t xml:space="preserve"> Where appropriate, we encourage partnership or joint applications for this funding</w:t>
      </w:r>
      <w:r w:rsidR="00946390" w:rsidRPr="000048A2">
        <w:rPr>
          <w:rFonts w:ascii="Aptos" w:hAnsi="Aptos" w:cs="Arial"/>
          <w:sz w:val="24"/>
          <w:szCs w:val="24"/>
        </w:rPr>
        <w:t xml:space="preserve"> particularly where the partners are working in different areas of Oldham</w:t>
      </w:r>
      <w:r w:rsidRPr="000048A2">
        <w:rPr>
          <w:rFonts w:ascii="Aptos" w:hAnsi="Aptos" w:cs="Arial"/>
          <w:sz w:val="24"/>
          <w:szCs w:val="24"/>
        </w:rPr>
        <w:t>.</w:t>
      </w:r>
    </w:p>
    <w:p w14:paraId="27BB0045" w14:textId="018F3A6C" w:rsidR="00CD03DF" w:rsidRPr="000048A2" w:rsidRDefault="00CD03DF" w:rsidP="00CD03DF">
      <w:pPr>
        <w:pStyle w:val="ListParagraph"/>
        <w:numPr>
          <w:ilvl w:val="0"/>
          <w:numId w:val="32"/>
        </w:numPr>
        <w:spacing w:line="240" w:lineRule="auto"/>
        <w:textAlignment w:val="baseline"/>
        <w:rPr>
          <w:rFonts w:ascii="Aptos" w:hAnsi="Aptos" w:cs="Arial"/>
          <w:sz w:val="24"/>
          <w:szCs w:val="24"/>
        </w:rPr>
      </w:pPr>
      <w:r w:rsidRPr="000048A2">
        <w:rPr>
          <w:rFonts w:ascii="Aptos" w:hAnsi="Aptos" w:cs="Arial"/>
          <w:sz w:val="24"/>
          <w:szCs w:val="24"/>
        </w:rPr>
        <w:t>Priority will be given to innovative projects which make use of activities to engage participants which show an awareness of more than one strand of hate crime and projects which can show a tangible product at the end that can then be re-used e.g. hate crime awareness resources such as posters, film clips, music, artwork, presentation materials and research documents and findings etc.</w:t>
      </w:r>
    </w:p>
    <w:p w14:paraId="4C06261E" w14:textId="77777777" w:rsidR="00CD03DF" w:rsidRPr="000048A2" w:rsidRDefault="00CD03DF" w:rsidP="00CD03DF">
      <w:pPr>
        <w:pStyle w:val="ListParagraph"/>
        <w:numPr>
          <w:ilvl w:val="0"/>
          <w:numId w:val="32"/>
        </w:numPr>
        <w:spacing w:line="240" w:lineRule="auto"/>
        <w:textAlignment w:val="baseline"/>
        <w:rPr>
          <w:rFonts w:ascii="Aptos" w:eastAsia="Times New Roman" w:hAnsi="Aptos" w:cs="Times New Roman"/>
          <w:sz w:val="24"/>
          <w:szCs w:val="24"/>
          <w:lang w:eastAsia="en-GB"/>
        </w:rPr>
      </w:pPr>
      <w:r w:rsidRPr="000048A2">
        <w:rPr>
          <w:rFonts w:ascii="Aptos" w:hAnsi="Aptos" w:cs="Arial"/>
          <w:sz w:val="24"/>
          <w:szCs w:val="24"/>
        </w:rPr>
        <w:t xml:space="preserve">Only one application for funding will be accepted per organisation.  </w:t>
      </w:r>
      <w:r w:rsidRPr="000048A2">
        <w:rPr>
          <w:rFonts w:ascii="Aptos" w:eastAsia="Times New Roman" w:hAnsi="Aptos" w:cs="Arial"/>
          <w:sz w:val="24"/>
          <w:szCs w:val="24"/>
          <w:lang w:eastAsia="en-GB"/>
        </w:rPr>
        <w:t xml:space="preserve"> </w:t>
      </w:r>
    </w:p>
    <w:p w14:paraId="39099663" w14:textId="6C6D44E5" w:rsidR="00232708" w:rsidRPr="000048A2" w:rsidRDefault="00232708" w:rsidP="000D5462">
      <w:pPr>
        <w:pStyle w:val="ListParagraph"/>
        <w:numPr>
          <w:ilvl w:val="0"/>
          <w:numId w:val="19"/>
        </w:numPr>
        <w:spacing w:before="100" w:beforeAutospacing="1" w:after="100" w:afterAutospacing="1" w:line="240" w:lineRule="auto"/>
        <w:rPr>
          <w:rFonts w:ascii="Aptos" w:eastAsia="Times New Roman" w:hAnsi="Aptos" w:cs="Times New Roman"/>
          <w:sz w:val="24"/>
          <w:szCs w:val="24"/>
          <w:lang w:eastAsia="en-GB"/>
        </w:rPr>
      </w:pPr>
      <w:r w:rsidRPr="000048A2">
        <w:rPr>
          <w:rFonts w:ascii="Aptos" w:eastAsia="Times New Roman" w:hAnsi="Aptos" w:cs="Times New Roman"/>
          <w:sz w:val="24"/>
          <w:szCs w:val="24"/>
          <w:lang w:eastAsia="en-GB"/>
        </w:rPr>
        <w:t>To receive this funding, any outstanding monitoring information required by us, relating to other grant funding must have been completed.</w:t>
      </w:r>
    </w:p>
    <w:p w14:paraId="4EE34FB5" w14:textId="6C7AD28D" w:rsidR="0085601E" w:rsidRPr="000048A2" w:rsidRDefault="00232708" w:rsidP="00601B88">
      <w:pPr>
        <w:pStyle w:val="ListParagraph"/>
        <w:numPr>
          <w:ilvl w:val="0"/>
          <w:numId w:val="19"/>
        </w:numPr>
        <w:spacing w:after="240" w:line="240" w:lineRule="auto"/>
        <w:rPr>
          <w:rFonts w:ascii="Aptos" w:eastAsia="Times New Roman" w:hAnsi="Aptos" w:cs="Times New Roman"/>
          <w:lang w:eastAsia="en-GB"/>
        </w:rPr>
      </w:pPr>
      <w:r w:rsidRPr="000048A2">
        <w:rPr>
          <w:rFonts w:ascii="Aptos" w:eastAsia="Times New Roman" w:hAnsi="Aptos" w:cs="Times New Roman"/>
          <w:sz w:val="24"/>
          <w:szCs w:val="24"/>
          <w:lang w:eastAsia="en-GB"/>
        </w:rPr>
        <w:t>You may also go on to apply for other grants within the One Oldham Fund Programme if you are eligible</w:t>
      </w:r>
      <w:r w:rsidR="004F7339" w:rsidRPr="000048A2">
        <w:rPr>
          <w:rFonts w:ascii="Aptos" w:eastAsia="Times New Roman" w:hAnsi="Aptos" w:cs="Times New Roman"/>
          <w:sz w:val="24"/>
          <w:szCs w:val="24"/>
          <w:lang w:eastAsia="en-GB"/>
        </w:rPr>
        <w:t>.</w:t>
      </w:r>
    </w:p>
    <w:p w14:paraId="74BD6014" w14:textId="7941082B" w:rsidR="00643DD4" w:rsidRPr="00770387" w:rsidRDefault="00643DD4" w:rsidP="00643DD4">
      <w:pPr>
        <w:spacing w:before="100" w:beforeAutospacing="1" w:after="100" w:afterAutospacing="1" w:line="240" w:lineRule="auto"/>
        <w:rPr>
          <w:rFonts w:ascii="Aptos" w:hAnsi="Aptos" w:cs="Arial"/>
          <w:b/>
          <w:color w:val="E72063"/>
          <w:sz w:val="28"/>
          <w:szCs w:val="28"/>
        </w:rPr>
      </w:pPr>
      <w:r w:rsidRPr="00770387">
        <w:rPr>
          <w:rFonts w:ascii="Aptos" w:hAnsi="Aptos" w:cs="Arial"/>
          <w:b/>
          <w:color w:val="E72063"/>
          <w:sz w:val="28"/>
          <w:szCs w:val="28"/>
        </w:rPr>
        <w:t>If you are successful</w:t>
      </w:r>
    </w:p>
    <w:p w14:paraId="0175B6CA" w14:textId="3926BA92" w:rsidR="0085601E" w:rsidRPr="000048A2" w:rsidRDefault="0085601E" w:rsidP="007B3BE9">
      <w:pPr>
        <w:spacing w:after="240" w:line="240" w:lineRule="auto"/>
        <w:rPr>
          <w:rFonts w:ascii="Aptos" w:hAnsi="Aptos" w:cs="Arial"/>
          <w:sz w:val="24"/>
          <w:szCs w:val="24"/>
        </w:rPr>
      </w:pPr>
      <w:r w:rsidRPr="000048A2">
        <w:rPr>
          <w:rFonts w:ascii="Aptos" w:hAnsi="Aptos" w:cs="Arial"/>
          <w:sz w:val="24"/>
          <w:szCs w:val="24"/>
        </w:rPr>
        <w:t xml:space="preserve">Successful applicants must </w:t>
      </w:r>
      <w:r w:rsidR="000D664E" w:rsidRPr="000048A2">
        <w:rPr>
          <w:rFonts w:ascii="Aptos" w:hAnsi="Aptos" w:cs="Arial"/>
          <w:sz w:val="24"/>
          <w:szCs w:val="24"/>
        </w:rPr>
        <w:t xml:space="preserve">be able to </w:t>
      </w:r>
      <w:r w:rsidRPr="000048A2">
        <w:rPr>
          <w:rFonts w:ascii="Aptos" w:hAnsi="Aptos" w:cs="Arial"/>
          <w:sz w:val="24"/>
          <w:szCs w:val="24"/>
        </w:rPr>
        <w:t>attend a</w:t>
      </w:r>
      <w:r w:rsidR="000D664E" w:rsidRPr="000048A2">
        <w:rPr>
          <w:rFonts w:ascii="Aptos" w:hAnsi="Aptos" w:cs="Arial"/>
          <w:sz w:val="24"/>
          <w:szCs w:val="24"/>
        </w:rPr>
        <w:t xml:space="preserve">n in person </w:t>
      </w:r>
      <w:r w:rsidRPr="000048A2">
        <w:rPr>
          <w:rFonts w:ascii="Aptos" w:hAnsi="Aptos" w:cs="Arial"/>
          <w:sz w:val="24"/>
          <w:szCs w:val="24"/>
        </w:rPr>
        <w:t xml:space="preserve">Hate </w:t>
      </w:r>
      <w:r w:rsidR="005C1762" w:rsidRPr="000048A2">
        <w:rPr>
          <w:rFonts w:ascii="Aptos" w:hAnsi="Aptos" w:cs="Arial"/>
          <w:sz w:val="24"/>
          <w:szCs w:val="24"/>
        </w:rPr>
        <w:t>and How to Effectively Challenge</w:t>
      </w:r>
      <w:r w:rsidRPr="000048A2">
        <w:rPr>
          <w:rFonts w:ascii="Aptos" w:hAnsi="Aptos" w:cs="Arial"/>
          <w:sz w:val="24"/>
          <w:szCs w:val="24"/>
        </w:rPr>
        <w:t xml:space="preserve"> Session on Tuesday </w:t>
      </w:r>
      <w:r w:rsidRPr="001D7DEA">
        <w:rPr>
          <w:rFonts w:ascii="Aptos" w:hAnsi="Aptos" w:cs="Arial"/>
          <w:sz w:val="24"/>
          <w:szCs w:val="24"/>
        </w:rPr>
        <w:t>2</w:t>
      </w:r>
      <w:r w:rsidR="001413F8" w:rsidRPr="001D7DEA">
        <w:rPr>
          <w:rFonts w:ascii="Aptos" w:hAnsi="Aptos" w:cs="Arial"/>
          <w:sz w:val="24"/>
          <w:szCs w:val="24"/>
        </w:rPr>
        <w:t>8th</w:t>
      </w:r>
      <w:r w:rsidRPr="001D7DEA">
        <w:rPr>
          <w:rFonts w:ascii="Aptos" w:hAnsi="Aptos" w:cs="Arial"/>
          <w:sz w:val="24"/>
          <w:szCs w:val="24"/>
        </w:rPr>
        <w:t xml:space="preserve"> January 202</w:t>
      </w:r>
      <w:r w:rsidR="001413F8" w:rsidRPr="001D7DEA">
        <w:rPr>
          <w:rFonts w:ascii="Aptos" w:hAnsi="Aptos" w:cs="Arial"/>
          <w:sz w:val="24"/>
          <w:szCs w:val="24"/>
        </w:rPr>
        <w:t>5</w:t>
      </w:r>
      <w:r w:rsidRPr="001D7DEA">
        <w:rPr>
          <w:rFonts w:ascii="Aptos" w:hAnsi="Aptos" w:cs="Arial"/>
          <w:sz w:val="24"/>
          <w:szCs w:val="24"/>
        </w:rPr>
        <w:t xml:space="preserve"> </w:t>
      </w:r>
      <w:r w:rsidR="00163C47" w:rsidRPr="001D7DEA">
        <w:rPr>
          <w:rFonts w:ascii="Aptos" w:hAnsi="Aptos" w:cs="Arial"/>
          <w:sz w:val="24"/>
          <w:szCs w:val="24"/>
        </w:rPr>
        <w:t>9.30am to 11.30am</w:t>
      </w:r>
      <w:r w:rsidR="0026025C" w:rsidRPr="000048A2">
        <w:rPr>
          <w:rFonts w:ascii="Aptos" w:hAnsi="Aptos" w:cs="Arial"/>
          <w:sz w:val="24"/>
          <w:szCs w:val="24"/>
        </w:rPr>
        <w:t xml:space="preserve"> if they have not already attended a prior session. </w:t>
      </w:r>
    </w:p>
    <w:p w14:paraId="5AEDFED0" w14:textId="52E47B07" w:rsidR="00AC7A56" w:rsidRPr="000048A2" w:rsidRDefault="00963AE4" w:rsidP="007B3BE9">
      <w:pPr>
        <w:spacing w:after="240" w:line="240" w:lineRule="auto"/>
        <w:rPr>
          <w:rFonts w:ascii="Aptos" w:eastAsia="Times New Roman" w:hAnsi="Aptos" w:cs="Times New Roman"/>
          <w:lang w:eastAsia="en-GB"/>
        </w:rPr>
      </w:pPr>
      <w:r w:rsidRPr="000048A2">
        <w:rPr>
          <w:rFonts w:ascii="Aptos" w:hAnsi="Aptos" w:cs="Arial"/>
          <w:sz w:val="24"/>
          <w:szCs w:val="24"/>
        </w:rPr>
        <w:t xml:space="preserve">A selection of </w:t>
      </w:r>
      <w:r w:rsidR="00DE7E36" w:rsidRPr="000048A2">
        <w:rPr>
          <w:rFonts w:ascii="Aptos" w:hAnsi="Aptos" w:cs="Arial"/>
          <w:sz w:val="24"/>
          <w:szCs w:val="24"/>
        </w:rPr>
        <w:t>“Let’s End Hate Crime” branded m</w:t>
      </w:r>
      <w:r w:rsidR="00AC7A56" w:rsidRPr="000048A2">
        <w:rPr>
          <w:rFonts w:ascii="Aptos" w:hAnsi="Aptos" w:cs="Arial"/>
          <w:sz w:val="24"/>
          <w:szCs w:val="24"/>
        </w:rPr>
        <w:t>aterials will be provided</w:t>
      </w:r>
      <w:r w:rsidR="00FA4FA2" w:rsidRPr="000048A2">
        <w:rPr>
          <w:rFonts w:ascii="Aptos" w:hAnsi="Aptos" w:cs="Arial"/>
          <w:sz w:val="24"/>
          <w:szCs w:val="24"/>
        </w:rPr>
        <w:t xml:space="preserve"> for you to use during your event or activity.</w:t>
      </w:r>
    </w:p>
    <w:p w14:paraId="201BC775" w14:textId="427E66A5" w:rsidR="00643DD4" w:rsidRPr="000048A2" w:rsidRDefault="00643DD4" w:rsidP="007B3BE9">
      <w:pPr>
        <w:spacing w:before="100" w:beforeAutospacing="1" w:after="100" w:afterAutospacing="1" w:line="240" w:lineRule="auto"/>
        <w:rPr>
          <w:rFonts w:ascii="Aptos" w:hAnsi="Aptos" w:cs="Arial"/>
          <w:sz w:val="24"/>
          <w:szCs w:val="24"/>
          <w:lang w:val="en-US"/>
        </w:rPr>
      </w:pPr>
      <w:r w:rsidRPr="000048A2">
        <w:rPr>
          <w:rFonts w:ascii="Aptos" w:hAnsi="Aptos" w:cs="Arial"/>
          <w:sz w:val="24"/>
          <w:szCs w:val="24"/>
          <w:lang w:val="en-US"/>
        </w:rPr>
        <w:t xml:space="preserve">We understand that planning a project in such challenging times is difficult and that your plans may need to change to respond to factors </w:t>
      </w:r>
      <w:r w:rsidR="001F6404" w:rsidRPr="000048A2">
        <w:rPr>
          <w:rFonts w:ascii="Aptos" w:hAnsi="Aptos" w:cs="Arial"/>
          <w:sz w:val="24"/>
          <w:szCs w:val="24"/>
          <w:lang w:val="en-US"/>
        </w:rPr>
        <w:t>outside your control</w:t>
      </w:r>
      <w:r w:rsidRPr="000048A2">
        <w:rPr>
          <w:rFonts w:ascii="Aptos" w:hAnsi="Aptos" w:cs="Arial"/>
          <w:sz w:val="24"/>
          <w:szCs w:val="24"/>
          <w:lang w:val="en-US"/>
        </w:rPr>
        <w:t>. If you feel at any point that you are unable to deliver your project as originally planned, then please contact us so that we can discuss any changes that you may wish to make.</w:t>
      </w:r>
    </w:p>
    <w:p w14:paraId="10FAD566" w14:textId="685F8181" w:rsidR="00DE2A62" w:rsidRPr="000048A2" w:rsidRDefault="00643DD4" w:rsidP="001025C6">
      <w:pPr>
        <w:spacing w:before="100" w:beforeAutospacing="1" w:after="100" w:afterAutospacing="1" w:line="240" w:lineRule="auto"/>
        <w:rPr>
          <w:rFonts w:ascii="Aptos" w:hAnsi="Aptos" w:cs="Arial"/>
          <w:sz w:val="24"/>
          <w:szCs w:val="24"/>
          <w:lang w:val="en-US"/>
        </w:rPr>
      </w:pPr>
      <w:r w:rsidRPr="000048A2">
        <w:rPr>
          <w:rFonts w:ascii="Aptos" w:hAnsi="Aptos" w:cs="Arial"/>
          <w:sz w:val="24"/>
          <w:szCs w:val="24"/>
          <w:lang w:val="en-US"/>
        </w:rPr>
        <w:lastRenderedPageBreak/>
        <w:t>To help us understand the impact of this funding, successful applicants will:</w:t>
      </w:r>
    </w:p>
    <w:p w14:paraId="4569FD54" w14:textId="2838DBC7" w:rsidR="00BB11DB" w:rsidRPr="000048A2" w:rsidRDefault="00643DD4" w:rsidP="00CE5511">
      <w:pPr>
        <w:pStyle w:val="ListParagraph"/>
        <w:numPr>
          <w:ilvl w:val="0"/>
          <w:numId w:val="33"/>
        </w:numPr>
        <w:spacing w:before="100" w:beforeAutospacing="1" w:after="100" w:afterAutospacing="1" w:line="240" w:lineRule="auto"/>
        <w:rPr>
          <w:rFonts w:ascii="Aptos" w:hAnsi="Aptos" w:cs="Arial"/>
          <w:sz w:val="24"/>
          <w:szCs w:val="24"/>
          <w:lang w:val="en-US"/>
        </w:rPr>
      </w:pPr>
      <w:r w:rsidRPr="000048A2">
        <w:rPr>
          <w:rFonts w:ascii="Aptos" w:hAnsi="Aptos" w:cs="Arial"/>
          <w:sz w:val="24"/>
          <w:szCs w:val="24"/>
          <w:lang w:val="en-US"/>
        </w:rPr>
        <w:t>be asked to provide a short report to us about your project when it has ended</w:t>
      </w:r>
      <w:r w:rsidR="00CE5511" w:rsidRPr="000048A2">
        <w:rPr>
          <w:rFonts w:ascii="Aptos" w:hAnsi="Aptos" w:cs="Arial"/>
          <w:sz w:val="24"/>
          <w:szCs w:val="24"/>
          <w:lang w:val="en-US"/>
        </w:rPr>
        <w:t xml:space="preserve"> </w:t>
      </w:r>
      <w:r w:rsidR="00BB11DB" w:rsidRPr="000048A2">
        <w:rPr>
          <w:rFonts w:ascii="Aptos" w:eastAsia="Times New Roman" w:hAnsi="Aptos" w:cs="Times New Roman"/>
          <w:sz w:val="24"/>
          <w:szCs w:val="24"/>
          <w:lang w:eastAsia="en-GB"/>
        </w:rPr>
        <w:t>and tell the story of your project by providing copies of social media posts, photos etc. We will provide a copy of sample questions at the start of your project so that you know what information the funder will be looking for</w:t>
      </w:r>
      <w:r w:rsidR="00F5024E" w:rsidRPr="000048A2">
        <w:rPr>
          <w:rFonts w:ascii="Aptos" w:eastAsia="Times New Roman" w:hAnsi="Aptos" w:cs="Times New Roman"/>
          <w:sz w:val="24"/>
          <w:szCs w:val="24"/>
          <w:lang w:eastAsia="en-GB"/>
        </w:rPr>
        <w:t>.</w:t>
      </w:r>
    </w:p>
    <w:p w14:paraId="6D950027" w14:textId="0900339E" w:rsidR="00B656F3" w:rsidRPr="000048A2" w:rsidRDefault="00643DD4" w:rsidP="00B656F3">
      <w:pPr>
        <w:pStyle w:val="ListParagraph"/>
        <w:numPr>
          <w:ilvl w:val="0"/>
          <w:numId w:val="33"/>
        </w:numPr>
        <w:spacing w:before="100" w:beforeAutospacing="1" w:after="100" w:afterAutospacing="1" w:line="240" w:lineRule="auto"/>
        <w:rPr>
          <w:rFonts w:ascii="Aptos" w:hAnsi="Aptos" w:cs="Arial"/>
          <w:sz w:val="24"/>
          <w:szCs w:val="24"/>
          <w:lang w:val="en-US"/>
        </w:rPr>
      </w:pPr>
      <w:r w:rsidRPr="000048A2">
        <w:rPr>
          <w:rFonts w:ascii="Aptos" w:hAnsi="Aptos" w:cs="Arial"/>
          <w:sz w:val="24"/>
          <w:szCs w:val="24"/>
          <w:lang w:val="en-US"/>
        </w:rPr>
        <w:t>be offered further support from one of our community development workers throughout and beyond this project</w:t>
      </w:r>
      <w:r w:rsidR="00F5024E" w:rsidRPr="000048A2">
        <w:rPr>
          <w:rFonts w:ascii="Aptos" w:hAnsi="Aptos" w:cs="Arial"/>
          <w:sz w:val="24"/>
          <w:szCs w:val="24"/>
          <w:lang w:val="en-US"/>
        </w:rPr>
        <w:t>.</w:t>
      </w:r>
    </w:p>
    <w:p w14:paraId="466298E2" w14:textId="77777777" w:rsidR="00B656F3" w:rsidRPr="000048A2" w:rsidRDefault="00B656F3" w:rsidP="00B656F3">
      <w:pPr>
        <w:pStyle w:val="ListParagraph"/>
        <w:spacing w:before="100" w:beforeAutospacing="1" w:after="100" w:afterAutospacing="1" w:line="240" w:lineRule="auto"/>
        <w:ind w:left="360"/>
        <w:rPr>
          <w:rFonts w:ascii="Aptos" w:hAnsi="Aptos" w:cs="Arial"/>
          <w:sz w:val="24"/>
          <w:szCs w:val="24"/>
          <w:lang w:val="en-US"/>
        </w:rPr>
      </w:pPr>
    </w:p>
    <w:p w14:paraId="2D8EFD6E" w14:textId="77777777" w:rsidR="00F5024E" w:rsidRPr="000048A2" w:rsidRDefault="00F5024E" w:rsidP="00B656F3">
      <w:pPr>
        <w:pStyle w:val="ListParagraph"/>
        <w:spacing w:before="100" w:beforeAutospacing="1" w:after="100" w:afterAutospacing="1" w:line="240" w:lineRule="auto"/>
        <w:ind w:left="0"/>
        <w:rPr>
          <w:rFonts w:ascii="Aptos" w:hAnsi="Aptos" w:cs="Arial"/>
          <w:b/>
          <w:color w:val="E72063"/>
          <w:sz w:val="24"/>
          <w:szCs w:val="24"/>
        </w:rPr>
      </w:pPr>
    </w:p>
    <w:p w14:paraId="4AC69709" w14:textId="09FF98A1" w:rsidR="008B0BCF" w:rsidRPr="00FE3144" w:rsidRDefault="008B0BCF" w:rsidP="00B656F3">
      <w:pPr>
        <w:pStyle w:val="ListParagraph"/>
        <w:spacing w:before="100" w:beforeAutospacing="1" w:after="100" w:afterAutospacing="1" w:line="240" w:lineRule="auto"/>
        <w:ind w:left="0"/>
        <w:rPr>
          <w:rFonts w:ascii="Aptos" w:hAnsi="Aptos" w:cs="Arial"/>
          <w:b/>
          <w:sz w:val="28"/>
          <w:szCs w:val="28"/>
          <w:lang w:val="en-US"/>
        </w:rPr>
      </w:pPr>
      <w:r w:rsidRPr="00FE3144">
        <w:rPr>
          <w:rFonts w:ascii="Aptos" w:hAnsi="Aptos" w:cs="Arial"/>
          <w:b/>
          <w:color w:val="E72063"/>
          <w:sz w:val="28"/>
          <w:szCs w:val="28"/>
        </w:rPr>
        <w:t>Completing the application form</w:t>
      </w:r>
    </w:p>
    <w:p w14:paraId="14D2D08B" w14:textId="77777777" w:rsidR="007B7A9C" w:rsidRPr="000048A2" w:rsidRDefault="007B7A9C" w:rsidP="007B7A9C">
      <w:pPr>
        <w:numPr>
          <w:ilvl w:val="0"/>
          <w:numId w:val="3"/>
        </w:numPr>
        <w:spacing w:before="100" w:beforeAutospacing="1" w:after="100" w:afterAutospacing="1" w:line="240" w:lineRule="auto"/>
        <w:jc w:val="both"/>
        <w:rPr>
          <w:rFonts w:ascii="Aptos" w:hAnsi="Aptos" w:cs="Arial"/>
          <w:sz w:val="24"/>
          <w:szCs w:val="24"/>
        </w:rPr>
      </w:pPr>
      <w:r w:rsidRPr="000048A2">
        <w:rPr>
          <w:rFonts w:ascii="Aptos" w:hAnsi="Aptos" w:cs="Arial"/>
          <w:sz w:val="24"/>
          <w:szCs w:val="24"/>
        </w:rPr>
        <w:t xml:space="preserve">Please ensure that </w:t>
      </w:r>
      <w:r w:rsidRPr="000048A2">
        <w:rPr>
          <w:rFonts w:ascii="Aptos" w:hAnsi="Aptos" w:cs="Arial"/>
          <w:b/>
          <w:bCs/>
          <w:sz w:val="24"/>
          <w:szCs w:val="24"/>
        </w:rPr>
        <w:t>ALL</w:t>
      </w:r>
      <w:r w:rsidRPr="000048A2">
        <w:rPr>
          <w:rFonts w:ascii="Aptos" w:hAnsi="Aptos" w:cs="Arial"/>
          <w:sz w:val="24"/>
          <w:szCs w:val="24"/>
        </w:rPr>
        <w:t xml:space="preserve"> parts of the application form are completed. </w:t>
      </w:r>
    </w:p>
    <w:p w14:paraId="76972515" w14:textId="77777777" w:rsidR="007B7A9C" w:rsidRPr="000048A2" w:rsidRDefault="007B7A9C" w:rsidP="007B7A9C">
      <w:pPr>
        <w:numPr>
          <w:ilvl w:val="0"/>
          <w:numId w:val="3"/>
        </w:numPr>
        <w:spacing w:beforeAutospacing="1" w:afterAutospacing="1" w:line="240" w:lineRule="auto"/>
        <w:jc w:val="both"/>
        <w:rPr>
          <w:rFonts w:ascii="Aptos" w:hAnsi="Aptos"/>
          <w:sz w:val="24"/>
          <w:szCs w:val="24"/>
        </w:rPr>
      </w:pPr>
      <w:r w:rsidRPr="000048A2">
        <w:rPr>
          <w:rFonts w:ascii="Aptos" w:eastAsia="Trebuchet MS" w:hAnsi="Aptos" w:cs="Trebuchet MS"/>
          <w:color w:val="000000" w:themeColor="text1"/>
          <w:sz w:val="24"/>
          <w:szCs w:val="24"/>
        </w:rPr>
        <w:t xml:space="preserve">We have not included word count limits in the application form as we want you to be able to tell us about your ideas without having to worry about the number of words you are using – as a general guide however we are only looking for brief summary and 1 or 2 paragraphs for each answer should be enough for you to be able to tell us about your plans. </w:t>
      </w:r>
      <w:r w:rsidRPr="000048A2">
        <w:rPr>
          <w:rFonts w:ascii="Aptos" w:eastAsia="Trebuchet MS" w:hAnsi="Aptos" w:cs="Trebuchet MS"/>
          <w:sz w:val="24"/>
          <w:szCs w:val="24"/>
        </w:rPr>
        <w:t xml:space="preserve"> </w:t>
      </w:r>
    </w:p>
    <w:p w14:paraId="1F768680" w14:textId="77777777" w:rsidR="007B7A9C" w:rsidRPr="000048A2" w:rsidRDefault="007B7A9C" w:rsidP="007B7A9C">
      <w:pPr>
        <w:numPr>
          <w:ilvl w:val="0"/>
          <w:numId w:val="3"/>
        </w:numPr>
        <w:spacing w:before="100" w:beforeAutospacing="1" w:after="100" w:afterAutospacing="1" w:line="240" w:lineRule="auto"/>
        <w:jc w:val="both"/>
        <w:rPr>
          <w:rFonts w:ascii="Aptos" w:hAnsi="Aptos" w:cs="Arial"/>
          <w:sz w:val="24"/>
          <w:szCs w:val="24"/>
        </w:rPr>
      </w:pPr>
      <w:r w:rsidRPr="000048A2">
        <w:rPr>
          <w:rFonts w:ascii="Aptos" w:hAnsi="Aptos" w:cs="Arial"/>
          <w:sz w:val="24"/>
          <w:szCs w:val="24"/>
        </w:rPr>
        <w:t xml:space="preserve">If you have any queries about the application process or would like some support to complete the application form or become a member of Action Together, please contact a member of our team at </w:t>
      </w:r>
      <w:hyperlink r:id="rId17">
        <w:r w:rsidRPr="000048A2">
          <w:rPr>
            <w:rStyle w:val="Hyperlink"/>
            <w:rFonts w:ascii="Aptos" w:hAnsi="Aptos" w:cs="Arial"/>
            <w:sz w:val="24"/>
            <w:szCs w:val="24"/>
          </w:rPr>
          <w:t>development@actiontogether.org.uk</w:t>
        </w:r>
      </w:hyperlink>
      <w:r w:rsidRPr="000048A2">
        <w:rPr>
          <w:rFonts w:ascii="Aptos" w:hAnsi="Aptos" w:cs="Arial"/>
          <w:color w:val="3664AE"/>
          <w:sz w:val="24"/>
          <w:szCs w:val="24"/>
        </w:rPr>
        <w:t xml:space="preserve"> </w:t>
      </w:r>
      <w:r w:rsidRPr="000048A2">
        <w:rPr>
          <w:rFonts w:ascii="Aptos" w:hAnsi="Aptos" w:cs="Arial"/>
          <w:sz w:val="24"/>
          <w:szCs w:val="24"/>
        </w:rPr>
        <w:t>or</w:t>
      </w:r>
      <w:r w:rsidRPr="000048A2">
        <w:rPr>
          <w:rFonts w:ascii="Aptos" w:hAnsi="Aptos" w:cs="Arial"/>
          <w:color w:val="3664AE"/>
          <w:sz w:val="24"/>
          <w:szCs w:val="24"/>
        </w:rPr>
        <w:t xml:space="preserve"> </w:t>
      </w:r>
      <w:r w:rsidRPr="000048A2">
        <w:rPr>
          <w:rFonts w:ascii="Aptos" w:hAnsi="Aptos" w:cs="Arial"/>
          <w:color w:val="000000" w:themeColor="text1"/>
          <w:sz w:val="24"/>
          <w:szCs w:val="24"/>
        </w:rPr>
        <w:t xml:space="preserve">call </w:t>
      </w:r>
      <w:r w:rsidRPr="000048A2">
        <w:rPr>
          <w:rFonts w:ascii="Aptos" w:hAnsi="Aptos" w:cs="Arial"/>
          <w:sz w:val="24"/>
          <w:szCs w:val="24"/>
        </w:rPr>
        <w:t>0161 339 2345 and ask to speak to a member of the Oldham Development Team.</w:t>
      </w:r>
    </w:p>
    <w:p w14:paraId="21129752" w14:textId="5DF03DFD" w:rsidR="007B7A9C" w:rsidRPr="000048A2" w:rsidRDefault="007B7A9C" w:rsidP="007B7A9C">
      <w:pPr>
        <w:numPr>
          <w:ilvl w:val="0"/>
          <w:numId w:val="3"/>
        </w:numPr>
        <w:spacing w:before="100" w:beforeAutospacing="1" w:after="100" w:afterAutospacing="1" w:line="240" w:lineRule="auto"/>
        <w:jc w:val="both"/>
        <w:rPr>
          <w:rFonts w:ascii="Aptos" w:hAnsi="Aptos" w:cs="Arial"/>
          <w:sz w:val="24"/>
          <w:szCs w:val="24"/>
        </w:rPr>
      </w:pPr>
      <w:r w:rsidRPr="000048A2">
        <w:rPr>
          <w:rFonts w:ascii="Aptos" w:hAnsi="Aptos" w:cs="Arial"/>
          <w:sz w:val="24"/>
          <w:szCs w:val="24"/>
        </w:rPr>
        <w:t xml:space="preserve">Eligible applications will be considered by a </w:t>
      </w:r>
      <w:r w:rsidRPr="000048A2">
        <w:rPr>
          <w:rFonts w:ascii="Aptos" w:hAnsi="Aptos" w:cs="Arial"/>
          <w:b/>
          <w:bCs/>
          <w:sz w:val="24"/>
          <w:szCs w:val="24"/>
        </w:rPr>
        <w:t>panel</w:t>
      </w:r>
      <w:r w:rsidR="00653F94" w:rsidRPr="000048A2">
        <w:rPr>
          <w:rFonts w:ascii="Aptos" w:hAnsi="Aptos" w:cs="Arial"/>
          <w:b/>
          <w:bCs/>
          <w:sz w:val="24"/>
          <w:szCs w:val="24"/>
        </w:rPr>
        <w:t xml:space="preserve"> on </w:t>
      </w:r>
      <w:r w:rsidR="00653F94" w:rsidRPr="007E657E">
        <w:rPr>
          <w:rFonts w:ascii="Aptos" w:hAnsi="Aptos" w:cs="Arial"/>
          <w:b/>
          <w:bCs/>
          <w:sz w:val="24"/>
          <w:szCs w:val="24"/>
        </w:rPr>
        <w:t>1</w:t>
      </w:r>
      <w:r w:rsidR="0086330F" w:rsidRPr="007E657E">
        <w:rPr>
          <w:rFonts w:ascii="Aptos" w:hAnsi="Aptos" w:cs="Arial"/>
          <w:b/>
          <w:bCs/>
          <w:sz w:val="24"/>
          <w:szCs w:val="24"/>
        </w:rPr>
        <w:t>6</w:t>
      </w:r>
      <w:r w:rsidR="00653F94" w:rsidRPr="007E657E">
        <w:rPr>
          <w:rFonts w:ascii="Aptos" w:hAnsi="Aptos" w:cs="Arial"/>
          <w:b/>
          <w:bCs/>
          <w:sz w:val="24"/>
          <w:szCs w:val="24"/>
        </w:rPr>
        <w:t xml:space="preserve"> January 202</w:t>
      </w:r>
      <w:r w:rsidR="0086330F" w:rsidRPr="007E657E">
        <w:rPr>
          <w:rFonts w:ascii="Aptos" w:hAnsi="Aptos" w:cs="Arial"/>
          <w:b/>
          <w:bCs/>
          <w:sz w:val="24"/>
          <w:szCs w:val="24"/>
        </w:rPr>
        <w:t>5</w:t>
      </w:r>
      <w:r w:rsidRPr="007E657E">
        <w:rPr>
          <w:rFonts w:ascii="Aptos" w:hAnsi="Aptos" w:cs="Arial"/>
          <w:sz w:val="24"/>
          <w:szCs w:val="24"/>
        </w:rPr>
        <w:t>.</w:t>
      </w:r>
      <w:r w:rsidRPr="000048A2">
        <w:rPr>
          <w:rFonts w:ascii="Aptos" w:hAnsi="Aptos" w:cs="Arial"/>
          <w:sz w:val="24"/>
          <w:szCs w:val="24"/>
        </w:rPr>
        <w:t xml:space="preserve"> We aim to notify you of the outcome of their decision by email within </w:t>
      </w:r>
      <w:r w:rsidR="002C27B6" w:rsidRPr="000048A2">
        <w:rPr>
          <w:rFonts w:ascii="Aptos" w:hAnsi="Aptos" w:cs="Arial"/>
          <w:sz w:val="24"/>
          <w:szCs w:val="24"/>
        </w:rPr>
        <w:t>3</w:t>
      </w:r>
      <w:r w:rsidRPr="000048A2">
        <w:rPr>
          <w:rFonts w:ascii="Aptos" w:hAnsi="Aptos" w:cs="Arial"/>
          <w:sz w:val="24"/>
          <w:szCs w:val="24"/>
        </w:rPr>
        <w:t xml:space="preserve"> working</w:t>
      </w:r>
      <w:r w:rsidR="006C1D58" w:rsidRPr="000048A2">
        <w:rPr>
          <w:rFonts w:ascii="Aptos" w:hAnsi="Aptos" w:cs="Arial"/>
          <w:sz w:val="24"/>
          <w:szCs w:val="24"/>
        </w:rPr>
        <w:t xml:space="preserve"> </w:t>
      </w:r>
      <w:r w:rsidR="00D04C7A" w:rsidRPr="000048A2">
        <w:rPr>
          <w:rFonts w:ascii="Aptos" w:hAnsi="Aptos" w:cs="Arial"/>
          <w:sz w:val="24"/>
          <w:szCs w:val="24"/>
        </w:rPr>
        <w:t>days</w:t>
      </w:r>
      <w:r w:rsidR="002C27B6" w:rsidRPr="000048A2">
        <w:rPr>
          <w:rFonts w:ascii="Aptos" w:hAnsi="Aptos" w:cs="Arial"/>
          <w:sz w:val="24"/>
          <w:szCs w:val="24"/>
        </w:rPr>
        <w:t>.</w:t>
      </w:r>
    </w:p>
    <w:p w14:paraId="71ADCB4C" w14:textId="77777777" w:rsidR="009B4A83" w:rsidRPr="000048A2" w:rsidRDefault="009B4A83" w:rsidP="009B4A83">
      <w:pPr>
        <w:spacing w:before="100" w:beforeAutospacing="1" w:after="100" w:afterAutospacing="1" w:line="240" w:lineRule="auto"/>
        <w:ind w:left="360"/>
        <w:jc w:val="both"/>
        <w:rPr>
          <w:rFonts w:ascii="Aptos" w:hAnsi="Aptos" w:cs="Arial"/>
          <w:b/>
          <w:bCs/>
          <w:sz w:val="26"/>
          <w:szCs w:val="26"/>
        </w:rPr>
      </w:pPr>
    </w:p>
    <w:p w14:paraId="062DB374" w14:textId="26F8CC54" w:rsidR="007B7A9C" w:rsidRPr="000048A2" w:rsidRDefault="007B7A9C" w:rsidP="009B4A83">
      <w:pPr>
        <w:spacing w:before="100" w:beforeAutospacing="1" w:after="100" w:afterAutospacing="1" w:line="240" w:lineRule="auto"/>
        <w:ind w:left="360"/>
        <w:jc w:val="both"/>
        <w:rPr>
          <w:rFonts w:ascii="Aptos" w:hAnsi="Aptos" w:cs="Arial"/>
          <w:b/>
          <w:bCs/>
          <w:sz w:val="26"/>
          <w:szCs w:val="26"/>
        </w:rPr>
      </w:pPr>
      <w:r w:rsidRPr="000048A2">
        <w:rPr>
          <w:rFonts w:ascii="Aptos" w:hAnsi="Aptos" w:cs="Arial"/>
          <w:b/>
          <w:bCs/>
          <w:sz w:val="26"/>
          <w:szCs w:val="26"/>
        </w:rPr>
        <w:t xml:space="preserve">Please e mail your application to  </w:t>
      </w:r>
      <w:hyperlink r:id="rId18" w:history="1">
        <w:r w:rsidR="00F47950" w:rsidRPr="000048A2">
          <w:rPr>
            <w:rStyle w:val="Hyperlink"/>
            <w:rFonts w:ascii="Aptos" w:hAnsi="Aptos" w:cs="Arial"/>
            <w:b/>
            <w:bCs/>
            <w:sz w:val="26"/>
            <w:szCs w:val="26"/>
          </w:rPr>
          <w:t>funding@actiontogether.org.uk</w:t>
        </w:r>
      </w:hyperlink>
      <w:r w:rsidR="00F47950" w:rsidRPr="000048A2">
        <w:rPr>
          <w:rFonts w:ascii="Aptos" w:hAnsi="Aptos" w:cs="Arial"/>
          <w:b/>
          <w:bCs/>
          <w:sz w:val="26"/>
          <w:szCs w:val="26"/>
        </w:rPr>
        <w:t xml:space="preserve"> </w:t>
      </w:r>
      <w:r w:rsidR="00D63369" w:rsidRPr="000048A2">
        <w:rPr>
          <w:rStyle w:val="Hyperlink"/>
          <w:rFonts w:ascii="Aptos" w:hAnsi="Aptos" w:cs="Arial"/>
          <w:b/>
          <w:bCs/>
          <w:color w:val="auto"/>
          <w:sz w:val="26"/>
          <w:szCs w:val="26"/>
          <w:u w:val="none"/>
        </w:rPr>
        <w:t xml:space="preserve"> by no later than 5pm on </w:t>
      </w:r>
      <w:r w:rsidR="0057363E">
        <w:rPr>
          <w:rStyle w:val="Hyperlink"/>
          <w:rFonts w:ascii="Aptos" w:hAnsi="Aptos" w:cs="Arial"/>
          <w:b/>
          <w:bCs/>
          <w:color w:val="auto"/>
          <w:sz w:val="26"/>
          <w:szCs w:val="26"/>
          <w:u w:val="none"/>
        </w:rPr>
        <w:t xml:space="preserve">Wednesday </w:t>
      </w:r>
      <w:r w:rsidR="00BE1C6F">
        <w:rPr>
          <w:rStyle w:val="Hyperlink"/>
          <w:rFonts w:ascii="Aptos" w:hAnsi="Aptos" w:cs="Arial"/>
          <w:b/>
          <w:bCs/>
          <w:color w:val="auto"/>
          <w:sz w:val="26"/>
          <w:szCs w:val="26"/>
          <w:u w:val="none"/>
        </w:rPr>
        <w:t>8</w:t>
      </w:r>
      <w:r w:rsidR="00D63369" w:rsidRPr="000048A2">
        <w:rPr>
          <w:rStyle w:val="Hyperlink"/>
          <w:rFonts w:ascii="Aptos" w:hAnsi="Aptos" w:cs="Arial"/>
          <w:b/>
          <w:bCs/>
          <w:color w:val="auto"/>
          <w:sz w:val="26"/>
          <w:szCs w:val="26"/>
          <w:u w:val="none"/>
        </w:rPr>
        <w:t xml:space="preserve"> January</w:t>
      </w:r>
      <w:r w:rsidR="00CA2474" w:rsidRPr="000048A2">
        <w:rPr>
          <w:rStyle w:val="Hyperlink"/>
          <w:rFonts w:ascii="Aptos" w:hAnsi="Aptos" w:cs="Arial"/>
          <w:b/>
          <w:bCs/>
          <w:color w:val="auto"/>
          <w:sz w:val="26"/>
          <w:szCs w:val="26"/>
          <w:u w:val="none"/>
        </w:rPr>
        <w:t xml:space="preserve"> 202</w:t>
      </w:r>
      <w:r w:rsidR="00DE0732">
        <w:rPr>
          <w:rStyle w:val="Hyperlink"/>
          <w:rFonts w:ascii="Aptos" w:hAnsi="Aptos" w:cs="Arial"/>
          <w:b/>
          <w:bCs/>
          <w:color w:val="auto"/>
          <w:sz w:val="26"/>
          <w:szCs w:val="26"/>
          <w:u w:val="none"/>
        </w:rPr>
        <w:t>5</w:t>
      </w:r>
    </w:p>
    <w:p w14:paraId="07D4A271" w14:textId="77777777" w:rsidR="00781B16" w:rsidRPr="000048A2" w:rsidRDefault="00781B16" w:rsidP="000D5462">
      <w:pPr>
        <w:spacing w:after="0" w:line="240" w:lineRule="auto"/>
        <w:ind w:left="720"/>
        <w:contextualSpacing/>
        <w:rPr>
          <w:rFonts w:ascii="Aptos" w:hAnsi="Aptos" w:cs="Arial"/>
          <w:color w:val="3664AE"/>
          <w:sz w:val="24"/>
          <w:szCs w:val="24"/>
        </w:rPr>
      </w:pPr>
    </w:p>
    <w:p w14:paraId="1EA95F99" w14:textId="62C537C3" w:rsidR="006D0B28" w:rsidRPr="000048A2" w:rsidRDefault="006D0B28" w:rsidP="000D5462">
      <w:pPr>
        <w:spacing w:after="0" w:line="240" w:lineRule="auto"/>
        <w:contextualSpacing/>
        <w:rPr>
          <w:rFonts w:ascii="Aptos" w:hAnsi="Aptos" w:cs="Arial"/>
          <w:sz w:val="24"/>
          <w:szCs w:val="24"/>
        </w:rPr>
      </w:pPr>
    </w:p>
    <w:sectPr w:rsidR="006D0B28" w:rsidRPr="000048A2">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90CB0" w14:textId="77777777" w:rsidR="009431F4" w:rsidRDefault="009431F4" w:rsidP="00707D5C">
      <w:pPr>
        <w:spacing w:after="0" w:line="240" w:lineRule="auto"/>
      </w:pPr>
      <w:r>
        <w:separator/>
      </w:r>
    </w:p>
  </w:endnote>
  <w:endnote w:type="continuationSeparator" w:id="0">
    <w:p w14:paraId="07299ED6" w14:textId="77777777" w:rsidR="009431F4" w:rsidRDefault="009431F4" w:rsidP="00707D5C">
      <w:pPr>
        <w:spacing w:after="0" w:line="240" w:lineRule="auto"/>
      </w:pPr>
      <w:r>
        <w:continuationSeparator/>
      </w:r>
    </w:p>
  </w:endnote>
  <w:endnote w:type="continuationNotice" w:id="1">
    <w:p w14:paraId="5CF21D9B" w14:textId="77777777" w:rsidR="009431F4" w:rsidRDefault="009431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85CCF" w14:textId="4C9EC5DA" w:rsidR="00330397" w:rsidRDefault="00330397">
    <w:pPr>
      <w:pStyle w:val="Footer"/>
    </w:pPr>
    <w:r>
      <w:t xml:space="preserve">Version </w:t>
    </w:r>
    <w:r w:rsidR="00AA4F80">
      <w:t>1</w:t>
    </w:r>
    <w:r>
      <w:t xml:space="preserve"> </w:t>
    </w:r>
    <w:r w:rsidR="00AA4F80">
      <w:t>14 September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86172" w14:textId="77777777" w:rsidR="009431F4" w:rsidRDefault="009431F4" w:rsidP="00707D5C">
      <w:pPr>
        <w:spacing w:after="0" w:line="240" w:lineRule="auto"/>
      </w:pPr>
      <w:r>
        <w:separator/>
      </w:r>
    </w:p>
  </w:footnote>
  <w:footnote w:type="continuationSeparator" w:id="0">
    <w:p w14:paraId="66A26F3C" w14:textId="77777777" w:rsidR="009431F4" w:rsidRDefault="009431F4" w:rsidP="00707D5C">
      <w:pPr>
        <w:spacing w:after="0" w:line="240" w:lineRule="auto"/>
      </w:pPr>
      <w:r>
        <w:continuationSeparator/>
      </w:r>
    </w:p>
  </w:footnote>
  <w:footnote w:type="continuationNotice" w:id="1">
    <w:p w14:paraId="075FC881" w14:textId="77777777" w:rsidR="009431F4" w:rsidRDefault="009431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A16FB" w14:textId="4F7BEF8C" w:rsidR="00707D5C" w:rsidRDefault="00707D5C">
    <w:pPr>
      <w:pStyle w:val="Header"/>
    </w:pPr>
    <w:r>
      <w:rPr>
        <w:rFonts w:ascii="Trebuchet MS" w:hAnsi="Trebuchet MS"/>
        <w:noProof/>
        <w:color w:val="3664AE"/>
        <w:sz w:val="28"/>
        <w:szCs w:val="28"/>
      </w:rPr>
      <w:drawing>
        <wp:anchor distT="0" distB="0" distL="114300" distR="114300" simplePos="0" relativeHeight="251658240" behindDoc="0" locked="0" layoutInCell="1" allowOverlap="1" wp14:anchorId="5F2CC08A" wp14:editId="3B9B6A05">
          <wp:simplePos x="0" y="0"/>
          <wp:positionH relativeFrom="column">
            <wp:posOffset>-571500</wp:posOffset>
          </wp:positionH>
          <wp:positionV relativeFrom="paragraph">
            <wp:posOffset>-192405</wp:posOffset>
          </wp:positionV>
          <wp:extent cx="1724025" cy="631825"/>
          <wp:effectExtent l="0" t="0" r="0" b="0"/>
          <wp:wrapSquare wrapText="bothSides"/>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tion Together Colour.png"/>
                  <pic:cNvPicPr/>
                </pic:nvPicPr>
                <pic:blipFill>
                  <a:blip r:embed="rId1">
                    <a:extLst>
                      <a:ext uri="{28A0092B-C50C-407E-A947-70E740481C1C}">
                        <a14:useLocalDpi xmlns:a14="http://schemas.microsoft.com/office/drawing/2010/main" val="0"/>
                      </a:ext>
                    </a:extLst>
                  </a:blip>
                  <a:stretch>
                    <a:fillRect/>
                  </a:stretch>
                </pic:blipFill>
                <pic:spPr>
                  <a:xfrm>
                    <a:off x="0" y="0"/>
                    <a:ext cx="1724025" cy="6318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57CC4"/>
    <w:multiLevelType w:val="hybridMultilevel"/>
    <w:tmpl w:val="894A472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DF4D52"/>
    <w:multiLevelType w:val="hybridMultilevel"/>
    <w:tmpl w:val="1A162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D9223E"/>
    <w:multiLevelType w:val="hybridMultilevel"/>
    <w:tmpl w:val="A378CB6C"/>
    <w:lvl w:ilvl="0" w:tplc="13A28CE4">
      <w:numFmt w:val="bullet"/>
      <w:lvlText w:val="•"/>
      <w:lvlJc w:val="left"/>
      <w:pPr>
        <w:ind w:left="1335" w:hanging="975"/>
      </w:pPr>
      <w:rPr>
        <w:rFonts w:ascii="Trebuchet MS" w:eastAsiaTheme="minorHAnsi" w:hAnsi="Trebuchet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65AFE"/>
    <w:multiLevelType w:val="hybridMultilevel"/>
    <w:tmpl w:val="1706BBAE"/>
    <w:lvl w:ilvl="0" w:tplc="90F48282">
      <w:start w:val="1"/>
      <w:numFmt w:val="decimal"/>
      <w:lvlText w:val="%1."/>
      <w:lvlJc w:val="left"/>
      <w:pPr>
        <w:ind w:left="720" w:hanging="360"/>
      </w:pPr>
    </w:lvl>
    <w:lvl w:ilvl="1" w:tplc="3B8CF0CE">
      <w:start w:val="1"/>
      <w:numFmt w:val="bullet"/>
      <w:lvlText w:val="o"/>
      <w:lvlJc w:val="left"/>
      <w:pPr>
        <w:ind w:left="1440" w:hanging="360"/>
      </w:pPr>
      <w:rPr>
        <w:rFonts w:ascii="Courier New" w:hAnsi="Courier New" w:hint="default"/>
      </w:rPr>
    </w:lvl>
    <w:lvl w:ilvl="2" w:tplc="938494AA">
      <w:start w:val="1"/>
      <w:numFmt w:val="bullet"/>
      <w:lvlText w:val=""/>
      <w:lvlJc w:val="left"/>
      <w:pPr>
        <w:ind w:left="2160" w:hanging="360"/>
      </w:pPr>
      <w:rPr>
        <w:rFonts w:ascii="Wingdings" w:hAnsi="Wingdings" w:hint="default"/>
      </w:rPr>
    </w:lvl>
    <w:lvl w:ilvl="3" w:tplc="BF20E776">
      <w:start w:val="1"/>
      <w:numFmt w:val="bullet"/>
      <w:lvlText w:val=""/>
      <w:lvlJc w:val="left"/>
      <w:pPr>
        <w:ind w:left="2880" w:hanging="360"/>
      </w:pPr>
      <w:rPr>
        <w:rFonts w:ascii="Symbol" w:hAnsi="Symbol" w:hint="default"/>
      </w:rPr>
    </w:lvl>
    <w:lvl w:ilvl="4" w:tplc="2122838E">
      <w:start w:val="1"/>
      <w:numFmt w:val="bullet"/>
      <w:lvlText w:val="o"/>
      <w:lvlJc w:val="left"/>
      <w:pPr>
        <w:ind w:left="3600" w:hanging="360"/>
      </w:pPr>
      <w:rPr>
        <w:rFonts w:ascii="Courier New" w:hAnsi="Courier New" w:hint="default"/>
      </w:rPr>
    </w:lvl>
    <w:lvl w:ilvl="5" w:tplc="7D0CD64E">
      <w:start w:val="1"/>
      <w:numFmt w:val="bullet"/>
      <w:lvlText w:val=""/>
      <w:lvlJc w:val="left"/>
      <w:pPr>
        <w:ind w:left="4320" w:hanging="360"/>
      </w:pPr>
      <w:rPr>
        <w:rFonts w:ascii="Wingdings" w:hAnsi="Wingdings" w:hint="default"/>
      </w:rPr>
    </w:lvl>
    <w:lvl w:ilvl="6" w:tplc="16A88DBC">
      <w:start w:val="1"/>
      <w:numFmt w:val="bullet"/>
      <w:lvlText w:val=""/>
      <w:lvlJc w:val="left"/>
      <w:pPr>
        <w:ind w:left="5040" w:hanging="360"/>
      </w:pPr>
      <w:rPr>
        <w:rFonts w:ascii="Symbol" w:hAnsi="Symbol" w:hint="default"/>
      </w:rPr>
    </w:lvl>
    <w:lvl w:ilvl="7" w:tplc="095432CE">
      <w:start w:val="1"/>
      <w:numFmt w:val="bullet"/>
      <w:lvlText w:val="o"/>
      <w:lvlJc w:val="left"/>
      <w:pPr>
        <w:ind w:left="5760" w:hanging="360"/>
      </w:pPr>
      <w:rPr>
        <w:rFonts w:ascii="Courier New" w:hAnsi="Courier New" w:hint="default"/>
      </w:rPr>
    </w:lvl>
    <w:lvl w:ilvl="8" w:tplc="8C82BA90">
      <w:start w:val="1"/>
      <w:numFmt w:val="bullet"/>
      <w:lvlText w:val=""/>
      <w:lvlJc w:val="left"/>
      <w:pPr>
        <w:ind w:left="6480" w:hanging="360"/>
      </w:pPr>
      <w:rPr>
        <w:rFonts w:ascii="Wingdings" w:hAnsi="Wingdings" w:hint="default"/>
      </w:rPr>
    </w:lvl>
  </w:abstractNum>
  <w:abstractNum w:abstractNumId="4" w15:restartNumberingAfterBreak="0">
    <w:nsid w:val="0B072EC6"/>
    <w:multiLevelType w:val="hybridMultilevel"/>
    <w:tmpl w:val="34F634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E2A1E3A"/>
    <w:multiLevelType w:val="hybridMultilevel"/>
    <w:tmpl w:val="ACEC7274"/>
    <w:lvl w:ilvl="0" w:tplc="95F0AEAA">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775BCC"/>
    <w:multiLevelType w:val="hybridMultilevel"/>
    <w:tmpl w:val="CDB2A454"/>
    <w:lvl w:ilvl="0" w:tplc="80BA056E">
      <w:numFmt w:val="bullet"/>
      <w:lvlText w:val="•"/>
      <w:lvlJc w:val="left"/>
      <w:pPr>
        <w:ind w:left="1080" w:hanging="720"/>
      </w:pPr>
      <w:rPr>
        <w:rFonts w:ascii="Trebuchet MS" w:eastAsiaTheme="minorHAnsi"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115FD"/>
    <w:multiLevelType w:val="hybridMultilevel"/>
    <w:tmpl w:val="FFFFFFFF"/>
    <w:lvl w:ilvl="0" w:tplc="94F4F012">
      <w:start w:val="1"/>
      <w:numFmt w:val="decimal"/>
      <w:lvlText w:val="%1."/>
      <w:lvlJc w:val="left"/>
      <w:pPr>
        <w:ind w:left="720" w:hanging="360"/>
      </w:pPr>
    </w:lvl>
    <w:lvl w:ilvl="1" w:tplc="8A1CEC28">
      <w:start w:val="1"/>
      <w:numFmt w:val="lowerLetter"/>
      <w:lvlText w:val="%2."/>
      <w:lvlJc w:val="left"/>
      <w:pPr>
        <w:ind w:left="1440" w:hanging="360"/>
      </w:pPr>
    </w:lvl>
    <w:lvl w:ilvl="2" w:tplc="67F0DFEA">
      <w:start w:val="1"/>
      <w:numFmt w:val="lowerRoman"/>
      <w:lvlText w:val="%3."/>
      <w:lvlJc w:val="right"/>
      <w:pPr>
        <w:ind w:left="2160" w:hanging="180"/>
      </w:pPr>
    </w:lvl>
    <w:lvl w:ilvl="3" w:tplc="933044F8">
      <w:start w:val="1"/>
      <w:numFmt w:val="decimal"/>
      <w:lvlText w:val="%4."/>
      <w:lvlJc w:val="left"/>
      <w:pPr>
        <w:ind w:left="2880" w:hanging="360"/>
      </w:pPr>
    </w:lvl>
    <w:lvl w:ilvl="4" w:tplc="69A8EDF4">
      <w:start w:val="1"/>
      <w:numFmt w:val="lowerLetter"/>
      <w:lvlText w:val="%5."/>
      <w:lvlJc w:val="left"/>
      <w:pPr>
        <w:ind w:left="3600" w:hanging="360"/>
      </w:pPr>
    </w:lvl>
    <w:lvl w:ilvl="5" w:tplc="42485A16">
      <w:start w:val="1"/>
      <w:numFmt w:val="lowerRoman"/>
      <w:lvlText w:val="%6."/>
      <w:lvlJc w:val="right"/>
      <w:pPr>
        <w:ind w:left="4320" w:hanging="180"/>
      </w:pPr>
    </w:lvl>
    <w:lvl w:ilvl="6" w:tplc="758CDE98">
      <w:start w:val="1"/>
      <w:numFmt w:val="decimal"/>
      <w:lvlText w:val="%7."/>
      <w:lvlJc w:val="left"/>
      <w:pPr>
        <w:ind w:left="5040" w:hanging="360"/>
      </w:pPr>
    </w:lvl>
    <w:lvl w:ilvl="7" w:tplc="0A804DFC">
      <w:start w:val="1"/>
      <w:numFmt w:val="lowerLetter"/>
      <w:lvlText w:val="%8."/>
      <w:lvlJc w:val="left"/>
      <w:pPr>
        <w:ind w:left="5760" w:hanging="360"/>
      </w:pPr>
    </w:lvl>
    <w:lvl w:ilvl="8" w:tplc="256C2700">
      <w:start w:val="1"/>
      <w:numFmt w:val="lowerRoman"/>
      <w:lvlText w:val="%9."/>
      <w:lvlJc w:val="right"/>
      <w:pPr>
        <w:ind w:left="6480" w:hanging="180"/>
      </w:pPr>
    </w:lvl>
  </w:abstractNum>
  <w:abstractNum w:abstractNumId="8" w15:restartNumberingAfterBreak="0">
    <w:nsid w:val="203D7831"/>
    <w:multiLevelType w:val="hybridMultilevel"/>
    <w:tmpl w:val="780CCD20"/>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2926CD0"/>
    <w:multiLevelType w:val="hybridMultilevel"/>
    <w:tmpl w:val="E1F4C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803869"/>
    <w:multiLevelType w:val="hybridMultilevel"/>
    <w:tmpl w:val="9AAC3396"/>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F9536F"/>
    <w:multiLevelType w:val="hybridMultilevel"/>
    <w:tmpl w:val="FFFFFFFF"/>
    <w:lvl w:ilvl="0" w:tplc="23B0590A">
      <w:start w:val="1"/>
      <w:numFmt w:val="bullet"/>
      <w:lvlText w:val=""/>
      <w:lvlJc w:val="left"/>
      <w:pPr>
        <w:ind w:left="720" w:hanging="360"/>
      </w:pPr>
      <w:rPr>
        <w:rFonts w:ascii="Symbol" w:hAnsi="Symbol" w:hint="default"/>
      </w:rPr>
    </w:lvl>
    <w:lvl w:ilvl="1" w:tplc="44D6395E">
      <w:start w:val="1"/>
      <w:numFmt w:val="bullet"/>
      <w:lvlText w:val="o"/>
      <w:lvlJc w:val="left"/>
      <w:pPr>
        <w:ind w:left="1440" w:hanging="360"/>
      </w:pPr>
      <w:rPr>
        <w:rFonts w:ascii="Courier New" w:hAnsi="Courier New" w:hint="default"/>
      </w:rPr>
    </w:lvl>
    <w:lvl w:ilvl="2" w:tplc="3AEA7DBE">
      <w:start w:val="1"/>
      <w:numFmt w:val="bullet"/>
      <w:lvlText w:val=""/>
      <w:lvlJc w:val="left"/>
      <w:pPr>
        <w:ind w:left="2160" w:hanging="360"/>
      </w:pPr>
      <w:rPr>
        <w:rFonts w:ascii="Wingdings" w:hAnsi="Wingdings" w:hint="default"/>
      </w:rPr>
    </w:lvl>
    <w:lvl w:ilvl="3" w:tplc="4F26FF3E">
      <w:start w:val="1"/>
      <w:numFmt w:val="bullet"/>
      <w:lvlText w:val=""/>
      <w:lvlJc w:val="left"/>
      <w:pPr>
        <w:ind w:left="2880" w:hanging="360"/>
      </w:pPr>
      <w:rPr>
        <w:rFonts w:ascii="Symbol" w:hAnsi="Symbol" w:hint="default"/>
      </w:rPr>
    </w:lvl>
    <w:lvl w:ilvl="4" w:tplc="909C397E">
      <w:start w:val="1"/>
      <w:numFmt w:val="bullet"/>
      <w:lvlText w:val="o"/>
      <w:lvlJc w:val="left"/>
      <w:pPr>
        <w:ind w:left="3600" w:hanging="360"/>
      </w:pPr>
      <w:rPr>
        <w:rFonts w:ascii="Courier New" w:hAnsi="Courier New" w:hint="default"/>
      </w:rPr>
    </w:lvl>
    <w:lvl w:ilvl="5" w:tplc="229E5802">
      <w:start w:val="1"/>
      <w:numFmt w:val="bullet"/>
      <w:lvlText w:val=""/>
      <w:lvlJc w:val="left"/>
      <w:pPr>
        <w:ind w:left="4320" w:hanging="360"/>
      </w:pPr>
      <w:rPr>
        <w:rFonts w:ascii="Wingdings" w:hAnsi="Wingdings" w:hint="default"/>
      </w:rPr>
    </w:lvl>
    <w:lvl w:ilvl="6" w:tplc="E1D8B0F2">
      <w:start w:val="1"/>
      <w:numFmt w:val="bullet"/>
      <w:lvlText w:val=""/>
      <w:lvlJc w:val="left"/>
      <w:pPr>
        <w:ind w:left="5040" w:hanging="360"/>
      </w:pPr>
      <w:rPr>
        <w:rFonts w:ascii="Symbol" w:hAnsi="Symbol" w:hint="default"/>
      </w:rPr>
    </w:lvl>
    <w:lvl w:ilvl="7" w:tplc="D2F6C14E">
      <w:start w:val="1"/>
      <w:numFmt w:val="bullet"/>
      <w:lvlText w:val="o"/>
      <w:lvlJc w:val="left"/>
      <w:pPr>
        <w:ind w:left="5760" w:hanging="360"/>
      </w:pPr>
      <w:rPr>
        <w:rFonts w:ascii="Courier New" w:hAnsi="Courier New" w:hint="default"/>
      </w:rPr>
    </w:lvl>
    <w:lvl w:ilvl="8" w:tplc="7C065104">
      <w:start w:val="1"/>
      <w:numFmt w:val="bullet"/>
      <w:lvlText w:val=""/>
      <w:lvlJc w:val="left"/>
      <w:pPr>
        <w:ind w:left="6480" w:hanging="360"/>
      </w:pPr>
      <w:rPr>
        <w:rFonts w:ascii="Wingdings" w:hAnsi="Wingdings" w:hint="default"/>
      </w:rPr>
    </w:lvl>
  </w:abstractNum>
  <w:abstractNum w:abstractNumId="12" w15:restartNumberingAfterBreak="0">
    <w:nsid w:val="320410A8"/>
    <w:multiLevelType w:val="hybridMultilevel"/>
    <w:tmpl w:val="3B00E3A2"/>
    <w:lvl w:ilvl="0" w:tplc="994809AC">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3" w15:restartNumberingAfterBreak="0">
    <w:nsid w:val="37713141"/>
    <w:multiLevelType w:val="hybridMultilevel"/>
    <w:tmpl w:val="FFFFFFFF"/>
    <w:lvl w:ilvl="0" w:tplc="B28E6A18">
      <w:start w:val="1"/>
      <w:numFmt w:val="decimal"/>
      <w:lvlText w:val="%1."/>
      <w:lvlJc w:val="left"/>
      <w:pPr>
        <w:ind w:left="720" w:hanging="360"/>
      </w:pPr>
    </w:lvl>
    <w:lvl w:ilvl="1" w:tplc="840E7CBA">
      <w:start w:val="1"/>
      <w:numFmt w:val="bullet"/>
      <w:lvlText w:val="o"/>
      <w:lvlJc w:val="left"/>
      <w:pPr>
        <w:ind w:left="1440" w:hanging="360"/>
      </w:pPr>
      <w:rPr>
        <w:rFonts w:ascii="Courier New" w:hAnsi="Courier New" w:hint="default"/>
      </w:rPr>
    </w:lvl>
    <w:lvl w:ilvl="2" w:tplc="774C0CCE">
      <w:start w:val="1"/>
      <w:numFmt w:val="bullet"/>
      <w:lvlText w:val=""/>
      <w:lvlJc w:val="left"/>
      <w:pPr>
        <w:ind w:left="2160" w:hanging="360"/>
      </w:pPr>
      <w:rPr>
        <w:rFonts w:ascii="Wingdings" w:hAnsi="Wingdings" w:hint="default"/>
      </w:rPr>
    </w:lvl>
    <w:lvl w:ilvl="3" w:tplc="761A2798">
      <w:start w:val="1"/>
      <w:numFmt w:val="bullet"/>
      <w:lvlText w:val=""/>
      <w:lvlJc w:val="left"/>
      <w:pPr>
        <w:ind w:left="2880" w:hanging="360"/>
      </w:pPr>
      <w:rPr>
        <w:rFonts w:ascii="Symbol" w:hAnsi="Symbol" w:hint="default"/>
      </w:rPr>
    </w:lvl>
    <w:lvl w:ilvl="4" w:tplc="7A547EA2">
      <w:start w:val="1"/>
      <w:numFmt w:val="bullet"/>
      <w:lvlText w:val="o"/>
      <w:lvlJc w:val="left"/>
      <w:pPr>
        <w:ind w:left="3600" w:hanging="360"/>
      </w:pPr>
      <w:rPr>
        <w:rFonts w:ascii="Courier New" w:hAnsi="Courier New" w:hint="default"/>
      </w:rPr>
    </w:lvl>
    <w:lvl w:ilvl="5" w:tplc="80B64840">
      <w:start w:val="1"/>
      <w:numFmt w:val="bullet"/>
      <w:lvlText w:val=""/>
      <w:lvlJc w:val="left"/>
      <w:pPr>
        <w:ind w:left="4320" w:hanging="360"/>
      </w:pPr>
      <w:rPr>
        <w:rFonts w:ascii="Wingdings" w:hAnsi="Wingdings" w:hint="default"/>
      </w:rPr>
    </w:lvl>
    <w:lvl w:ilvl="6" w:tplc="3188A772">
      <w:start w:val="1"/>
      <w:numFmt w:val="bullet"/>
      <w:lvlText w:val=""/>
      <w:lvlJc w:val="left"/>
      <w:pPr>
        <w:ind w:left="5040" w:hanging="360"/>
      </w:pPr>
      <w:rPr>
        <w:rFonts w:ascii="Symbol" w:hAnsi="Symbol" w:hint="default"/>
      </w:rPr>
    </w:lvl>
    <w:lvl w:ilvl="7" w:tplc="6128A26C">
      <w:start w:val="1"/>
      <w:numFmt w:val="bullet"/>
      <w:lvlText w:val="o"/>
      <w:lvlJc w:val="left"/>
      <w:pPr>
        <w:ind w:left="5760" w:hanging="360"/>
      </w:pPr>
      <w:rPr>
        <w:rFonts w:ascii="Courier New" w:hAnsi="Courier New" w:hint="default"/>
      </w:rPr>
    </w:lvl>
    <w:lvl w:ilvl="8" w:tplc="9034C072">
      <w:start w:val="1"/>
      <w:numFmt w:val="bullet"/>
      <w:lvlText w:val=""/>
      <w:lvlJc w:val="left"/>
      <w:pPr>
        <w:ind w:left="6480" w:hanging="360"/>
      </w:pPr>
      <w:rPr>
        <w:rFonts w:ascii="Wingdings" w:hAnsi="Wingdings" w:hint="default"/>
      </w:rPr>
    </w:lvl>
  </w:abstractNum>
  <w:abstractNum w:abstractNumId="14" w15:restartNumberingAfterBreak="0">
    <w:nsid w:val="3C206173"/>
    <w:multiLevelType w:val="hybridMultilevel"/>
    <w:tmpl w:val="AADE8D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7E57EC"/>
    <w:multiLevelType w:val="hybridMultilevel"/>
    <w:tmpl w:val="FFFFFFFF"/>
    <w:lvl w:ilvl="0" w:tplc="5FC8D4EC">
      <w:start w:val="1"/>
      <w:numFmt w:val="bullet"/>
      <w:lvlText w:val=""/>
      <w:lvlJc w:val="left"/>
      <w:pPr>
        <w:ind w:left="720" w:hanging="360"/>
      </w:pPr>
      <w:rPr>
        <w:rFonts w:ascii="Symbol" w:hAnsi="Symbol" w:hint="default"/>
      </w:rPr>
    </w:lvl>
    <w:lvl w:ilvl="1" w:tplc="DDAEE5AC">
      <w:start w:val="1"/>
      <w:numFmt w:val="bullet"/>
      <w:lvlText w:val="o"/>
      <w:lvlJc w:val="left"/>
      <w:pPr>
        <w:ind w:left="1440" w:hanging="360"/>
      </w:pPr>
      <w:rPr>
        <w:rFonts w:ascii="Courier New" w:hAnsi="Courier New" w:hint="default"/>
      </w:rPr>
    </w:lvl>
    <w:lvl w:ilvl="2" w:tplc="B11CF172">
      <w:start w:val="1"/>
      <w:numFmt w:val="bullet"/>
      <w:lvlText w:val=""/>
      <w:lvlJc w:val="left"/>
      <w:pPr>
        <w:ind w:left="2160" w:hanging="360"/>
      </w:pPr>
      <w:rPr>
        <w:rFonts w:ascii="Wingdings" w:hAnsi="Wingdings" w:hint="default"/>
      </w:rPr>
    </w:lvl>
    <w:lvl w:ilvl="3" w:tplc="2F147288">
      <w:start w:val="1"/>
      <w:numFmt w:val="bullet"/>
      <w:lvlText w:val=""/>
      <w:lvlJc w:val="left"/>
      <w:pPr>
        <w:ind w:left="2880" w:hanging="360"/>
      </w:pPr>
      <w:rPr>
        <w:rFonts w:ascii="Symbol" w:hAnsi="Symbol" w:hint="default"/>
      </w:rPr>
    </w:lvl>
    <w:lvl w:ilvl="4" w:tplc="3BF23D84">
      <w:start w:val="1"/>
      <w:numFmt w:val="bullet"/>
      <w:lvlText w:val="o"/>
      <w:lvlJc w:val="left"/>
      <w:pPr>
        <w:ind w:left="3600" w:hanging="360"/>
      </w:pPr>
      <w:rPr>
        <w:rFonts w:ascii="Courier New" w:hAnsi="Courier New" w:hint="default"/>
      </w:rPr>
    </w:lvl>
    <w:lvl w:ilvl="5" w:tplc="6B7CCD4A">
      <w:start w:val="1"/>
      <w:numFmt w:val="bullet"/>
      <w:lvlText w:val=""/>
      <w:lvlJc w:val="left"/>
      <w:pPr>
        <w:ind w:left="4320" w:hanging="360"/>
      </w:pPr>
      <w:rPr>
        <w:rFonts w:ascii="Wingdings" w:hAnsi="Wingdings" w:hint="default"/>
      </w:rPr>
    </w:lvl>
    <w:lvl w:ilvl="6" w:tplc="226019EA">
      <w:start w:val="1"/>
      <w:numFmt w:val="bullet"/>
      <w:lvlText w:val=""/>
      <w:lvlJc w:val="left"/>
      <w:pPr>
        <w:ind w:left="5040" w:hanging="360"/>
      </w:pPr>
      <w:rPr>
        <w:rFonts w:ascii="Symbol" w:hAnsi="Symbol" w:hint="default"/>
      </w:rPr>
    </w:lvl>
    <w:lvl w:ilvl="7" w:tplc="6E9E2CCC">
      <w:start w:val="1"/>
      <w:numFmt w:val="bullet"/>
      <w:lvlText w:val="o"/>
      <w:lvlJc w:val="left"/>
      <w:pPr>
        <w:ind w:left="5760" w:hanging="360"/>
      </w:pPr>
      <w:rPr>
        <w:rFonts w:ascii="Courier New" w:hAnsi="Courier New" w:hint="default"/>
      </w:rPr>
    </w:lvl>
    <w:lvl w:ilvl="8" w:tplc="FC4A623E">
      <w:start w:val="1"/>
      <w:numFmt w:val="bullet"/>
      <w:lvlText w:val=""/>
      <w:lvlJc w:val="left"/>
      <w:pPr>
        <w:ind w:left="6480" w:hanging="360"/>
      </w:pPr>
      <w:rPr>
        <w:rFonts w:ascii="Wingdings" w:hAnsi="Wingdings" w:hint="default"/>
      </w:rPr>
    </w:lvl>
  </w:abstractNum>
  <w:abstractNum w:abstractNumId="16" w15:restartNumberingAfterBreak="0">
    <w:nsid w:val="3DEA70FD"/>
    <w:multiLevelType w:val="multilevel"/>
    <w:tmpl w:val="CC30E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B4321F"/>
    <w:multiLevelType w:val="hybridMultilevel"/>
    <w:tmpl w:val="1338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5F1170"/>
    <w:multiLevelType w:val="hybridMultilevel"/>
    <w:tmpl w:val="6EE00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92476B"/>
    <w:multiLevelType w:val="hybridMultilevel"/>
    <w:tmpl w:val="51BAA4B2"/>
    <w:lvl w:ilvl="0" w:tplc="994809AC">
      <w:numFmt w:val="bullet"/>
      <w:lvlText w:val=""/>
      <w:lvlJc w:val="left"/>
      <w:pPr>
        <w:ind w:left="1080" w:hanging="360"/>
      </w:pPr>
      <w:rPr>
        <w:rFonts w:ascii="Symbol" w:eastAsiaTheme="minorHAnsi"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8FF1AA9"/>
    <w:multiLevelType w:val="hybridMultilevel"/>
    <w:tmpl w:val="DA1ABA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1B2636"/>
    <w:multiLevelType w:val="hybridMultilevel"/>
    <w:tmpl w:val="413054E8"/>
    <w:lvl w:ilvl="0" w:tplc="C122E228">
      <w:start w:val="1"/>
      <w:numFmt w:val="decimal"/>
      <w:lvlText w:val="%1."/>
      <w:lvlJc w:val="left"/>
      <w:pPr>
        <w:ind w:left="720" w:hanging="360"/>
      </w:pPr>
    </w:lvl>
    <w:lvl w:ilvl="1" w:tplc="BB121CBC">
      <w:start w:val="1"/>
      <w:numFmt w:val="bullet"/>
      <w:lvlText w:val=""/>
      <w:lvlJc w:val="left"/>
      <w:pPr>
        <w:ind w:left="1440" w:hanging="360"/>
      </w:pPr>
      <w:rPr>
        <w:rFonts w:ascii="Symbol" w:hAnsi="Symbol" w:hint="default"/>
      </w:rPr>
    </w:lvl>
    <w:lvl w:ilvl="2" w:tplc="AAB69FE6">
      <w:start w:val="1"/>
      <w:numFmt w:val="lowerRoman"/>
      <w:lvlText w:val="%3."/>
      <w:lvlJc w:val="right"/>
      <w:pPr>
        <w:ind w:left="2160" w:hanging="180"/>
      </w:pPr>
    </w:lvl>
    <w:lvl w:ilvl="3" w:tplc="BFEEB392">
      <w:start w:val="1"/>
      <w:numFmt w:val="decimal"/>
      <w:lvlText w:val="%4."/>
      <w:lvlJc w:val="left"/>
      <w:pPr>
        <w:ind w:left="2880" w:hanging="360"/>
      </w:pPr>
    </w:lvl>
    <w:lvl w:ilvl="4" w:tplc="5B068360">
      <w:start w:val="1"/>
      <w:numFmt w:val="lowerLetter"/>
      <w:lvlText w:val="%5."/>
      <w:lvlJc w:val="left"/>
      <w:pPr>
        <w:ind w:left="3600" w:hanging="360"/>
      </w:pPr>
    </w:lvl>
    <w:lvl w:ilvl="5" w:tplc="826A872C">
      <w:start w:val="1"/>
      <w:numFmt w:val="lowerRoman"/>
      <w:lvlText w:val="%6."/>
      <w:lvlJc w:val="right"/>
      <w:pPr>
        <w:ind w:left="4320" w:hanging="180"/>
      </w:pPr>
    </w:lvl>
    <w:lvl w:ilvl="6" w:tplc="0756AA2A">
      <w:start w:val="1"/>
      <w:numFmt w:val="decimal"/>
      <w:lvlText w:val="%7."/>
      <w:lvlJc w:val="left"/>
      <w:pPr>
        <w:ind w:left="5040" w:hanging="360"/>
      </w:pPr>
    </w:lvl>
    <w:lvl w:ilvl="7" w:tplc="A08822F0">
      <w:start w:val="1"/>
      <w:numFmt w:val="lowerLetter"/>
      <w:lvlText w:val="%8."/>
      <w:lvlJc w:val="left"/>
      <w:pPr>
        <w:ind w:left="5760" w:hanging="360"/>
      </w:pPr>
    </w:lvl>
    <w:lvl w:ilvl="8" w:tplc="A2368EF2">
      <w:start w:val="1"/>
      <w:numFmt w:val="lowerRoman"/>
      <w:lvlText w:val="%9."/>
      <w:lvlJc w:val="right"/>
      <w:pPr>
        <w:ind w:left="6480" w:hanging="180"/>
      </w:pPr>
    </w:lvl>
  </w:abstractNum>
  <w:abstractNum w:abstractNumId="22" w15:restartNumberingAfterBreak="0">
    <w:nsid w:val="4CA47360"/>
    <w:multiLevelType w:val="hybridMultilevel"/>
    <w:tmpl w:val="FFFFFFFF"/>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00D671EE">
      <w:start w:val="1"/>
      <w:numFmt w:val="lowerRoman"/>
      <w:lvlText w:val="%3."/>
      <w:lvlJc w:val="right"/>
      <w:pPr>
        <w:ind w:left="2160" w:hanging="180"/>
      </w:pPr>
    </w:lvl>
    <w:lvl w:ilvl="3" w:tplc="29CCFF5E">
      <w:start w:val="1"/>
      <w:numFmt w:val="decimal"/>
      <w:lvlText w:val="%4."/>
      <w:lvlJc w:val="left"/>
      <w:pPr>
        <w:ind w:left="2880" w:hanging="360"/>
      </w:pPr>
    </w:lvl>
    <w:lvl w:ilvl="4" w:tplc="764E2E88">
      <w:start w:val="1"/>
      <w:numFmt w:val="lowerLetter"/>
      <w:lvlText w:val="%5."/>
      <w:lvlJc w:val="left"/>
      <w:pPr>
        <w:ind w:left="3600" w:hanging="360"/>
      </w:pPr>
    </w:lvl>
    <w:lvl w:ilvl="5" w:tplc="6FAEDBCE">
      <w:start w:val="1"/>
      <w:numFmt w:val="lowerRoman"/>
      <w:lvlText w:val="%6."/>
      <w:lvlJc w:val="right"/>
      <w:pPr>
        <w:ind w:left="4320" w:hanging="180"/>
      </w:pPr>
    </w:lvl>
    <w:lvl w:ilvl="6" w:tplc="0820323A">
      <w:start w:val="1"/>
      <w:numFmt w:val="decimal"/>
      <w:lvlText w:val="%7."/>
      <w:lvlJc w:val="left"/>
      <w:pPr>
        <w:ind w:left="5040" w:hanging="360"/>
      </w:pPr>
    </w:lvl>
    <w:lvl w:ilvl="7" w:tplc="6CB010C2">
      <w:start w:val="1"/>
      <w:numFmt w:val="lowerLetter"/>
      <w:lvlText w:val="%8."/>
      <w:lvlJc w:val="left"/>
      <w:pPr>
        <w:ind w:left="5760" w:hanging="360"/>
      </w:pPr>
    </w:lvl>
    <w:lvl w:ilvl="8" w:tplc="66A8AFBA">
      <w:start w:val="1"/>
      <w:numFmt w:val="lowerRoman"/>
      <w:lvlText w:val="%9."/>
      <w:lvlJc w:val="right"/>
      <w:pPr>
        <w:ind w:left="6480" w:hanging="180"/>
      </w:pPr>
    </w:lvl>
  </w:abstractNum>
  <w:abstractNum w:abstractNumId="23" w15:restartNumberingAfterBreak="0">
    <w:nsid w:val="4CB57F8D"/>
    <w:multiLevelType w:val="hybridMultilevel"/>
    <w:tmpl w:val="4716A7EE"/>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E957D8B"/>
    <w:multiLevelType w:val="hybridMultilevel"/>
    <w:tmpl w:val="30849C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1D7D4D"/>
    <w:multiLevelType w:val="multilevel"/>
    <w:tmpl w:val="AD52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AB0F47"/>
    <w:multiLevelType w:val="hybridMultilevel"/>
    <w:tmpl w:val="87903C7A"/>
    <w:lvl w:ilvl="0" w:tplc="13A28CE4">
      <w:numFmt w:val="bullet"/>
      <w:lvlText w:val="•"/>
      <w:lvlJc w:val="left"/>
      <w:pPr>
        <w:ind w:left="1335" w:hanging="975"/>
      </w:pPr>
      <w:rPr>
        <w:rFonts w:ascii="Trebuchet MS" w:eastAsiaTheme="minorHAnsi" w:hAnsi="Trebuchet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1A5252"/>
    <w:multiLevelType w:val="hybridMultilevel"/>
    <w:tmpl w:val="86C23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58794A"/>
    <w:multiLevelType w:val="hybridMultilevel"/>
    <w:tmpl w:val="D1682710"/>
    <w:lvl w:ilvl="0" w:tplc="1792C57C">
      <w:start w:val="1"/>
      <w:numFmt w:val="decimal"/>
      <w:lvlText w:val="%1."/>
      <w:lvlJc w:val="left"/>
      <w:pPr>
        <w:ind w:left="720" w:hanging="360"/>
      </w:pPr>
    </w:lvl>
    <w:lvl w:ilvl="1" w:tplc="B73ACD42">
      <w:start w:val="1"/>
      <w:numFmt w:val="lowerLetter"/>
      <w:lvlText w:val="%2."/>
      <w:lvlJc w:val="left"/>
      <w:pPr>
        <w:ind w:left="1440" w:hanging="360"/>
      </w:pPr>
    </w:lvl>
    <w:lvl w:ilvl="2" w:tplc="DA127E36">
      <w:start w:val="1"/>
      <w:numFmt w:val="lowerRoman"/>
      <w:lvlText w:val="%3."/>
      <w:lvlJc w:val="right"/>
      <w:pPr>
        <w:ind w:left="2160" w:hanging="180"/>
      </w:pPr>
    </w:lvl>
    <w:lvl w:ilvl="3" w:tplc="7D78CE64">
      <w:start w:val="1"/>
      <w:numFmt w:val="decimal"/>
      <w:lvlText w:val="%4."/>
      <w:lvlJc w:val="left"/>
      <w:pPr>
        <w:ind w:left="2880" w:hanging="360"/>
      </w:pPr>
    </w:lvl>
    <w:lvl w:ilvl="4" w:tplc="5EE8772E">
      <w:start w:val="1"/>
      <w:numFmt w:val="lowerLetter"/>
      <w:lvlText w:val="%5."/>
      <w:lvlJc w:val="left"/>
      <w:pPr>
        <w:ind w:left="3600" w:hanging="360"/>
      </w:pPr>
    </w:lvl>
    <w:lvl w:ilvl="5" w:tplc="AB961C56">
      <w:start w:val="1"/>
      <w:numFmt w:val="lowerRoman"/>
      <w:lvlText w:val="%6."/>
      <w:lvlJc w:val="right"/>
      <w:pPr>
        <w:ind w:left="4320" w:hanging="180"/>
      </w:pPr>
    </w:lvl>
    <w:lvl w:ilvl="6" w:tplc="66A0A0F8">
      <w:start w:val="1"/>
      <w:numFmt w:val="decimal"/>
      <w:lvlText w:val="%7."/>
      <w:lvlJc w:val="left"/>
      <w:pPr>
        <w:ind w:left="5040" w:hanging="360"/>
      </w:pPr>
    </w:lvl>
    <w:lvl w:ilvl="7" w:tplc="B22CD8A6">
      <w:start w:val="1"/>
      <w:numFmt w:val="lowerLetter"/>
      <w:lvlText w:val="%8."/>
      <w:lvlJc w:val="left"/>
      <w:pPr>
        <w:ind w:left="5760" w:hanging="360"/>
      </w:pPr>
    </w:lvl>
    <w:lvl w:ilvl="8" w:tplc="DB025BAA">
      <w:start w:val="1"/>
      <w:numFmt w:val="lowerRoman"/>
      <w:lvlText w:val="%9."/>
      <w:lvlJc w:val="right"/>
      <w:pPr>
        <w:ind w:left="6480" w:hanging="180"/>
      </w:pPr>
    </w:lvl>
  </w:abstractNum>
  <w:abstractNum w:abstractNumId="29" w15:restartNumberingAfterBreak="0">
    <w:nsid w:val="69896D04"/>
    <w:multiLevelType w:val="hybridMultilevel"/>
    <w:tmpl w:val="BE2415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26717E"/>
    <w:multiLevelType w:val="hybridMultilevel"/>
    <w:tmpl w:val="9C4CB038"/>
    <w:lvl w:ilvl="0" w:tplc="C0BEB3F4">
      <w:start w:val="1"/>
      <w:numFmt w:val="bullet"/>
      <w:lvlText w:val=""/>
      <w:lvlJc w:val="left"/>
      <w:pPr>
        <w:ind w:left="720" w:hanging="360"/>
      </w:pPr>
      <w:rPr>
        <w:rFonts w:ascii="Symbol" w:hAnsi="Symbol" w:hint="default"/>
      </w:rPr>
    </w:lvl>
    <w:lvl w:ilvl="1" w:tplc="1C26406C">
      <w:start w:val="1"/>
      <w:numFmt w:val="bullet"/>
      <w:lvlText w:val="o"/>
      <w:lvlJc w:val="left"/>
      <w:pPr>
        <w:ind w:left="1440" w:hanging="360"/>
      </w:pPr>
      <w:rPr>
        <w:rFonts w:ascii="Courier New" w:hAnsi="Courier New" w:hint="default"/>
      </w:rPr>
    </w:lvl>
    <w:lvl w:ilvl="2" w:tplc="EA2C5D78">
      <w:start w:val="1"/>
      <w:numFmt w:val="bullet"/>
      <w:lvlText w:val=""/>
      <w:lvlJc w:val="left"/>
      <w:pPr>
        <w:ind w:left="2160" w:hanging="360"/>
      </w:pPr>
      <w:rPr>
        <w:rFonts w:ascii="Wingdings" w:hAnsi="Wingdings" w:hint="default"/>
      </w:rPr>
    </w:lvl>
    <w:lvl w:ilvl="3" w:tplc="39087434">
      <w:start w:val="1"/>
      <w:numFmt w:val="bullet"/>
      <w:lvlText w:val=""/>
      <w:lvlJc w:val="left"/>
      <w:pPr>
        <w:ind w:left="2880" w:hanging="360"/>
      </w:pPr>
      <w:rPr>
        <w:rFonts w:ascii="Symbol" w:hAnsi="Symbol" w:hint="default"/>
      </w:rPr>
    </w:lvl>
    <w:lvl w:ilvl="4" w:tplc="5B3ED1AE">
      <w:start w:val="1"/>
      <w:numFmt w:val="bullet"/>
      <w:lvlText w:val="o"/>
      <w:lvlJc w:val="left"/>
      <w:pPr>
        <w:ind w:left="3600" w:hanging="360"/>
      </w:pPr>
      <w:rPr>
        <w:rFonts w:ascii="Courier New" w:hAnsi="Courier New" w:hint="default"/>
      </w:rPr>
    </w:lvl>
    <w:lvl w:ilvl="5" w:tplc="9B3843C6">
      <w:start w:val="1"/>
      <w:numFmt w:val="bullet"/>
      <w:lvlText w:val=""/>
      <w:lvlJc w:val="left"/>
      <w:pPr>
        <w:ind w:left="4320" w:hanging="360"/>
      </w:pPr>
      <w:rPr>
        <w:rFonts w:ascii="Wingdings" w:hAnsi="Wingdings" w:hint="default"/>
      </w:rPr>
    </w:lvl>
    <w:lvl w:ilvl="6" w:tplc="7C2E7504">
      <w:start w:val="1"/>
      <w:numFmt w:val="bullet"/>
      <w:lvlText w:val=""/>
      <w:lvlJc w:val="left"/>
      <w:pPr>
        <w:ind w:left="5040" w:hanging="360"/>
      </w:pPr>
      <w:rPr>
        <w:rFonts w:ascii="Symbol" w:hAnsi="Symbol" w:hint="default"/>
      </w:rPr>
    </w:lvl>
    <w:lvl w:ilvl="7" w:tplc="976CAE12">
      <w:start w:val="1"/>
      <w:numFmt w:val="bullet"/>
      <w:lvlText w:val="o"/>
      <w:lvlJc w:val="left"/>
      <w:pPr>
        <w:ind w:left="5760" w:hanging="360"/>
      </w:pPr>
      <w:rPr>
        <w:rFonts w:ascii="Courier New" w:hAnsi="Courier New" w:hint="default"/>
      </w:rPr>
    </w:lvl>
    <w:lvl w:ilvl="8" w:tplc="8954F216">
      <w:start w:val="1"/>
      <w:numFmt w:val="bullet"/>
      <w:lvlText w:val=""/>
      <w:lvlJc w:val="left"/>
      <w:pPr>
        <w:ind w:left="6480" w:hanging="360"/>
      </w:pPr>
      <w:rPr>
        <w:rFonts w:ascii="Wingdings" w:hAnsi="Wingdings" w:hint="default"/>
      </w:rPr>
    </w:lvl>
  </w:abstractNum>
  <w:abstractNum w:abstractNumId="31" w15:restartNumberingAfterBreak="0">
    <w:nsid w:val="75E46FF9"/>
    <w:multiLevelType w:val="hybridMultilevel"/>
    <w:tmpl w:val="DE503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32396D"/>
    <w:multiLevelType w:val="hybridMultilevel"/>
    <w:tmpl w:val="9C923BF0"/>
    <w:lvl w:ilvl="0" w:tplc="CB8E8FEA">
      <w:start w:val="1"/>
      <w:numFmt w:val="bullet"/>
      <w:lvlText w:val=""/>
      <w:lvlJc w:val="left"/>
      <w:pPr>
        <w:ind w:left="720" w:hanging="360"/>
      </w:pPr>
      <w:rPr>
        <w:rFonts w:ascii="Symbol" w:hAnsi="Symbol" w:hint="default"/>
      </w:rPr>
    </w:lvl>
    <w:lvl w:ilvl="1" w:tplc="AACCBDF8">
      <w:start w:val="1"/>
      <w:numFmt w:val="bullet"/>
      <w:lvlText w:val="o"/>
      <w:lvlJc w:val="left"/>
      <w:pPr>
        <w:ind w:left="1440" w:hanging="360"/>
      </w:pPr>
      <w:rPr>
        <w:rFonts w:ascii="Courier New" w:hAnsi="Courier New" w:hint="default"/>
      </w:rPr>
    </w:lvl>
    <w:lvl w:ilvl="2" w:tplc="77D22540">
      <w:start w:val="1"/>
      <w:numFmt w:val="bullet"/>
      <w:lvlText w:val=""/>
      <w:lvlJc w:val="left"/>
      <w:pPr>
        <w:ind w:left="2160" w:hanging="360"/>
      </w:pPr>
      <w:rPr>
        <w:rFonts w:ascii="Wingdings" w:hAnsi="Wingdings" w:hint="default"/>
      </w:rPr>
    </w:lvl>
    <w:lvl w:ilvl="3" w:tplc="71F2D3CE">
      <w:start w:val="1"/>
      <w:numFmt w:val="bullet"/>
      <w:lvlText w:val=""/>
      <w:lvlJc w:val="left"/>
      <w:pPr>
        <w:ind w:left="2880" w:hanging="360"/>
      </w:pPr>
      <w:rPr>
        <w:rFonts w:ascii="Symbol" w:hAnsi="Symbol" w:hint="default"/>
      </w:rPr>
    </w:lvl>
    <w:lvl w:ilvl="4" w:tplc="3B769232">
      <w:start w:val="1"/>
      <w:numFmt w:val="bullet"/>
      <w:lvlText w:val="o"/>
      <w:lvlJc w:val="left"/>
      <w:pPr>
        <w:ind w:left="3600" w:hanging="360"/>
      </w:pPr>
      <w:rPr>
        <w:rFonts w:ascii="Courier New" w:hAnsi="Courier New" w:hint="default"/>
      </w:rPr>
    </w:lvl>
    <w:lvl w:ilvl="5" w:tplc="FAFAE422">
      <w:start w:val="1"/>
      <w:numFmt w:val="bullet"/>
      <w:lvlText w:val=""/>
      <w:lvlJc w:val="left"/>
      <w:pPr>
        <w:ind w:left="4320" w:hanging="360"/>
      </w:pPr>
      <w:rPr>
        <w:rFonts w:ascii="Wingdings" w:hAnsi="Wingdings" w:hint="default"/>
      </w:rPr>
    </w:lvl>
    <w:lvl w:ilvl="6" w:tplc="8C0AF8C6">
      <w:start w:val="1"/>
      <w:numFmt w:val="bullet"/>
      <w:lvlText w:val=""/>
      <w:lvlJc w:val="left"/>
      <w:pPr>
        <w:ind w:left="5040" w:hanging="360"/>
      </w:pPr>
      <w:rPr>
        <w:rFonts w:ascii="Symbol" w:hAnsi="Symbol" w:hint="default"/>
      </w:rPr>
    </w:lvl>
    <w:lvl w:ilvl="7" w:tplc="910AB452">
      <w:start w:val="1"/>
      <w:numFmt w:val="bullet"/>
      <w:lvlText w:val="o"/>
      <w:lvlJc w:val="left"/>
      <w:pPr>
        <w:ind w:left="5760" w:hanging="360"/>
      </w:pPr>
      <w:rPr>
        <w:rFonts w:ascii="Courier New" w:hAnsi="Courier New" w:hint="default"/>
      </w:rPr>
    </w:lvl>
    <w:lvl w:ilvl="8" w:tplc="61AC7060">
      <w:start w:val="1"/>
      <w:numFmt w:val="bullet"/>
      <w:lvlText w:val=""/>
      <w:lvlJc w:val="left"/>
      <w:pPr>
        <w:ind w:left="6480" w:hanging="360"/>
      </w:pPr>
      <w:rPr>
        <w:rFonts w:ascii="Wingdings" w:hAnsi="Wingdings" w:hint="default"/>
      </w:rPr>
    </w:lvl>
  </w:abstractNum>
  <w:num w:numId="1" w16cid:durableId="2111583381">
    <w:abstractNumId w:val="29"/>
  </w:num>
  <w:num w:numId="2" w16cid:durableId="1353143114">
    <w:abstractNumId w:val="25"/>
  </w:num>
  <w:num w:numId="3" w16cid:durableId="1709914037">
    <w:abstractNumId w:val="4"/>
  </w:num>
  <w:num w:numId="4" w16cid:durableId="1710252800">
    <w:abstractNumId w:val="17"/>
  </w:num>
  <w:num w:numId="5" w16cid:durableId="1121922010">
    <w:abstractNumId w:val="26"/>
  </w:num>
  <w:num w:numId="6" w16cid:durableId="1623339719">
    <w:abstractNumId w:val="2"/>
  </w:num>
  <w:num w:numId="7" w16cid:durableId="1887527140">
    <w:abstractNumId w:val="19"/>
  </w:num>
  <w:num w:numId="8" w16cid:durableId="174461196">
    <w:abstractNumId w:val="12"/>
  </w:num>
  <w:num w:numId="9" w16cid:durableId="1602101123">
    <w:abstractNumId w:val="28"/>
  </w:num>
  <w:num w:numId="10" w16cid:durableId="756830560">
    <w:abstractNumId w:val="3"/>
  </w:num>
  <w:num w:numId="11" w16cid:durableId="870612487">
    <w:abstractNumId w:val="30"/>
  </w:num>
  <w:num w:numId="12" w16cid:durableId="1451316537">
    <w:abstractNumId w:val="32"/>
  </w:num>
  <w:num w:numId="13" w16cid:durableId="1321154976">
    <w:abstractNumId w:val="21"/>
  </w:num>
  <w:num w:numId="14" w16cid:durableId="317196602">
    <w:abstractNumId w:val="7"/>
  </w:num>
  <w:num w:numId="15" w16cid:durableId="1012341341">
    <w:abstractNumId w:val="13"/>
  </w:num>
  <w:num w:numId="16" w16cid:durableId="1585651385">
    <w:abstractNumId w:val="15"/>
  </w:num>
  <w:num w:numId="17" w16cid:durableId="1464539557">
    <w:abstractNumId w:val="11"/>
  </w:num>
  <w:num w:numId="18" w16cid:durableId="944459721">
    <w:abstractNumId w:val="22"/>
  </w:num>
  <w:num w:numId="19" w16cid:durableId="937979119">
    <w:abstractNumId w:val="9"/>
  </w:num>
  <w:num w:numId="20" w16cid:durableId="709182467">
    <w:abstractNumId w:val="31"/>
  </w:num>
  <w:num w:numId="21" w16cid:durableId="1175412306">
    <w:abstractNumId w:val="16"/>
  </w:num>
  <w:num w:numId="22" w16cid:durableId="355809175">
    <w:abstractNumId w:val="27"/>
  </w:num>
  <w:num w:numId="23" w16cid:durableId="1520390138">
    <w:abstractNumId w:val="18"/>
  </w:num>
  <w:num w:numId="24" w16cid:durableId="286816790">
    <w:abstractNumId w:val="6"/>
  </w:num>
  <w:num w:numId="25" w16cid:durableId="1363283270">
    <w:abstractNumId w:val="23"/>
  </w:num>
  <w:num w:numId="26" w16cid:durableId="18819607">
    <w:abstractNumId w:val="8"/>
  </w:num>
  <w:num w:numId="27" w16cid:durableId="43333639">
    <w:abstractNumId w:val="5"/>
  </w:num>
  <w:num w:numId="28" w16cid:durableId="1452282573">
    <w:abstractNumId w:val="10"/>
  </w:num>
  <w:num w:numId="29" w16cid:durableId="450053160">
    <w:abstractNumId w:val="0"/>
  </w:num>
  <w:num w:numId="30" w16cid:durableId="1471554694">
    <w:abstractNumId w:val="24"/>
  </w:num>
  <w:num w:numId="31" w16cid:durableId="1691450391">
    <w:abstractNumId w:val="20"/>
  </w:num>
  <w:num w:numId="32" w16cid:durableId="1448083903">
    <w:abstractNumId w:val="14"/>
  </w:num>
  <w:num w:numId="33" w16cid:durableId="844710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D5C"/>
    <w:rsid w:val="000048A2"/>
    <w:rsid w:val="00016B45"/>
    <w:rsid w:val="00020086"/>
    <w:rsid w:val="000432DD"/>
    <w:rsid w:val="000773C9"/>
    <w:rsid w:val="00085E09"/>
    <w:rsid w:val="00090C7A"/>
    <w:rsid w:val="000A2A2A"/>
    <w:rsid w:val="000A5905"/>
    <w:rsid w:val="000A7176"/>
    <w:rsid w:val="000B51BD"/>
    <w:rsid w:val="000B66B5"/>
    <w:rsid w:val="000D31F0"/>
    <w:rsid w:val="000D46ED"/>
    <w:rsid w:val="000D5462"/>
    <w:rsid w:val="000D664E"/>
    <w:rsid w:val="000E437D"/>
    <w:rsid w:val="001025C6"/>
    <w:rsid w:val="001126C0"/>
    <w:rsid w:val="00124B13"/>
    <w:rsid w:val="00134009"/>
    <w:rsid w:val="001346D2"/>
    <w:rsid w:val="001413F8"/>
    <w:rsid w:val="00141F31"/>
    <w:rsid w:val="00144051"/>
    <w:rsid w:val="00156158"/>
    <w:rsid w:val="00163C47"/>
    <w:rsid w:val="00166E19"/>
    <w:rsid w:val="0018726A"/>
    <w:rsid w:val="00193FE2"/>
    <w:rsid w:val="00195CAF"/>
    <w:rsid w:val="00197E3A"/>
    <w:rsid w:val="001B175E"/>
    <w:rsid w:val="001D599C"/>
    <w:rsid w:val="001D7DEA"/>
    <w:rsid w:val="001F1863"/>
    <w:rsid w:val="001F5986"/>
    <w:rsid w:val="001F5D28"/>
    <w:rsid w:val="001F6404"/>
    <w:rsid w:val="00226107"/>
    <w:rsid w:val="00232708"/>
    <w:rsid w:val="00254705"/>
    <w:rsid w:val="00257ACF"/>
    <w:rsid w:val="0026025C"/>
    <w:rsid w:val="002710C3"/>
    <w:rsid w:val="002739FD"/>
    <w:rsid w:val="00282D4C"/>
    <w:rsid w:val="00292DE0"/>
    <w:rsid w:val="0029306A"/>
    <w:rsid w:val="00293149"/>
    <w:rsid w:val="002A410A"/>
    <w:rsid w:val="002B25E6"/>
    <w:rsid w:val="002C16D5"/>
    <w:rsid w:val="002C27B6"/>
    <w:rsid w:val="002C34F8"/>
    <w:rsid w:val="002D3103"/>
    <w:rsid w:val="002D58CB"/>
    <w:rsid w:val="002F48A6"/>
    <w:rsid w:val="002F4CA9"/>
    <w:rsid w:val="0032145E"/>
    <w:rsid w:val="00330397"/>
    <w:rsid w:val="0035360A"/>
    <w:rsid w:val="00353FA1"/>
    <w:rsid w:val="003575BF"/>
    <w:rsid w:val="00362F6A"/>
    <w:rsid w:val="00386E10"/>
    <w:rsid w:val="003878A0"/>
    <w:rsid w:val="00395538"/>
    <w:rsid w:val="00396996"/>
    <w:rsid w:val="0039788B"/>
    <w:rsid w:val="003B3866"/>
    <w:rsid w:val="003B6E21"/>
    <w:rsid w:val="003C12FE"/>
    <w:rsid w:val="003C1DC2"/>
    <w:rsid w:val="003C4835"/>
    <w:rsid w:val="003C4C3C"/>
    <w:rsid w:val="003C5A4B"/>
    <w:rsid w:val="003DBAA8"/>
    <w:rsid w:val="003E03B4"/>
    <w:rsid w:val="003E23DB"/>
    <w:rsid w:val="003F2BB2"/>
    <w:rsid w:val="003F2FD2"/>
    <w:rsid w:val="003F671E"/>
    <w:rsid w:val="00407687"/>
    <w:rsid w:val="00407BE9"/>
    <w:rsid w:val="00417246"/>
    <w:rsid w:val="00417D36"/>
    <w:rsid w:val="004266F8"/>
    <w:rsid w:val="00433CED"/>
    <w:rsid w:val="00436132"/>
    <w:rsid w:val="0044166B"/>
    <w:rsid w:val="00441D06"/>
    <w:rsid w:val="00444B1C"/>
    <w:rsid w:val="004576BD"/>
    <w:rsid w:val="00470D05"/>
    <w:rsid w:val="00481D1D"/>
    <w:rsid w:val="00483B34"/>
    <w:rsid w:val="00496CF1"/>
    <w:rsid w:val="004A75F2"/>
    <w:rsid w:val="004A7BB9"/>
    <w:rsid w:val="004B2D96"/>
    <w:rsid w:val="004B73DC"/>
    <w:rsid w:val="004C17AD"/>
    <w:rsid w:val="004C5227"/>
    <w:rsid w:val="004D4501"/>
    <w:rsid w:val="004D4D0D"/>
    <w:rsid w:val="004E317B"/>
    <w:rsid w:val="004F2D78"/>
    <w:rsid w:val="004F7339"/>
    <w:rsid w:val="005050B2"/>
    <w:rsid w:val="0052AEE7"/>
    <w:rsid w:val="0053119E"/>
    <w:rsid w:val="0053145F"/>
    <w:rsid w:val="00553A11"/>
    <w:rsid w:val="00556E48"/>
    <w:rsid w:val="00560E30"/>
    <w:rsid w:val="0057363E"/>
    <w:rsid w:val="00581B72"/>
    <w:rsid w:val="00592D17"/>
    <w:rsid w:val="005A04CB"/>
    <w:rsid w:val="005A52F8"/>
    <w:rsid w:val="005C1762"/>
    <w:rsid w:val="005D4FB3"/>
    <w:rsid w:val="005D7282"/>
    <w:rsid w:val="005F1429"/>
    <w:rsid w:val="005F1C28"/>
    <w:rsid w:val="005F57FC"/>
    <w:rsid w:val="005F5FAE"/>
    <w:rsid w:val="005F6CA4"/>
    <w:rsid w:val="005F7ECB"/>
    <w:rsid w:val="00601ABF"/>
    <w:rsid w:val="00601B88"/>
    <w:rsid w:val="00605FAC"/>
    <w:rsid w:val="00606845"/>
    <w:rsid w:val="006075E0"/>
    <w:rsid w:val="00613526"/>
    <w:rsid w:val="00616DCE"/>
    <w:rsid w:val="0062227B"/>
    <w:rsid w:val="00623F12"/>
    <w:rsid w:val="00624C8B"/>
    <w:rsid w:val="006356FB"/>
    <w:rsid w:val="00643DD4"/>
    <w:rsid w:val="00653F94"/>
    <w:rsid w:val="00655519"/>
    <w:rsid w:val="00656D52"/>
    <w:rsid w:val="00657F66"/>
    <w:rsid w:val="00662A24"/>
    <w:rsid w:val="006660A1"/>
    <w:rsid w:val="00672367"/>
    <w:rsid w:val="00673C6E"/>
    <w:rsid w:val="00677026"/>
    <w:rsid w:val="006B3130"/>
    <w:rsid w:val="006B4017"/>
    <w:rsid w:val="006C1D58"/>
    <w:rsid w:val="006C765B"/>
    <w:rsid w:val="006D0AB1"/>
    <w:rsid w:val="006D0B28"/>
    <w:rsid w:val="006D3C73"/>
    <w:rsid w:val="006E2FF8"/>
    <w:rsid w:val="006E3E48"/>
    <w:rsid w:val="006E6517"/>
    <w:rsid w:val="006F6D0B"/>
    <w:rsid w:val="007057FC"/>
    <w:rsid w:val="00707D5C"/>
    <w:rsid w:val="00721BC2"/>
    <w:rsid w:val="007249B2"/>
    <w:rsid w:val="007312F0"/>
    <w:rsid w:val="00731706"/>
    <w:rsid w:val="00734F0E"/>
    <w:rsid w:val="00747626"/>
    <w:rsid w:val="00755FF9"/>
    <w:rsid w:val="00756EEA"/>
    <w:rsid w:val="00770387"/>
    <w:rsid w:val="00770A76"/>
    <w:rsid w:val="00774BFE"/>
    <w:rsid w:val="00781B16"/>
    <w:rsid w:val="00783133"/>
    <w:rsid w:val="0078710D"/>
    <w:rsid w:val="007957D0"/>
    <w:rsid w:val="007964CC"/>
    <w:rsid w:val="007A00DF"/>
    <w:rsid w:val="007B3BE9"/>
    <w:rsid w:val="007B5516"/>
    <w:rsid w:val="007B7A9C"/>
    <w:rsid w:val="007C7705"/>
    <w:rsid w:val="007D42FA"/>
    <w:rsid w:val="007E3E82"/>
    <w:rsid w:val="007E657E"/>
    <w:rsid w:val="007F217A"/>
    <w:rsid w:val="00801B5F"/>
    <w:rsid w:val="00802307"/>
    <w:rsid w:val="008068D8"/>
    <w:rsid w:val="00826432"/>
    <w:rsid w:val="008427AB"/>
    <w:rsid w:val="00846FF2"/>
    <w:rsid w:val="00847357"/>
    <w:rsid w:val="0085601E"/>
    <w:rsid w:val="0086058C"/>
    <w:rsid w:val="0086330F"/>
    <w:rsid w:val="00871106"/>
    <w:rsid w:val="008A1BFD"/>
    <w:rsid w:val="008B0BCF"/>
    <w:rsid w:val="008C690D"/>
    <w:rsid w:val="008E2D5F"/>
    <w:rsid w:val="008E5F72"/>
    <w:rsid w:val="008E7A36"/>
    <w:rsid w:val="009028AC"/>
    <w:rsid w:val="00910567"/>
    <w:rsid w:val="00911120"/>
    <w:rsid w:val="00916150"/>
    <w:rsid w:val="00922769"/>
    <w:rsid w:val="00924868"/>
    <w:rsid w:val="00926A48"/>
    <w:rsid w:val="00940EA5"/>
    <w:rsid w:val="009431F4"/>
    <w:rsid w:val="00946390"/>
    <w:rsid w:val="0095694E"/>
    <w:rsid w:val="00963AE4"/>
    <w:rsid w:val="0097347E"/>
    <w:rsid w:val="0097386C"/>
    <w:rsid w:val="0097638F"/>
    <w:rsid w:val="00987FF0"/>
    <w:rsid w:val="00990B60"/>
    <w:rsid w:val="00994998"/>
    <w:rsid w:val="00996A4B"/>
    <w:rsid w:val="009B4A83"/>
    <w:rsid w:val="009D2D9C"/>
    <w:rsid w:val="009D7A2F"/>
    <w:rsid w:val="009F3DE4"/>
    <w:rsid w:val="00A00152"/>
    <w:rsid w:val="00A064DC"/>
    <w:rsid w:val="00A17AC5"/>
    <w:rsid w:val="00A22EA7"/>
    <w:rsid w:val="00A42BE9"/>
    <w:rsid w:val="00A457FE"/>
    <w:rsid w:val="00A54105"/>
    <w:rsid w:val="00A5714F"/>
    <w:rsid w:val="00A57E82"/>
    <w:rsid w:val="00A73C3C"/>
    <w:rsid w:val="00A77658"/>
    <w:rsid w:val="00A90154"/>
    <w:rsid w:val="00A936D3"/>
    <w:rsid w:val="00A97138"/>
    <w:rsid w:val="00AA3857"/>
    <w:rsid w:val="00AA4F80"/>
    <w:rsid w:val="00AA5F82"/>
    <w:rsid w:val="00AB496B"/>
    <w:rsid w:val="00AB4C24"/>
    <w:rsid w:val="00AB598E"/>
    <w:rsid w:val="00AC5EE3"/>
    <w:rsid w:val="00AC7A56"/>
    <w:rsid w:val="00AE1A45"/>
    <w:rsid w:val="00AF65E9"/>
    <w:rsid w:val="00B02390"/>
    <w:rsid w:val="00B040DE"/>
    <w:rsid w:val="00B1034A"/>
    <w:rsid w:val="00B25BEE"/>
    <w:rsid w:val="00B4592E"/>
    <w:rsid w:val="00B50018"/>
    <w:rsid w:val="00B656F3"/>
    <w:rsid w:val="00BA0FAB"/>
    <w:rsid w:val="00BA7EB9"/>
    <w:rsid w:val="00BB11DB"/>
    <w:rsid w:val="00BB30CC"/>
    <w:rsid w:val="00BC0D9D"/>
    <w:rsid w:val="00BC1E0D"/>
    <w:rsid w:val="00BE0D92"/>
    <w:rsid w:val="00BE1C6F"/>
    <w:rsid w:val="00BF74CB"/>
    <w:rsid w:val="00C06219"/>
    <w:rsid w:val="00C13216"/>
    <w:rsid w:val="00C14283"/>
    <w:rsid w:val="00C45348"/>
    <w:rsid w:val="00C660A0"/>
    <w:rsid w:val="00C75DCE"/>
    <w:rsid w:val="00C82E90"/>
    <w:rsid w:val="00C8311D"/>
    <w:rsid w:val="00C93EC7"/>
    <w:rsid w:val="00CA2474"/>
    <w:rsid w:val="00CA28C6"/>
    <w:rsid w:val="00CA63E7"/>
    <w:rsid w:val="00CC24EC"/>
    <w:rsid w:val="00CC2DDE"/>
    <w:rsid w:val="00CC53F1"/>
    <w:rsid w:val="00CD03DF"/>
    <w:rsid w:val="00CE1A3D"/>
    <w:rsid w:val="00CE4D79"/>
    <w:rsid w:val="00CE53C2"/>
    <w:rsid w:val="00CE5511"/>
    <w:rsid w:val="00CF4A95"/>
    <w:rsid w:val="00D02F2C"/>
    <w:rsid w:val="00D04C7A"/>
    <w:rsid w:val="00D12924"/>
    <w:rsid w:val="00D1586A"/>
    <w:rsid w:val="00D202B4"/>
    <w:rsid w:val="00D373E5"/>
    <w:rsid w:val="00D40F11"/>
    <w:rsid w:val="00D42458"/>
    <w:rsid w:val="00D626B1"/>
    <w:rsid w:val="00D63369"/>
    <w:rsid w:val="00D6474E"/>
    <w:rsid w:val="00D701B7"/>
    <w:rsid w:val="00D71435"/>
    <w:rsid w:val="00D72563"/>
    <w:rsid w:val="00D81EF4"/>
    <w:rsid w:val="00D8468C"/>
    <w:rsid w:val="00D85909"/>
    <w:rsid w:val="00D85F4D"/>
    <w:rsid w:val="00D87550"/>
    <w:rsid w:val="00DC07BA"/>
    <w:rsid w:val="00DD264A"/>
    <w:rsid w:val="00DD52A2"/>
    <w:rsid w:val="00DD6CDC"/>
    <w:rsid w:val="00DE0732"/>
    <w:rsid w:val="00DE2A62"/>
    <w:rsid w:val="00DE4469"/>
    <w:rsid w:val="00DE44CB"/>
    <w:rsid w:val="00DE7E36"/>
    <w:rsid w:val="00E0088E"/>
    <w:rsid w:val="00E02725"/>
    <w:rsid w:val="00E039FB"/>
    <w:rsid w:val="00E05CAE"/>
    <w:rsid w:val="00E16923"/>
    <w:rsid w:val="00E20972"/>
    <w:rsid w:val="00E273E2"/>
    <w:rsid w:val="00E300A1"/>
    <w:rsid w:val="00E356D3"/>
    <w:rsid w:val="00E35B20"/>
    <w:rsid w:val="00E406CE"/>
    <w:rsid w:val="00E5465D"/>
    <w:rsid w:val="00E64F10"/>
    <w:rsid w:val="00E82C89"/>
    <w:rsid w:val="00E842AA"/>
    <w:rsid w:val="00E9623F"/>
    <w:rsid w:val="00EB41C3"/>
    <w:rsid w:val="00EB5880"/>
    <w:rsid w:val="00EC2E36"/>
    <w:rsid w:val="00EE29BC"/>
    <w:rsid w:val="00EE3A0A"/>
    <w:rsid w:val="00EF4F0D"/>
    <w:rsid w:val="00EF7A9C"/>
    <w:rsid w:val="00F01623"/>
    <w:rsid w:val="00F03A02"/>
    <w:rsid w:val="00F03B8C"/>
    <w:rsid w:val="00F25C07"/>
    <w:rsid w:val="00F378BB"/>
    <w:rsid w:val="00F43D5E"/>
    <w:rsid w:val="00F44463"/>
    <w:rsid w:val="00F47950"/>
    <w:rsid w:val="00F5024E"/>
    <w:rsid w:val="00F551F6"/>
    <w:rsid w:val="00F63B4A"/>
    <w:rsid w:val="00F7622C"/>
    <w:rsid w:val="00F91B26"/>
    <w:rsid w:val="00FA4FA2"/>
    <w:rsid w:val="00FA7AC7"/>
    <w:rsid w:val="00FD31B9"/>
    <w:rsid w:val="00FE3144"/>
    <w:rsid w:val="00FE3B9F"/>
    <w:rsid w:val="00FE50B2"/>
    <w:rsid w:val="00FF2249"/>
    <w:rsid w:val="00FF55E7"/>
    <w:rsid w:val="041B5271"/>
    <w:rsid w:val="071FC94E"/>
    <w:rsid w:val="074B98C5"/>
    <w:rsid w:val="07675376"/>
    <w:rsid w:val="08C54465"/>
    <w:rsid w:val="096DB648"/>
    <w:rsid w:val="0B2D2C92"/>
    <w:rsid w:val="0DCEF1BF"/>
    <w:rsid w:val="0EF2A420"/>
    <w:rsid w:val="0F9C1D34"/>
    <w:rsid w:val="0FDA9B8C"/>
    <w:rsid w:val="11DDE5D2"/>
    <w:rsid w:val="1231CB74"/>
    <w:rsid w:val="12F0E934"/>
    <w:rsid w:val="130851B7"/>
    <w:rsid w:val="161AF78B"/>
    <w:rsid w:val="1685FAA6"/>
    <w:rsid w:val="16D397B0"/>
    <w:rsid w:val="16D5AA06"/>
    <w:rsid w:val="1B11CE33"/>
    <w:rsid w:val="1C1A9A64"/>
    <w:rsid w:val="1C6A36DC"/>
    <w:rsid w:val="1D3C9030"/>
    <w:rsid w:val="1FC7957D"/>
    <w:rsid w:val="201A6CC1"/>
    <w:rsid w:val="210E638E"/>
    <w:rsid w:val="21529DE2"/>
    <w:rsid w:val="22CB1744"/>
    <w:rsid w:val="22F121FA"/>
    <w:rsid w:val="24E183ED"/>
    <w:rsid w:val="25ABB88D"/>
    <w:rsid w:val="25C403A7"/>
    <w:rsid w:val="26B23D8B"/>
    <w:rsid w:val="292FB10E"/>
    <w:rsid w:val="2934DBB4"/>
    <w:rsid w:val="2A1BB493"/>
    <w:rsid w:val="2AA894EE"/>
    <w:rsid w:val="2B4743FD"/>
    <w:rsid w:val="2C33EC04"/>
    <w:rsid w:val="2C6A2210"/>
    <w:rsid w:val="2C98F432"/>
    <w:rsid w:val="2C9B4AF5"/>
    <w:rsid w:val="2D72170E"/>
    <w:rsid w:val="2DEE4BD8"/>
    <w:rsid w:val="2E02CC82"/>
    <w:rsid w:val="2E19AA19"/>
    <w:rsid w:val="2E24F814"/>
    <w:rsid w:val="2EAA4E60"/>
    <w:rsid w:val="2EC4043E"/>
    <w:rsid w:val="2EC89FB7"/>
    <w:rsid w:val="30C33B8E"/>
    <w:rsid w:val="30EF8707"/>
    <w:rsid w:val="311D37C8"/>
    <w:rsid w:val="314A6378"/>
    <w:rsid w:val="318E7616"/>
    <w:rsid w:val="329635AE"/>
    <w:rsid w:val="331D3A3F"/>
    <w:rsid w:val="3408379A"/>
    <w:rsid w:val="346B4911"/>
    <w:rsid w:val="34B0B328"/>
    <w:rsid w:val="35290D8F"/>
    <w:rsid w:val="35408230"/>
    <w:rsid w:val="36AB462F"/>
    <w:rsid w:val="36C1FBF5"/>
    <w:rsid w:val="37A5921A"/>
    <w:rsid w:val="3A716DD4"/>
    <w:rsid w:val="3B8153A0"/>
    <w:rsid w:val="3C7A2746"/>
    <w:rsid w:val="3C901C1C"/>
    <w:rsid w:val="3CE80FFC"/>
    <w:rsid w:val="3DA9E9F2"/>
    <w:rsid w:val="3EAE01C6"/>
    <w:rsid w:val="4219BA57"/>
    <w:rsid w:val="42F404D9"/>
    <w:rsid w:val="43104B4B"/>
    <w:rsid w:val="4341D264"/>
    <w:rsid w:val="436078B5"/>
    <w:rsid w:val="43BFCF4C"/>
    <w:rsid w:val="45CF7BAC"/>
    <w:rsid w:val="49930F9C"/>
    <w:rsid w:val="49DF8378"/>
    <w:rsid w:val="4AEDD867"/>
    <w:rsid w:val="4B002148"/>
    <w:rsid w:val="4D4A433E"/>
    <w:rsid w:val="4D6F6ACE"/>
    <w:rsid w:val="4EE828C6"/>
    <w:rsid w:val="5203E3FF"/>
    <w:rsid w:val="52417E77"/>
    <w:rsid w:val="54409C31"/>
    <w:rsid w:val="5501FC50"/>
    <w:rsid w:val="5587427C"/>
    <w:rsid w:val="55A382F8"/>
    <w:rsid w:val="58199FB3"/>
    <w:rsid w:val="5919860B"/>
    <w:rsid w:val="591F9109"/>
    <w:rsid w:val="5B10C9E2"/>
    <w:rsid w:val="5CD5F566"/>
    <w:rsid w:val="5D799AAF"/>
    <w:rsid w:val="5E192365"/>
    <w:rsid w:val="5EF05D5A"/>
    <w:rsid w:val="60402A01"/>
    <w:rsid w:val="60B44709"/>
    <w:rsid w:val="61C240A3"/>
    <w:rsid w:val="61E01B34"/>
    <w:rsid w:val="6295DF1A"/>
    <w:rsid w:val="63FD067F"/>
    <w:rsid w:val="650580B0"/>
    <w:rsid w:val="6539C4ED"/>
    <w:rsid w:val="65532814"/>
    <w:rsid w:val="65B917EF"/>
    <w:rsid w:val="678CCC1F"/>
    <w:rsid w:val="699356EC"/>
    <w:rsid w:val="6B5D3B92"/>
    <w:rsid w:val="6BC8A32F"/>
    <w:rsid w:val="6BD66D30"/>
    <w:rsid w:val="6D6FCE12"/>
    <w:rsid w:val="6DBB237C"/>
    <w:rsid w:val="6E1E5DB9"/>
    <w:rsid w:val="701954FF"/>
    <w:rsid w:val="70CDCB4D"/>
    <w:rsid w:val="73265163"/>
    <w:rsid w:val="74C42E6B"/>
    <w:rsid w:val="74ECA5BB"/>
    <w:rsid w:val="756A1328"/>
    <w:rsid w:val="76C27163"/>
    <w:rsid w:val="77221156"/>
    <w:rsid w:val="7729B110"/>
    <w:rsid w:val="79892229"/>
    <w:rsid w:val="7A06FA10"/>
    <w:rsid w:val="7AED7FEF"/>
    <w:rsid w:val="7E530631"/>
    <w:rsid w:val="7FD323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11B07"/>
  <w15:chartTrackingRefBased/>
  <w15:docId w15:val="{4781B8BB-9B63-4F3F-9B4E-4C3F8F03D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D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D5C"/>
  </w:style>
  <w:style w:type="paragraph" w:styleId="Footer">
    <w:name w:val="footer"/>
    <w:basedOn w:val="Normal"/>
    <w:link w:val="FooterChar"/>
    <w:uiPriority w:val="99"/>
    <w:unhideWhenUsed/>
    <w:rsid w:val="00707D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D5C"/>
  </w:style>
  <w:style w:type="table" w:styleId="TableGrid">
    <w:name w:val="Table Grid"/>
    <w:basedOn w:val="TableNormal"/>
    <w:uiPriority w:val="39"/>
    <w:rsid w:val="00707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7D5C"/>
    <w:pPr>
      <w:ind w:left="720"/>
      <w:contextualSpacing/>
    </w:pPr>
  </w:style>
  <w:style w:type="paragraph" w:styleId="NormalWeb">
    <w:name w:val="Normal (Web)"/>
    <w:basedOn w:val="Normal"/>
    <w:uiPriority w:val="99"/>
    <w:semiHidden/>
    <w:unhideWhenUsed/>
    <w:rsid w:val="00AB49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B496B"/>
    <w:rPr>
      <w:b/>
      <w:bCs/>
    </w:rPr>
  </w:style>
  <w:style w:type="character" w:styleId="Hyperlink">
    <w:name w:val="Hyperlink"/>
    <w:unhideWhenUsed/>
    <w:rsid w:val="0097347E"/>
    <w:rPr>
      <w:color w:val="0000FF"/>
      <w:u w:val="single"/>
    </w:rPr>
  </w:style>
  <w:style w:type="character" w:styleId="UnresolvedMention">
    <w:name w:val="Unresolved Mention"/>
    <w:basedOn w:val="DefaultParagraphFont"/>
    <w:uiPriority w:val="99"/>
    <w:semiHidden/>
    <w:unhideWhenUsed/>
    <w:rsid w:val="00926A48"/>
    <w:rPr>
      <w:color w:val="605E5C"/>
      <w:shd w:val="clear" w:color="auto" w:fill="E1DFDD"/>
    </w:rPr>
  </w:style>
  <w:style w:type="paragraph" w:styleId="PlainText">
    <w:name w:val="Plain Text"/>
    <w:basedOn w:val="Normal"/>
    <w:link w:val="PlainTextChar"/>
    <w:uiPriority w:val="99"/>
    <w:semiHidden/>
    <w:unhideWhenUsed/>
    <w:rsid w:val="00D40F1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D40F11"/>
    <w:rPr>
      <w:rFonts w:ascii="Calibri" w:hAnsi="Calibri" w:cs="Calibri"/>
    </w:rPr>
  </w:style>
  <w:style w:type="paragraph" w:styleId="NoSpacing">
    <w:name w:val="No Spacing"/>
    <w:basedOn w:val="Normal"/>
    <w:uiPriority w:val="1"/>
    <w:qFormat/>
    <w:rsid w:val="00EB41C3"/>
    <w:pPr>
      <w:spacing w:after="0" w:line="240" w:lineRule="auto"/>
    </w:pPr>
    <w:rPr>
      <w:rFonts w:ascii="Calibri" w:hAnsi="Calibri" w:cs="Calibri"/>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B51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1BD"/>
    <w:rPr>
      <w:rFonts w:ascii="Segoe UI" w:hAnsi="Segoe UI" w:cs="Segoe UI"/>
      <w:sz w:val="18"/>
      <w:szCs w:val="18"/>
    </w:rPr>
  </w:style>
  <w:style w:type="character" w:styleId="FollowedHyperlink">
    <w:name w:val="FollowedHyperlink"/>
    <w:basedOn w:val="DefaultParagraphFont"/>
    <w:uiPriority w:val="99"/>
    <w:semiHidden/>
    <w:unhideWhenUsed/>
    <w:rsid w:val="004C52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802748">
      <w:bodyDiv w:val="1"/>
      <w:marLeft w:val="0"/>
      <w:marRight w:val="0"/>
      <w:marTop w:val="0"/>
      <w:marBottom w:val="0"/>
      <w:divBdr>
        <w:top w:val="none" w:sz="0" w:space="0" w:color="auto"/>
        <w:left w:val="none" w:sz="0" w:space="0" w:color="auto"/>
        <w:bottom w:val="none" w:sz="0" w:space="0" w:color="auto"/>
        <w:right w:val="none" w:sz="0" w:space="0" w:color="auto"/>
      </w:divBdr>
    </w:div>
    <w:div w:id="710493114">
      <w:bodyDiv w:val="1"/>
      <w:marLeft w:val="0"/>
      <w:marRight w:val="0"/>
      <w:marTop w:val="0"/>
      <w:marBottom w:val="0"/>
      <w:divBdr>
        <w:top w:val="none" w:sz="0" w:space="0" w:color="auto"/>
        <w:left w:val="none" w:sz="0" w:space="0" w:color="auto"/>
        <w:bottom w:val="none" w:sz="0" w:space="0" w:color="auto"/>
        <w:right w:val="none" w:sz="0" w:space="0" w:color="auto"/>
      </w:divBdr>
    </w:div>
    <w:div w:id="1016620108">
      <w:bodyDiv w:val="1"/>
      <w:marLeft w:val="0"/>
      <w:marRight w:val="0"/>
      <w:marTop w:val="0"/>
      <w:marBottom w:val="0"/>
      <w:divBdr>
        <w:top w:val="none" w:sz="0" w:space="0" w:color="auto"/>
        <w:left w:val="none" w:sz="0" w:space="0" w:color="auto"/>
        <w:bottom w:val="none" w:sz="0" w:space="0" w:color="auto"/>
        <w:right w:val="none" w:sz="0" w:space="0" w:color="auto"/>
      </w:divBdr>
    </w:div>
    <w:div w:id="1300573074">
      <w:bodyDiv w:val="1"/>
      <w:marLeft w:val="0"/>
      <w:marRight w:val="0"/>
      <w:marTop w:val="0"/>
      <w:marBottom w:val="0"/>
      <w:divBdr>
        <w:top w:val="none" w:sz="0" w:space="0" w:color="auto"/>
        <w:left w:val="none" w:sz="0" w:space="0" w:color="auto"/>
        <w:bottom w:val="none" w:sz="0" w:space="0" w:color="auto"/>
        <w:right w:val="none" w:sz="0" w:space="0" w:color="auto"/>
      </w:divBdr>
    </w:div>
    <w:div w:id="1314682392">
      <w:bodyDiv w:val="1"/>
      <w:marLeft w:val="0"/>
      <w:marRight w:val="0"/>
      <w:marTop w:val="0"/>
      <w:marBottom w:val="0"/>
      <w:divBdr>
        <w:top w:val="none" w:sz="0" w:space="0" w:color="auto"/>
        <w:left w:val="none" w:sz="0" w:space="0" w:color="auto"/>
        <w:bottom w:val="none" w:sz="0" w:space="0" w:color="auto"/>
        <w:right w:val="none" w:sz="0" w:space="0" w:color="auto"/>
      </w:divBdr>
    </w:div>
    <w:div w:id="1341153149">
      <w:bodyDiv w:val="1"/>
      <w:marLeft w:val="0"/>
      <w:marRight w:val="0"/>
      <w:marTop w:val="0"/>
      <w:marBottom w:val="0"/>
      <w:divBdr>
        <w:top w:val="none" w:sz="0" w:space="0" w:color="auto"/>
        <w:left w:val="none" w:sz="0" w:space="0" w:color="auto"/>
        <w:bottom w:val="none" w:sz="0" w:space="0" w:color="auto"/>
        <w:right w:val="none" w:sz="0" w:space="0" w:color="auto"/>
      </w:divBdr>
    </w:div>
    <w:div w:id="1486360445">
      <w:bodyDiv w:val="1"/>
      <w:marLeft w:val="0"/>
      <w:marRight w:val="0"/>
      <w:marTop w:val="0"/>
      <w:marBottom w:val="0"/>
      <w:divBdr>
        <w:top w:val="none" w:sz="0" w:space="0" w:color="auto"/>
        <w:left w:val="none" w:sz="0" w:space="0" w:color="auto"/>
        <w:bottom w:val="none" w:sz="0" w:space="0" w:color="auto"/>
        <w:right w:val="none" w:sz="0" w:space="0" w:color="auto"/>
      </w:divBdr>
    </w:div>
    <w:div w:id="1663000642">
      <w:bodyDiv w:val="1"/>
      <w:marLeft w:val="0"/>
      <w:marRight w:val="0"/>
      <w:marTop w:val="0"/>
      <w:marBottom w:val="0"/>
      <w:divBdr>
        <w:top w:val="none" w:sz="0" w:space="0" w:color="auto"/>
        <w:left w:val="none" w:sz="0" w:space="0" w:color="auto"/>
        <w:bottom w:val="none" w:sz="0" w:space="0" w:color="auto"/>
        <w:right w:val="none" w:sz="0" w:space="0" w:color="auto"/>
      </w:divBdr>
    </w:div>
    <w:div w:id="1777482652">
      <w:bodyDiv w:val="1"/>
      <w:marLeft w:val="0"/>
      <w:marRight w:val="0"/>
      <w:marTop w:val="0"/>
      <w:marBottom w:val="0"/>
      <w:divBdr>
        <w:top w:val="none" w:sz="0" w:space="0" w:color="auto"/>
        <w:left w:val="none" w:sz="0" w:space="0" w:color="auto"/>
        <w:bottom w:val="none" w:sz="0" w:space="0" w:color="auto"/>
        <w:right w:val="none" w:sz="0" w:space="0" w:color="auto"/>
      </w:divBdr>
    </w:div>
    <w:div w:id="1849560978">
      <w:bodyDiv w:val="1"/>
      <w:marLeft w:val="0"/>
      <w:marRight w:val="0"/>
      <w:marTop w:val="0"/>
      <w:marBottom w:val="0"/>
      <w:divBdr>
        <w:top w:val="none" w:sz="0" w:space="0" w:color="auto"/>
        <w:left w:val="none" w:sz="0" w:space="0" w:color="auto"/>
        <w:bottom w:val="none" w:sz="0" w:space="0" w:color="auto"/>
        <w:right w:val="none" w:sz="0" w:space="0" w:color="auto"/>
      </w:divBdr>
    </w:div>
    <w:div w:id="200535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tsendhatecrime.com/" TargetMode="External"/><Relationship Id="rId18" Type="http://schemas.openxmlformats.org/officeDocument/2006/relationships/hyperlink" Target="mailto:funding@actiontogether.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development@actiontogether.org.uk" TargetMode="External"/><Relationship Id="rId2" Type="http://schemas.openxmlformats.org/officeDocument/2006/relationships/customXml" Target="../customXml/item2.xml"/><Relationship Id="rId16" Type="http://schemas.openxmlformats.org/officeDocument/2006/relationships/hyperlink" Target="https://www.actiontogether.org.uk/become-memb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virbai.kara@oldham.gov.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eatermanchester-ca.gov.uk/media/srvh1srn/gm-hate-crime-plan-2024_2028_web.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7" ma:contentTypeDescription="Create a new document." ma:contentTypeScope="" ma:versionID="5b04fcc23dddda0d6b62bfcec0597956">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4046f0cf84fd691f719b0b7b3f038b9f"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0F2AA-362C-42F4-A32C-C4F89724ABE1}">
  <ds:schemaRefs>
    <ds:schemaRef ds:uri="http://schemas.microsoft.com/sharepoint/v3/contenttype/forms"/>
  </ds:schemaRefs>
</ds:datastoreItem>
</file>

<file path=customXml/itemProps2.xml><?xml version="1.0" encoding="utf-8"?>
<ds:datastoreItem xmlns:ds="http://schemas.openxmlformats.org/officeDocument/2006/customXml" ds:itemID="{1FFC5990-35C2-4FE7-8C7A-FFB3202EC8C5}">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customXml/itemProps3.xml><?xml version="1.0" encoding="utf-8"?>
<ds:datastoreItem xmlns:ds="http://schemas.openxmlformats.org/officeDocument/2006/customXml" ds:itemID="{F26E5EBD-394F-44C9-A087-2F27E3921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4878B6-DADC-45A8-86CD-9940C84B7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Tomlinson</dc:creator>
  <cp:keywords/>
  <dc:description/>
  <cp:lastModifiedBy>Sharon McGladdery</cp:lastModifiedBy>
  <cp:revision>2</cp:revision>
  <dcterms:created xsi:type="dcterms:W3CDTF">2024-10-28T16:31:00Z</dcterms:created>
  <dcterms:modified xsi:type="dcterms:W3CDTF">2024-10-28T16:31:00Z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0x01010033839DBEF8FCB648AF3EAFDABE3D69BD</vt:lpwstr>
  </property>
  <property fmtid="{D5CDD505-2E9C-101B-9397-08002B2CF9AE}" pid="3" name="Order">
    <vt:r8>3847200</vt:r8>
  </property>
  <property fmtid="{D5CDD505-2E9C-101B-9397-08002B2CF9AE}" pid="4" name="MediaServiceImageTags">
    <vt:lpwstr/>
  </property>
</Properties>
</file>