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9027" w14:textId="1963EFA0" w:rsidR="003D53D7" w:rsidRPr="004453FE" w:rsidRDefault="004453FE" w:rsidP="004453FE">
      <w:pPr>
        <w:rPr>
          <w:rFonts w:ascii="Arial" w:hAnsi="Arial" w:cs="Arial"/>
          <w:b/>
          <w:sz w:val="36"/>
          <w:szCs w:val="36"/>
        </w:rPr>
      </w:pPr>
      <w:bookmarkStart w:id="0" w:name="_GoBack"/>
      <w:bookmarkEnd w:id="0"/>
      <w:r w:rsidRPr="004453FE">
        <w:rPr>
          <w:rFonts w:ascii="Arial" w:hAnsi="Arial" w:cs="Arial"/>
          <w:b/>
          <w:sz w:val="36"/>
          <w:szCs w:val="36"/>
        </w:rPr>
        <w:t>Individual Covid-</w:t>
      </w:r>
      <w:r w:rsidR="005B37C6" w:rsidRPr="004453FE">
        <w:rPr>
          <w:rFonts w:ascii="Arial" w:hAnsi="Arial" w:cs="Arial"/>
          <w:b/>
          <w:sz w:val="36"/>
          <w:szCs w:val="36"/>
        </w:rPr>
        <w:t>19 Risk Assessment Toolkit for</w:t>
      </w:r>
      <w:r w:rsidRPr="004453FE">
        <w:rPr>
          <w:rFonts w:ascii="Arial" w:hAnsi="Arial" w:cs="Arial"/>
          <w:b/>
          <w:sz w:val="36"/>
          <w:szCs w:val="36"/>
        </w:rPr>
        <w:t xml:space="preserve"> VCSE Organisations in Salford</w:t>
      </w:r>
    </w:p>
    <w:p w14:paraId="50B4145D" w14:textId="77777777" w:rsidR="003D53D7" w:rsidRPr="004453FE" w:rsidRDefault="003D53D7" w:rsidP="004453FE">
      <w:pPr>
        <w:rPr>
          <w:rFonts w:ascii="Arial" w:hAnsi="Arial" w:cs="Arial"/>
          <w:b/>
          <w:sz w:val="32"/>
          <w:szCs w:val="32"/>
        </w:rPr>
      </w:pPr>
      <w:r w:rsidRPr="004453FE">
        <w:rPr>
          <w:rFonts w:ascii="Arial" w:hAnsi="Arial" w:cs="Arial"/>
          <w:b/>
          <w:sz w:val="32"/>
          <w:szCs w:val="32"/>
        </w:rPr>
        <w:t>Foreword</w:t>
      </w:r>
    </w:p>
    <w:p w14:paraId="277E18B7" w14:textId="7F7D604A" w:rsidR="005B37C6" w:rsidRPr="005C1582" w:rsidRDefault="003D53D7" w:rsidP="004453FE">
      <w:pPr>
        <w:rPr>
          <w:rFonts w:ascii="Arial" w:hAnsi="Arial" w:cs="Arial"/>
          <w:b/>
          <w:sz w:val="24"/>
          <w:szCs w:val="24"/>
        </w:rPr>
      </w:pPr>
      <w:r w:rsidRPr="00241F28">
        <w:rPr>
          <w:rFonts w:ascii="Arial" w:hAnsi="Arial" w:cs="Arial"/>
          <w:b/>
          <w:sz w:val="24"/>
          <w:szCs w:val="24"/>
        </w:rPr>
        <w:t xml:space="preserve">Adapted from </w:t>
      </w:r>
      <w:r w:rsidR="005C1582" w:rsidRPr="00241F28">
        <w:rPr>
          <w:rFonts w:ascii="Arial" w:hAnsi="Arial" w:cs="Arial"/>
          <w:b/>
          <w:sz w:val="24"/>
          <w:szCs w:val="24"/>
        </w:rPr>
        <w:t xml:space="preserve">a document entitled </w:t>
      </w:r>
      <w:r w:rsidRPr="00241F28">
        <w:rPr>
          <w:rFonts w:ascii="Arial" w:hAnsi="Arial" w:cs="Arial"/>
          <w:b/>
          <w:i/>
          <w:sz w:val="24"/>
          <w:szCs w:val="24"/>
        </w:rPr>
        <w:t>“Commitment to BAME and those at higher risk of COVID-19”</w:t>
      </w:r>
      <w:r w:rsidRPr="00241F28">
        <w:rPr>
          <w:rFonts w:ascii="Arial" w:hAnsi="Arial" w:cs="Arial"/>
          <w:b/>
          <w:sz w:val="24"/>
          <w:szCs w:val="24"/>
        </w:rPr>
        <w:t xml:space="preserve"> </w:t>
      </w:r>
      <w:r w:rsidR="005B37C6" w:rsidRPr="00241F28">
        <w:rPr>
          <w:rFonts w:ascii="Arial" w:hAnsi="Arial" w:cs="Arial"/>
          <w:b/>
          <w:sz w:val="24"/>
          <w:szCs w:val="24"/>
        </w:rPr>
        <w:t>by Dr Muna Abdel Aziz, Director of Public Health for Salford</w:t>
      </w:r>
    </w:p>
    <w:p w14:paraId="2B86F1A8" w14:textId="49D21881" w:rsidR="00367CF7" w:rsidRPr="004453FE" w:rsidRDefault="005C1582" w:rsidP="004453FE">
      <w:pPr>
        <w:autoSpaceDE w:val="0"/>
        <w:autoSpaceDN w:val="0"/>
        <w:adjustRightInd w:val="0"/>
        <w:spacing w:after="0"/>
        <w:rPr>
          <w:rFonts w:ascii="Arial" w:hAnsi="Arial" w:cs="Arial"/>
          <w:sz w:val="24"/>
          <w:szCs w:val="24"/>
          <w:shd w:val="clear" w:color="auto" w:fill="FFFFFF"/>
        </w:rPr>
      </w:pPr>
      <w:r>
        <w:rPr>
          <w:rFonts w:ascii="Arial" w:hAnsi="Arial" w:cs="Arial"/>
          <w:sz w:val="24"/>
          <w:szCs w:val="24"/>
          <w:shd w:val="clear" w:color="auto" w:fill="FFFFFF"/>
        </w:rPr>
        <w:t>“</w:t>
      </w:r>
      <w:r w:rsidR="005B37C6" w:rsidRPr="004453FE">
        <w:rPr>
          <w:rFonts w:ascii="Arial" w:hAnsi="Arial" w:cs="Arial"/>
          <w:sz w:val="24"/>
          <w:szCs w:val="24"/>
          <w:shd w:val="clear" w:color="auto" w:fill="FFFFFF"/>
        </w:rPr>
        <w:t xml:space="preserve">At the start of the pandemic, it was known that there are </w:t>
      </w:r>
      <w:r w:rsidR="00367CF7" w:rsidRPr="004453FE">
        <w:rPr>
          <w:rFonts w:ascii="Arial" w:hAnsi="Arial" w:cs="Arial"/>
          <w:sz w:val="24"/>
          <w:szCs w:val="24"/>
          <w:shd w:val="clear" w:color="auto" w:fill="FFFFFF"/>
        </w:rPr>
        <w:t xml:space="preserve">people </w:t>
      </w:r>
      <w:r w:rsidR="005B37C6" w:rsidRPr="004453FE">
        <w:rPr>
          <w:rFonts w:ascii="Arial" w:hAnsi="Arial" w:cs="Arial"/>
          <w:sz w:val="24"/>
          <w:szCs w:val="24"/>
          <w:shd w:val="clear" w:color="auto" w:fill="FFFFFF"/>
        </w:rPr>
        <w:t>who are at higher risk of developing the more severe complications of COVID-19, similar to those who are vulnerable to flu. These vulnerable categories were broadly defined as those eligible for the annual flu jab</w:t>
      </w:r>
      <w:r w:rsidR="00367CF7" w:rsidRPr="004453FE">
        <w:rPr>
          <w:rFonts w:ascii="Arial" w:hAnsi="Arial" w:cs="Arial"/>
          <w:sz w:val="24"/>
          <w:szCs w:val="24"/>
          <w:shd w:val="clear" w:color="auto" w:fill="FFFFFF"/>
        </w:rPr>
        <w:t>:</w:t>
      </w:r>
    </w:p>
    <w:p w14:paraId="72F19750" w14:textId="341F2AFF" w:rsidR="00367CF7" w:rsidRPr="004453FE" w:rsidRDefault="005B37C6" w:rsidP="004453FE">
      <w:pPr>
        <w:pStyle w:val="ListParagraph"/>
        <w:numPr>
          <w:ilvl w:val="0"/>
          <w:numId w:val="24"/>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over 65’s</w:t>
      </w:r>
    </w:p>
    <w:p w14:paraId="3946DDBC" w14:textId="55BF6168" w:rsidR="00367CF7" w:rsidRPr="004453FE" w:rsidRDefault="005B37C6" w:rsidP="004453FE">
      <w:pPr>
        <w:pStyle w:val="ListParagraph"/>
        <w:numPr>
          <w:ilvl w:val="0"/>
          <w:numId w:val="24"/>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people with certain medical conditions</w:t>
      </w:r>
    </w:p>
    <w:p w14:paraId="6EB550EF" w14:textId="2AC153FA" w:rsidR="00367CF7" w:rsidRPr="004453FE" w:rsidRDefault="005B37C6" w:rsidP="004453FE">
      <w:pPr>
        <w:pStyle w:val="ListParagraph"/>
        <w:numPr>
          <w:ilvl w:val="0"/>
          <w:numId w:val="24"/>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pregnant women</w:t>
      </w:r>
    </w:p>
    <w:p w14:paraId="3CEEC049" w14:textId="4EE90305" w:rsidR="00367CF7" w:rsidRPr="004453FE" w:rsidRDefault="005B37C6" w:rsidP="004453FE">
      <w:pPr>
        <w:pStyle w:val="ListParagraph"/>
        <w:numPr>
          <w:ilvl w:val="0"/>
          <w:numId w:val="24"/>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residents of long term care</w:t>
      </w:r>
    </w:p>
    <w:p w14:paraId="2E5373E2" w14:textId="28E76C0A" w:rsidR="00367CF7" w:rsidRPr="004453FE" w:rsidRDefault="005B37C6" w:rsidP="004453FE">
      <w:pPr>
        <w:pStyle w:val="ListParagraph"/>
        <w:numPr>
          <w:ilvl w:val="0"/>
          <w:numId w:val="24"/>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carers</w:t>
      </w:r>
    </w:p>
    <w:p w14:paraId="36A59741" w14:textId="77777777" w:rsidR="005C1582" w:rsidRDefault="005C1582" w:rsidP="004453FE">
      <w:pPr>
        <w:autoSpaceDE w:val="0"/>
        <w:autoSpaceDN w:val="0"/>
        <w:adjustRightInd w:val="0"/>
        <w:spacing w:after="0"/>
        <w:rPr>
          <w:rFonts w:ascii="Arial" w:hAnsi="Arial" w:cs="Arial"/>
          <w:sz w:val="24"/>
          <w:szCs w:val="24"/>
          <w:shd w:val="clear" w:color="auto" w:fill="FFFFFF"/>
        </w:rPr>
      </w:pPr>
    </w:p>
    <w:p w14:paraId="529163E4" w14:textId="3D385F1C" w:rsidR="00367CF7" w:rsidRPr="004453FE" w:rsidRDefault="005B37C6" w:rsidP="004453FE">
      <w:pPr>
        <w:autoSpaceDE w:val="0"/>
        <w:autoSpaceDN w:val="0"/>
        <w:adjustRightInd w:val="0"/>
        <w:spacing w:after="0"/>
        <w:rPr>
          <w:rFonts w:ascii="Arial" w:hAnsi="Arial" w:cs="Arial"/>
          <w:sz w:val="24"/>
          <w:szCs w:val="24"/>
          <w:shd w:val="clear" w:color="auto" w:fill="FFFFFF"/>
        </w:rPr>
      </w:pPr>
      <w:r w:rsidRPr="004453FE">
        <w:rPr>
          <w:rFonts w:ascii="Arial" w:hAnsi="Arial" w:cs="Arial"/>
          <w:sz w:val="24"/>
          <w:szCs w:val="24"/>
          <w:shd w:val="clear" w:color="auto" w:fill="FFFFFF"/>
        </w:rPr>
        <w:t>More recent evidence shows additional categories for vulnerability such as</w:t>
      </w:r>
      <w:r w:rsidR="00367CF7" w:rsidRPr="004453FE">
        <w:rPr>
          <w:rFonts w:ascii="Arial" w:hAnsi="Arial" w:cs="Arial"/>
          <w:sz w:val="24"/>
          <w:szCs w:val="24"/>
          <w:shd w:val="clear" w:color="auto" w:fill="FFFFFF"/>
        </w:rPr>
        <w:t>:</w:t>
      </w:r>
    </w:p>
    <w:p w14:paraId="2EB203E9" w14:textId="6202CE6C" w:rsidR="00367CF7" w:rsidRPr="004453FE" w:rsidRDefault="005B37C6" w:rsidP="004453FE">
      <w:pPr>
        <w:pStyle w:val="ListParagraph"/>
        <w:numPr>
          <w:ilvl w:val="0"/>
          <w:numId w:val="25"/>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smoking</w:t>
      </w:r>
    </w:p>
    <w:p w14:paraId="7E4CD290" w14:textId="20B600A5" w:rsidR="00367CF7" w:rsidRPr="004453FE" w:rsidRDefault="005B37C6" w:rsidP="004453FE">
      <w:pPr>
        <w:pStyle w:val="ListParagraph"/>
        <w:numPr>
          <w:ilvl w:val="0"/>
          <w:numId w:val="25"/>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high blood pressure or poorly controlled hypertension</w:t>
      </w:r>
    </w:p>
    <w:p w14:paraId="6436E51B" w14:textId="62415E98" w:rsidR="00367CF7" w:rsidRPr="004453FE" w:rsidRDefault="005B37C6" w:rsidP="004453FE">
      <w:pPr>
        <w:pStyle w:val="ListParagraph"/>
        <w:numPr>
          <w:ilvl w:val="0"/>
          <w:numId w:val="25"/>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 xml:space="preserve">BAME </w:t>
      </w:r>
      <w:r w:rsidR="005C1582">
        <w:rPr>
          <w:rFonts w:ascii="Arial" w:hAnsi="Arial" w:cs="Arial"/>
          <w:sz w:val="24"/>
          <w:szCs w:val="24"/>
          <w:shd w:val="clear" w:color="auto" w:fill="FFFFFF"/>
        </w:rPr>
        <w:t>communities</w:t>
      </w:r>
    </w:p>
    <w:p w14:paraId="29003452" w14:textId="1636C9D1" w:rsidR="005B37C6" w:rsidRPr="004453FE" w:rsidRDefault="005B37C6" w:rsidP="004453FE">
      <w:pPr>
        <w:pStyle w:val="ListParagraph"/>
        <w:numPr>
          <w:ilvl w:val="0"/>
          <w:numId w:val="25"/>
        </w:numPr>
        <w:autoSpaceDE w:val="0"/>
        <w:autoSpaceDN w:val="0"/>
        <w:adjustRightInd w:val="0"/>
        <w:rPr>
          <w:rFonts w:ascii="Arial" w:hAnsi="Arial" w:cs="Arial"/>
          <w:sz w:val="24"/>
          <w:szCs w:val="24"/>
          <w:shd w:val="clear" w:color="auto" w:fill="FFFFFF"/>
        </w:rPr>
      </w:pPr>
      <w:r w:rsidRPr="004453FE">
        <w:rPr>
          <w:rFonts w:ascii="Arial" w:hAnsi="Arial" w:cs="Arial"/>
          <w:sz w:val="24"/>
          <w:szCs w:val="24"/>
          <w:shd w:val="clear" w:color="auto" w:fill="FFFFFF"/>
        </w:rPr>
        <w:t>occupations where there are frequent interactions with members of the public</w:t>
      </w:r>
    </w:p>
    <w:p w14:paraId="07E3FCC4" w14:textId="77777777" w:rsidR="005B37C6" w:rsidRPr="004453FE" w:rsidRDefault="005B37C6" w:rsidP="004453FE">
      <w:pPr>
        <w:autoSpaceDE w:val="0"/>
        <w:autoSpaceDN w:val="0"/>
        <w:adjustRightInd w:val="0"/>
        <w:spacing w:after="0"/>
        <w:rPr>
          <w:rFonts w:ascii="Arial" w:hAnsi="Arial" w:cs="Arial"/>
          <w:sz w:val="24"/>
          <w:szCs w:val="24"/>
          <w:shd w:val="clear" w:color="auto" w:fill="FFFFFF"/>
        </w:rPr>
      </w:pPr>
    </w:p>
    <w:p w14:paraId="5064AFE9" w14:textId="310810AA" w:rsidR="005B37C6" w:rsidRPr="004453FE" w:rsidRDefault="005B37C6" w:rsidP="004453FE">
      <w:pPr>
        <w:autoSpaceDE w:val="0"/>
        <w:autoSpaceDN w:val="0"/>
        <w:adjustRightInd w:val="0"/>
        <w:spacing w:after="0"/>
        <w:rPr>
          <w:rFonts w:ascii="Arial" w:hAnsi="Arial" w:cs="Arial"/>
          <w:sz w:val="24"/>
          <w:szCs w:val="24"/>
        </w:rPr>
      </w:pPr>
      <w:r w:rsidRPr="004453FE">
        <w:rPr>
          <w:rFonts w:ascii="Arial" w:hAnsi="Arial" w:cs="Arial"/>
          <w:sz w:val="24"/>
          <w:szCs w:val="24"/>
          <w:shd w:val="clear" w:color="auto" w:fill="FFFFFF"/>
        </w:rPr>
        <w:t xml:space="preserve">This concerning evidence suggests that the impact will be higher where </w:t>
      </w:r>
      <w:r w:rsidR="00367CF7" w:rsidRPr="004453FE">
        <w:rPr>
          <w:rFonts w:ascii="Arial" w:hAnsi="Arial" w:cs="Arial"/>
          <w:sz w:val="24"/>
          <w:szCs w:val="24"/>
          <w:shd w:val="clear" w:color="auto" w:fill="FFFFFF"/>
        </w:rPr>
        <w:t xml:space="preserve">people </w:t>
      </w:r>
      <w:r w:rsidRPr="004453FE">
        <w:rPr>
          <w:rFonts w:ascii="Arial" w:hAnsi="Arial" w:cs="Arial"/>
          <w:sz w:val="24"/>
          <w:szCs w:val="24"/>
          <w:shd w:val="clear" w:color="auto" w:fill="FFFFFF"/>
        </w:rPr>
        <w:t xml:space="preserve">have a number of risk factors, such as BAME </w:t>
      </w:r>
      <w:r w:rsidR="005C1582">
        <w:rPr>
          <w:rFonts w:ascii="Arial" w:hAnsi="Arial" w:cs="Arial"/>
          <w:sz w:val="24"/>
          <w:szCs w:val="24"/>
          <w:shd w:val="clear" w:color="auto" w:fill="FFFFFF"/>
        </w:rPr>
        <w:t xml:space="preserve">individuals </w:t>
      </w:r>
      <w:r w:rsidRPr="004453FE">
        <w:rPr>
          <w:rFonts w:ascii="Arial" w:hAnsi="Arial" w:cs="Arial"/>
          <w:sz w:val="24"/>
          <w:szCs w:val="24"/>
          <w:shd w:val="clear" w:color="auto" w:fill="FFFFFF"/>
        </w:rPr>
        <w:t xml:space="preserve">with a health condition and those in the </w:t>
      </w:r>
      <w:r w:rsidR="00367CF7" w:rsidRPr="004453FE">
        <w:rPr>
          <w:rFonts w:ascii="Arial" w:hAnsi="Arial" w:cs="Arial"/>
          <w:sz w:val="24"/>
          <w:szCs w:val="24"/>
          <w:shd w:val="clear" w:color="auto" w:fill="FFFFFF"/>
        </w:rPr>
        <w:t xml:space="preserve">older </w:t>
      </w:r>
      <w:r w:rsidRPr="004453FE">
        <w:rPr>
          <w:rFonts w:ascii="Arial" w:hAnsi="Arial" w:cs="Arial"/>
          <w:sz w:val="24"/>
          <w:szCs w:val="24"/>
          <w:shd w:val="clear" w:color="auto" w:fill="FFFFFF"/>
        </w:rPr>
        <w:t>age brackets. The reasons for this are not yet fully understood, but the health inequalities present for BAME communities have long been recognised.</w:t>
      </w:r>
      <w:r w:rsidR="004453FE">
        <w:rPr>
          <w:rFonts w:ascii="Arial" w:hAnsi="Arial" w:cs="Arial"/>
          <w:sz w:val="24"/>
          <w:szCs w:val="24"/>
          <w:shd w:val="clear" w:color="auto" w:fill="FFFFFF"/>
        </w:rPr>
        <w:t xml:space="preserve"> </w:t>
      </w:r>
      <w:r w:rsidRPr="004453FE">
        <w:rPr>
          <w:rFonts w:ascii="Arial" w:hAnsi="Arial" w:cs="Arial"/>
          <w:sz w:val="24"/>
          <w:szCs w:val="24"/>
        </w:rPr>
        <w:t xml:space="preserve">Given a significant proportion of our frontline services, VCSE organisations and the health and care workforce within Salford belong to the BAME population or have pre-existing health conditions and lifestyles, it has given me enormous reassurance to see how the partners from across the city have come together to protect and safeguard all their workforce, including BAME workers. </w:t>
      </w:r>
    </w:p>
    <w:p w14:paraId="41BD6D23" w14:textId="77777777" w:rsidR="005B37C6" w:rsidRPr="004453FE" w:rsidRDefault="005B37C6" w:rsidP="004453FE">
      <w:pPr>
        <w:autoSpaceDE w:val="0"/>
        <w:autoSpaceDN w:val="0"/>
        <w:adjustRightInd w:val="0"/>
        <w:spacing w:after="0"/>
        <w:rPr>
          <w:rFonts w:ascii="Arial" w:hAnsi="Arial" w:cs="Arial"/>
          <w:sz w:val="24"/>
          <w:szCs w:val="24"/>
        </w:rPr>
      </w:pPr>
    </w:p>
    <w:p w14:paraId="1B10BC59" w14:textId="18192342" w:rsidR="005B37C6" w:rsidRPr="004453FE" w:rsidRDefault="005B37C6" w:rsidP="004453FE">
      <w:pPr>
        <w:autoSpaceDE w:val="0"/>
        <w:autoSpaceDN w:val="0"/>
        <w:adjustRightInd w:val="0"/>
        <w:spacing w:after="0"/>
        <w:rPr>
          <w:rFonts w:ascii="Arial" w:hAnsi="Arial" w:cs="Arial"/>
          <w:sz w:val="24"/>
          <w:szCs w:val="24"/>
        </w:rPr>
      </w:pPr>
      <w:r w:rsidRPr="004453FE">
        <w:rPr>
          <w:rFonts w:ascii="Arial" w:hAnsi="Arial" w:cs="Arial"/>
          <w:sz w:val="24"/>
          <w:szCs w:val="24"/>
        </w:rPr>
        <w:t>This toolkit has been co-developed by workforce leads from across Salford, taking into account the most up to date regional and nation</w:t>
      </w:r>
      <w:r w:rsidR="00367CF7" w:rsidRPr="004453FE">
        <w:rPr>
          <w:rFonts w:ascii="Arial" w:hAnsi="Arial" w:cs="Arial"/>
          <w:sz w:val="24"/>
          <w:szCs w:val="24"/>
        </w:rPr>
        <w:t>al</w:t>
      </w:r>
      <w:r w:rsidRPr="004453FE">
        <w:rPr>
          <w:rFonts w:ascii="Arial" w:hAnsi="Arial" w:cs="Arial"/>
          <w:sz w:val="24"/>
          <w:szCs w:val="24"/>
        </w:rPr>
        <w:t xml:space="preserve"> guidance and best practice advice. Some information used to identify </w:t>
      </w:r>
      <w:r w:rsidR="00367CF7" w:rsidRPr="004453FE">
        <w:rPr>
          <w:rFonts w:ascii="Arial" w:hAnsi="Arial" w:cs="Arial"/>
          <w:sz w:val="24"/>
          <w:szCs w:val="24"/>
        </w:rPr>
        <w:t xml:space="preserve">a person’s </w:t>
      </w:r>
      <w:r w:rsidRPr="004453FE">
        <w:rPr>
          <w:rFonts w:ascii="Arial" w:hAnsi="Arial" w:cs="Arial"/>
          <w:sz w:val="24"/>
          <w:szCs w:val="24"/>
        </w:rPr>
        <w:t>risk may not be held or disclosed</w:t>
      </w:r>
      <w:r w:rsidR="00367CF7" w:rsidRPr="004453FE">
        <w:rPr>
          <w:rFonts w:ascii="Arial" w:hAnsi="Arial" w:cs="Arial"/>
          <w:sz w:val="24"/>
          <w:szCs w:val="24"/>
        </w:rPr>
        <w:t xml:space="preserve"> by the group or organisation</w:t>
      </w:r>
      <w:r w:rsidRPr="004453FE">
        <w:rPr>
          <w:rFonts w:ascii="Arial" w:hAnsi="Arial" w:cs="Arial"/>
          <w:sz w:val="24"/>
          <w:szCs w:val="24"/>
        </w:rPr>
        <w:t>; and therefore the toolkit has been designed to prompt conversations sensitively.</w:t>
      </w:r>
      <w:r w:rsidR="004453FE">
        <w:rPr>
          <w:rFonts w:ascii="Arial" w:hAnsi="Arial" w:cs="Arial"/>
          <w:sz w:val="24"/>
          <w:szCs w:val="24"/>
        </w:rPr>
        <w:t xml:space="preserve"> </w:t>
      </w:r>
      <w:r w:rsidRPr="004453FE">
        <w:rPr>
          <w:rFonts w:ascii="Arial" w:hAnsi="Arial" w:cs="Arial"/>
          <w:sz w:val="24"/>
          <w:szCs w:val="24"/>
        </w:rPr>
        <w:t xml:space="preserve">The partners in Salford, including Salford CVS, are committed </w:t>
      </w:r>
      <w:r w:rsidRPr="004453FE">
        <w:rPr>
          <w:rFonts w:ascii="Arial" w:hAnsi="Arial" w:cs="Arial"/>
          <w:sz w:val="24"/>
          <w:szCs w:val="24"/>
        </w:rPr>
        <w:lastRenderedPageBreak/>
        <w:t xml:space="preserve">to completing risk assessments with all staff and volunteers; Salford CVS are also encouraging and supporting VCSE organisations to also commit to this. This does not replace existing, organisationally developed policies and documentation – which will continue to be used where appropriate. This shared commitment aims to set out the </w:t>
      </w:r>
      <w:r w:rsidRPr="004453FE">
        <w:rPr>
          <w:rFonts w:ascii="Arial" w:hAnsi="Arial" w:cs="Arial"/>
          <w:sz w:val="24"/>
          <w:szCs w:val="24"/>
          <w:u w:val="single"/>
        </w:rPr>
        <w:t>minimum</w:t>
      </w:r>
      <w:r w:rsidRPr="004453FE">
        <w:rPr>
          <w:rFonts w:ascii="Arial" w:hAnsi="Arial" w:cs="Arial"/>
          <w:sz w:val="24"/>
          <w:szCs w:val="24"/>
        </w:rPr>
        <w:t xml:space="preserve"> expectation for every member of paid </w:t>
      </w:r>
      <w:r w:rsidR="00367CF7" w:rsidRPr="004453FE">
        <w:rPr>
          <w:rFonts w:ascii="Arial" w:hAnsi="Arial" w:cs="Arial"/>
          <w:sz w:val="24"/>
          <w:szCs w:val="24"/>
        </w:rPr>
        <w:t xml:space="preserve">staff </w:t>
      </w:r>
      <w:r w:rsidRPr="004453FE">
        <w:rPr>
          <w:rFonts w:ascii="Arial" w:hAnsi="Arial" w:cs="Arial"/>
          <w:sz w:val="24"/>
          <w:szCs w:val="24"/>
        </w:rPr>
        <w:t>or volunteer in Salford who come from BAME communities and/or those with pre-existing medical conditions and lifestyles factors; in all organisations:</w:t>
      </w:r>
    </w:p>
    <w:p w14:paraId="6C1653A2" w14:textId="77777777" w:rsidR="005B37C6" w:rsidRPr="004453FE" w:rsidRDefault="005B37C6" w:rsidP="004453FE">
      <w:pPr>
        <w:autoSpaceDE w:val="0"/>
        <w:autoSpaceDN w:val="0"/>
        <w:adjustRightInd w:val="0"/>
        <w:spacing w:after="0"/>
        <w:rPr>
          <w:rFonts w:ascii="Arial" w:hAnsi="Arial" w:cs="Arial"/>
          <w:sz w:val="24"/>
          <w:szCs w:val="24"/>
        </w:rPr>
      </w:pPr>
    </w:p>
    <w:p w14:paraId="2F935B9F" w14:textId="77777777" w:rsidR="005B37C6" w:rsidRPr="004453FE" w:rsidRDefault="005B37C6" w:rsidP="004453FE">
      <w:pPr>
        <w:pStyle w:val="ListParagraph"/>
        <w:numPr>
          <w:ilvl w:val="0"/>
          <w:numId w:val="18"/>
        </w:numPr>
        <w:autoSpaceDE w:val="0"/>
        <w:autoSpaceDN w:val="0"/>
        <w:adjustRightInd w:val="0"/>
        <w:spacing w:line="276" w:lineRule="auto"/>
        <w:rPr>
          <w:rFonts w:ascii="Arial" w:hAnsi="Arial" w:cs="Arial"/>
          <w:b/>
          <w:bCs/>
          <w:i/>
          <w:iCs/>
          <w:sz w:val="24"/>
          <w:szCs w:val="24"/>
        </w:rPr>
      </w:pPr>
      <w:r w:rsidRPr="004453FE">
        <w:rPr>
          <w:rFonts w:ascii="Arial" w:hAnsi="Arial" w:cs="Arial"/>
          <w:sz w:val="24"/>
          <w:szCs w:val="24"/>
        </w:rPr>
        <w:t>The completion of a one-to-one risk assessment undertaken by the organisation in a culturally sensitive manner, enabling staff and volunteers to have the confidence to safely discuss and resolve their concerns about any personal or household risks</w:t>
      </w:r>
    </w:p>
    <w:p w14:paraId="432EC0A6" w14:textId="27868755" w:rsidR="005B37C6" w:rsidRPr="004453FE" w:rsidRDefault="005B37C6" w:rsidP="004453FE">
      <w:pPr>
        <w:pStyle w:val="ListParagraph"/>
        <w:numPr>
          <w:ilvl w:val="0"/>
          <w:numId w:val="18"/>
        </w:numPr>
        <w:autoSpaceDE w:val="0"/>
        <w:autoSpaceDN w:val="0"/>
        <w:adjustRightInd w:val="0"/>
        <w:spacing w:line="276" w:lineRule="auto"/>
        <w:rPr>
          <w:rFonts w:ascii="Arial" w:hAnsi="Arial" w:cs="Arial"/>
          <w:sz w:val="24"/>
          <w:szCs w:val="24"/>
        </w:rPr>
      </w:pPr>
      <w:r w:rsidRPr="004453FE">
        <w:rPr>
          <w:rFonts w:ascii="Arial" w:hAnsi="Arial" w:cs="Arial"/>
          <w:sz w:val="24"/>
          <w:szCs w:val="24"/>
        </w:rPr>
        <w:t xml:space="preserve">A consistent approach to manage the </w:t>
      </w:r>
      <w:r w:rsidR="00320259" w:rsidRPr="004453FE">
        <w:rPr>
          <w:rFonts w:ascii="Arial" w:hAnsi="Arial" w:cs="Arial"/>
          <w:sz w:val="24"/>
          <w:szCs w:val="24"/>
        </w:rPr>
        <w:t xml:space="preserve">results </w:t>
      </w:r>
      <w:r w:rsidRPr="004453FE">
        <w:rPr>
          <w:rFonts w:ascii="Arial" w:hAnsi="Arial" w:cs="Arial"/>
          <w:sz w:val="24"/>
          <w:szCs w:val="24"/>
        </w:rPr>
        <w:t>of the risk assessment, in terms of any immediate considerations, reasonable adjustments and/or redeployment (if practical)</w:t>
      </w:r>
    </w:p>
    <w:p w14:paraId="73A16AA1" w14:textId="7103E907" w:rsidR="005B37C6" w:rsidRPr="004453FE" w:rsidRDefault="005B37C6" w:rsidP="004453FE">
      <w:pPr>
        <w:pStyle w:val="ListParagraph"/>
        <w:numPr>
          <w:ilvl w:val="0"/>
          <w:numId w:val="18"/>
        </w:numPr>
        <w:autoSpaceDE w:val="0"/>
        <w:autoSpaceDN w:val="0"/>
        <w:adjustRightInd w:val="0"/>
        <w:spacing w:line="276" w:lineRule="auto"/>
        <w:rPr>
          <w:rFonts w:ascii="Arial" w:hAnsi="Arial" w:cs="Arial"/>
          <w:sz w:val="24"/>
          <w:szCs w:val="24"/>
        </w:rPr>
      </w:pPr>
      <w:r w:rsidRPr="004453FE">
        <w:rPr>
          <w:rFonts w:ascii="Arial" w:hAnsi="Arial" w:cs="Arial"/>
          <w:sz w:val="24"/>
          <w:szCs w:val="24"/>
        </w:rPr>
        <w:t>The provision of a consistent offer of signposting / advice for pre-existing health conditions and any identified health-risk factors</w:t>
      </w:r>
      <w:r w:rsidR="005C1582">
        <w:rPr>
          <w:rFonts w:ascii="Arial" w:hAnsi="Arial" w:cs="Arial"/>
          <w:sz w:val="24"/>
          <w:szCs w:val="24"/>
        </w:rPr>
        <w:t>”</w:t>
      </w:r>
    </w:p>
    <w:p w14:paraId="1284A9E3" w14:textId="77777777" w:rsidR="005B37C6" w:rsidRPr="004453FE" w:rsidRDefault="005B37C6" w:rsidP="004453FE">
      <w:pPr>
        <w:autoSpaceDE w:val="0"/>
        <w:autoSpaceDN w:val="0"/>
        <w:adjustRightInd w:val="0"/>
        <w:spacing w:after="0"/>
        <w:rPr>
          <w:rFonts w:ascii="Arial" w:hAnsi="Arial" w:cs="Arial"/>
          <w:sz w:val="24"/>
          <w:szCs w:val="24"/>
        </w:rPr>
      </w:pPr>
    </w:p>
    <w:p w14:paraId="067625A3" w14:textId="14A7FEF1" w:rsidR="005B37C6" w:rsidRPr="004453FE" w:rsidRDefault="005C1582" w:rsidP="004453FE">
      <w:pPr>
        <w:autoSpaceDE w:val="0"/>
        <w:autoSpaceDN w:val="0"/>
        <w:adjustRightInd w:val="0"/>
        <w:spacing w:after="0"/>
        <w:rPr>
          <w:rFonts w:ascii="Arial" w:hAnsi="Arial" w:cs="Arial"/>
          <w:i/>
          <w:color w:val="FF0000"/>
          <w:sz w:val="24"/>
          <w:szCs w:val="24"/>
        </w:rPr>
      </w:pPr>
      <w:r>
        <w:rPr>
          <w:rFonts w:ascii="Arial" w:hAnsi="Arial" w:cs="Arial"/>
          <w:i/>
          <w:sz w:val="24"/>
          <w:szCs w:val="24"/>
        </w:rPr>
        <w:t>N.B.</w:t>
      </w:r>
      <w:r w:rsidR="005B37C6" w:rsidRPr="004453FE">
        <w:rPr>
          <w:rFonts w:ascii="Arial" w:hAnsi="Arial" w:cs="Arial"/>
          <w:i/>
          <w:sz w:val="24"/>
          <w:szCs w:val="24"/>
        </w:rPr>
        <w:t xml:space="preserve"> This document has been adapted </w:t>
      </w:r>
      <w:r>
        <w:rPr>
          <w:rFonts w:ascii="Arial" w:hAnsi="Arial" w:cs="Arial"/>
          <w:i/>
          <w:sz w:val="24"/>
          <w:szCs w:val="24"/>
        </w:rPr>
        <w:t xml:space="preserve">by Salford CVS for use </w:t>
      </w:r>
      <w:r w:rsidR="00241F28">
        <w:rPr>
          <w:rFonts w:ascii="Arial" w:hAnsi="Arial" w:cs="Arial"/>
          <w:i/>
          <w:sz w:val="24"/>
          <w:szCs w:val="24"/>
        </w:rPr>
        <w:t>by</w:t>
      </w:r>
      <w:r w:rsidR="00241F28" w:rsidRPr="004453FE">
        <w:rPr>
          <w:rFonts w:ascii="Arial" w:hAnsi="Arial" w:cs="Arial"/>
          <w:i/>
          <w:sz w:val="24"/>
          <w:szCs w:val="24"/>
        </w:rPr>
        <w:t xml:space="preserve"> the</w:t>
      </w:r>
      <w:r w:rsidR="005B37C6" w:rsidRPr="004453FE">
        <w:rPr>
          <w:rFonts w:ascii="Arial" w:hAnsi="Arial" w:cs="Arial"/>
          <w:i/>
          <w:sz w:val="24"/>
          <w:szCs w:val="24"/>
        </w:rPr>
        <w:t xml:space="preserve"> VCSE (voluntary, community and social enterprise) </w:t>
      </w:r>
      <w:r>
        <w:rPr>
          <w:rFonts w:ascii="Arial" w:hAnsi="Arial" w:cs="Arial"/>
          <w:i/>
          <w:sz w:val="24"/>
          <w:szCs w:val="24"/>
        </w:rPr>
        <w:t>s</w:t>
      </w:r>
      <w:r w:rsidR="005B37C6" w:rsidRPr="004453FE">
        <w:rPr>
          <w:rFonts w:ascii="Arial" w:hAnsi="Arial" w:cs="Arial"/>
          <w:i/>
          <w:sz w:val="24"/>
          <w:szCs w:val="24"/>
        </w:rPr>
        <w:t xml:space="preserve">ector </w:t>
      </w:r>
      <w:r>
        <w:rPr>
          <w:rFonts w:ascii="Arial" w:hAnsi="Arial" w:cs="Arial"/>
          <w:i/>
          <w:sz w:val="24"/>
          <w:szCs w:val="24"/>
        </w:rPr>
        <w:t>in Salford</w:t>
      </w:r>
    </w:p>
    <w:p w14:paraId="7D8E8C38" w14:textId="77777777" w:rsidR="005B37C6" w:rsidRPr="004453FE" w:rsidRDefault="005B37C6" w:rsidP="004453FE">
      <w:pPr>
        <w:autoSpaceDE w:val="0"/>
        <w:autoSpaceDN w:val="0"/>
        <w:adjustRightInd w:val="0"/>
        <w:spacing w:after="0"/>
        <w:rPr>
          <w:rFonts w:ascii="Arial" w:hAnsi="Arial" w:cs="Arial"/>
          <w:i/>
          <w:sz w:val="24"/>
          <w:szCs w:val="24"/>
        </w:rPr>
      </w:pPr>
    </w:p>
    <w:p w14:paraId="60A62E69" w14:textId="07830BB5" w:rsidR="005B37C6" w:rsidRPr="004453FE" w:rsidRDefault="005B37C6" w:rsidP="004453FE">
      <w:pPr>
        <w:autoSpaceDE w:val="0"/>
        <w:autoSpaceDN w:val="0"/>
        <w:adjustRightInd w:val="0"/>
        <w:spacing w:after="0"/>
        <w:rPr>
          <w:rFonts w:ascii="Arial" w:eastAsia="Times New Roman" w:hAnsi="Arial" w:cs="Arial"/>
          <w:i/>
          <w:sz w:val="24"/>
          <w:szCs w:val="24"/>
        </w:rPr>
      </w:pPr>
      <w:r w:rsidRPr="004453FE">
        <w:rPr>
          <w:rFonts w:ascii="Arial" w:hAnsi="Arial" w:cs="Arial"/>
          <w:i/>
          <w:sz w:val="24"/>
          <w:szCs w:val="24"/>
        </w:rPr>
        <w:t>For the purposes of this document, the partners include; NHS Salford CCG, Northern Care Alliance, Greater Manchester Mental Health Trust, Salford Primary Care Together, Salford and Trafford LMC, Greater Manchester LPC (Salford Locality), Salford City Council</w:t>
      </w:r>
      <w:r w:rsidRPr="004453FE">
        <w:rPr>
          <w:rFonts w:ascii="Arial" w:eastAsia="Times New Roman" w:hAnsi="Arial" w:cs="Arial"/>
          <w:i/>
          <w:sz w:val="24"/>
          <w:szCs w:val="24"/>
        </w:rPr>
        <w:t xml:space="preserve">, Salford Public Health, Salford CVS and the Salford Care Homes and Home </w:t>
      </w:r>
      <w:r w:rsidR="005C1582">
        <w:rPr>
          <w:rFonts w:ascii="Arial" w:eastAsia="Times New Roman" w:hAnsi="Arial" w:cs="Arial"/>
          <w:i/>
          <w:sz w:val="24"/>
          <w:szCs w:val="24"/>
        </w:rPr>
        <w:t>C</w:t>
      </w:r>
      <w:r w:rsidRPr="004453FE">
        <w:rPr>
          <w:rFonts w:ascii="Arial" w:eastAsia="Times New Roman" w:hAnsi="Arial" w:cs="Arial"/>
          <w:i/>
          <w:sz w:val="24"/>
          <w:szCs w:val="24"/>
        </w:rPr>
        <w:t>are sectors.</w:t>
      </w:r>
    </w:p>
    <w:p w14:paraId="624F6BE7" w14:textId="77777777" w:rsidR="005B37C6" w:rsidRPr="004453FE" w:rsidRDefault="005B37C6" w:rsidP="004453FE">
      <w:pPr>
        <w:autoSpaceDE w:val="0"/>
        <w:autoSpaceDN w:val="0"/>
        <w:adjustRightInd w:val="0"/>
        <w:spacing w:after="0"/>
        <w:rPr>
          <w:rFonts w:ascii="Arial" w:hAnsi="Arial" w:cs="Arial"/>
          <w:b/>
          <w:sz w:val="24"/>
          <w:szCs w:val="24"/>
        </w:rPr>
      </w:pPr>
    </w:p>
    <w:p w14:paraId="1BEB5D21" w14:textId="77777777" w:rsidR="005B37C6" w:rsidRPr="004453FE" w:rsidRDefault="005B37C6" w:rsidP="004453FE">
      <w:pPr>
        <w:pStyle w:val="ListParagraph"/>
        <w:numPr>
          <w:ilvl w:val="0"/>
          <w:numId w:val="23"/>
        </w:numPr>
        <w:ind w:left="567" w:hanging="567"/>
        <w:rPr>
          <w:rFonts w:ascii="Arial" w:hAnsi="Arial" w:cs="Arial"/>
          <w:b/>
          <w:sz w:val="24"/>
          <w:szCs w:val="24"/>
        </w:rPr>
      </w:pPr>
      <w:r w:rsidRPr="004453FE">
        <w:rPr>
          <w:rFonts w:ascii="Arial" w:hAnsi="Arial" w:cs="Arial"/>
          <w:b/>
          <w:sz w:val="24"/>
          <w:szCs w:val="24"/>
        </w:rPr>
        <w:t>Risk Reduction Framework</w:t>
      </w:r>
    </w:p>
    <w:p w14:paraId="2F607728" w14:textId="77777777" w:rsidR="003D53D7" w:rsidRPr="004453FE" w:rsidRDefault="003D53D7" w:rsidP="004453FE">
      <w:pPr>
        <w:pStyle w:val="ListParagraph"/>
        <w:ind w:left="360"/>
        <w:rPr>
          <w:rFonts w:ascii="Arial" w:hAnsi="Arial" w:cs="Arial"/>
          <w:b/>
          <w:sz w:val="24"/>
          <w:szCs w:val="24"/>
        </w:rPr>
      </w:pPr>
    </w:p>
    <w:p w14:paraId="22C80DE7" w14:textId="64AF658B" w:rsidR="004F4D32" w:rsidRPr="004453FE" w:rsidRDefault="004F4D32" w:rsidP="004453FE">
      <w:pPr>
        <w:autoSpaceDE w:val="0"/>
        <w:autoSpaceDN w:val="0"/>
        <w:adjustRightInd w:val="0"/>
        <w:spacing w:after="0" w:line="240" w:lineRule="auto"/>
        <w:rPr>
          <w:rFonts w:ascii="Arial" w:hAnsi="Arial" w:cs="Arial"/>
          <w:sz w:val="24"/>
          <w:szCs w:val="24"/>
        </w:rPr>
      </w:pPr>
      <w:r w:rsidRPr="004453FE">
        <w:rPr>
          <w:rFonts w:ascii="Arial" w:hAnsi="Arial" w:cs="Arial"/>
          <w:sz w:val="24"/>
          <w:szCs w:val="24"/>
        </w:rPr>
        <w:t>As we prepare for life after lockdown, organisations have to consider safe staffing levels and protecting staff or volunteers in case there is asymptomatic transmission where someone who is infected has no signs of illness. The risk assessment should balance the risk that organisations are considering with the measures to control them.</w:t>
      </w:r>
      <w:r w:rsidR="004453FE">
        <w:rPr>
          <w:rFonts w:ascii="Arial" w:hAnsi="Arial" w:cs="Arial"/>
          <w:sz w:val="24"/>
          <w:szCs w:val="24"/>
        </w:rPr>
        <w:t xml:space="preserve"> </w:t>
      </w:r>
    </w:p>
    <w:p w14:paraId="6FCA1E9F" w14:textId="77777777" w:rsidR="004F4D32" w:rsidRPr="004453FE" w:rsidRDefault="004F4D32" w:rsidP="004453FE">
      <w:pPr>
        <w:autoSpaceDE w:val="0"/>
        <w:autoSpaceDN w:val="0"/>
        <w:adjustRightInd w:val="0"/>
        <w:spacing w:after="0" w:line="240" w:lineRule="auto"/>
        <w:rPr>
          <w:rFonts w:ascii="Arial" w:hAnsi="Arial" w:cs="Arial"/>
          <w:sz w:val="24"/>
          <w:szCs w:val="24"/>
        </w:rPr>
      </w:pPr>
    </w:p>
    <w:p w14:paraId="3805B372" w14:textId="7EE82EEC" w:rsidR="003D53D7" w:rsidRPr="004453FE" w:rsidRDefault="003D53D7" w:rsidP="004453FE">
      <w:pPr>
        <w:pStyle w:val="ListParagraph"/>
        <w:ind w:left="0"/>
        <w:rPr>
          <w:rFonts w:ascii="Arial" w:hAnsi="Arial" w:cs="Arial"/>
          <w:sz w:val="24"/>
          <w:szCs w:val="24"/>
        </w:rPr>
      </w:pPr>
      <w:r w:rsidRPr="004453FE">
        <w:rPr>
          <w:rFonts w:ascii="Arial" w:hAnsi="Arial" w:cs="Arial"/>
          <w:sz w:val="24"/>
          <w:szCs w:val="24"/>
        </w:rPr>
        <w:t>The individual risk assessment is an additional and important addition to you</w:t>
      </w:r>
      <w:r w:rsidR="005C1582">
        <w:rPr>
          <w:rFonts w:ascii="Arial" w:hAnsi="Arial" w:cs="Arial"/>
          <w:sz w:val="24"/>
          <w:szCs w:val="24"/>
        </w:rPr>
        <w:t>r</w:t>
      </w:r>
      <w:r w:rsidRPr="004453FE">
        <w:rPr>
          <w:rFonts w:ascii="Arial" w:hAnsi="Arial" w:cs="Arial"/>
          <w:sz w:val="24"/>
          <w:szCs w:val="24"/>
        </w:rPr>
        <w:t xml:space="preserve"> organisation</w:t>
      </w:r>
      <w:r w:rsidR="005C1582">
        <w:rPr>
          <w:rFonts w:ascii="Arial" w:hAnsi="Arial" w:cs="Arial"/>
          <w:sz w:val="24"/>
          <w:szCs w:val="24"/>
        </w:rPr>
        <w:t>’</w:t>
      </w:r>
      <w:r w:rsidRPr="004453FE">
        <w:rPr>
          <w:rFonts w:ascii="Arial" w:hAnsi="Arial" w:cs="Arial"/>
          <w:sz w:val="24"/>
          <w:szCs w:val="24"/>
        </w:rPr>
        <w:t xml:space="preserve">s management of risk to staff volunteers and members of the public. For the purposes of this </w:t>
      </w:r>
      <w:r w:rsidR="005C1582">
        <w:rPr>
          <w:rFonts w:ascii="Arial" w:hAnsi="Arial" w:cs="Arial"/>
          <w:sz w:val="24"/>
          <w:szCs w:val="24"/>
        </w:rPr>
        <w:t>t</w:t>
      </w:r>
      <w:r w:rsidRPr="004453FE">
        <w:rPr>
          <w:rFonts w:ascii="Arial" w:hAnsi="Arial" w:cs="Arial"/>
          <w:sz w:val="24"/>
          <w:szCs w:val="24"/>
        </w:rPr>
        <w:t xml:space="preserve">oolkit the </w:t>
      </w:r>
      <w:r w:rsidR="005C1582">
        <w:rPr>
          <w:rFonts w:ascii="Arial" w:hAnsi="Arial" w:cs="Arial"/>
          <w:sz w:val="24"/>
          <w:szCs w:val="24"/>
        </w:rPr>
        <w:t>‘</w:t>
      </w:r>
      <w:r w:rsidRPr="004453FE">
        <w:rPr>
          <w:rFonts w:ascii="Arial" w:hAnsi="Arial" w:cs="Arial"/>
          <w:sz w:val="24"/>
          <w:szCs w:val="24"/>
        </w:rPr>
        <w:t>workplace</w:t>
      </w:r>
      <w:r w:rsidR="005C1582">
        <w:rPr>
          <w:rFonts w:ascii="Arial" w:hAnsi="Arial" w:cs="Arial"/>
          <w:sz w:val="24"/>
          <w:szCs w:val="24"/>
        </w:rPr>
        <w:t>’</w:t>
      </w:r>
      <w:r w:rsidRPr="004453FE">
        <w:rPr>
          <w:rFonts w:ascii="Arial" w:hAnsi="Arial" w:cs="Arial"/>
          <w:sz w:val="24"/>
          <w:szCs w:val="24"/>
        </w:rPr>
        <w:t xml:space="preserve"> is where you</w:t>
      </w:r>
      <w:r w:rsidR="00CB167C" w:rsidRPr="004453FE">
        <w:rPr>
          <w:rFonts w:ascii="Arial" w:hAnsi="Arial" w:cs="Arial"/>
          <w:sz w:val="24"/>
          <w:szCs w:val="24"/>
        </w:rPr>
        <w:t>r</w:t>
      </w:r>
      <w:r w:rsidRPr="004453FE">
        <w:rPr>
          <w:rFonts w:ascii="Arial" w:hAnsi="Arial" w:cs="Arial"/>
          <w:sz w:val="24"/>
          <w:szCs w:val="24"/>
        </w:rPr>
        <w:t xml:space="preserve"> organisation is based or delivers activities and </w:t>
      </w:r>
      <w:r w:rsidR="005C1582">
        <w:rPr>
          <w:rFonts w:ascii="Arial" w:hAnsi="Arial" w:cs="Arial"/>
          <w:sz w:val="24"/>
          <w:szCs w:val="24"/>
        </w:rPr>
        <w:t>‘</w:t>
      </w:r>
      <w:r w:rsidRPr="004453FE">
        <w:rPr>
          <w:rFonts w:ascii="Arial" w:hAnsi="Arial" w:cs="Arial"/>
          <w:sz w:val="24"/>
          <w:szCs w:val="24"/>
        </w:rPr>
        <w:t>staff</w:t>
      </w:r>
      <w:r w:rsidR="005C1582">
        <w:rPr>
          <w:rFonts w:ascii="Arial" w:hAnsi="Arial" w:cs="Arial"/>
          <w:sz w:val="24"/>
          <w:szCs w:val="24"/>
        </w:rPr>
        <w:t>’</w:t>
      </w:r>
      <w:r w:rsidRPr="004453FE">
        <w:rPr>
          <w:rFonts w:ascii="Arial" w:hAnsi="Arial" w:cs="Arial"/>
          <w:sz w:val="24"/>
          <w:szCs w:val="24"/>
        </w:rPr>
        <w:t xml:space="preserve"> refers to </w:t>
      </w:r>
      <w:r w:rsidR="005C1582">
        <w:rPr>
          <w:rFonts w:ascii="Arial" w:hAnsi="Arial" w:cs="Arial"/>
          <w:sz w:val="24"/>
          <w:szCs w:val="24"/>
        </w:rPr>
        <w:t xml:space="preserve">both </w:t>
      </w:r>
      <w:r w:rsidRPr="004453FE">
        <w:rPr>
          <w:rFonts w:ascii="Arial" w:hAnsi="Arial" w:cs="Arial"/>
          <w:sz w:val="24"/>
          <w:szCs w:val="24"/>
        </w:rPr>
        <w:t xml:space="preserve">paid employees </w:t>
      </w:r>
      <w:r w:rsidR="005C1582">
        <w:rPr>
          <w:rFonts w:ascii="Arial" w:hAnsi="Arial" w:cs="Arial"/>
          <w:sz w:val="24"/>
          <w:szCs w:val="24"/>
        </w:rPr>
        <w:t xml:space="preserve">and </w:t>
      </w:r>
      <w:r w:rsidRPr="004453FE">
        <w:rPr>
          <w:rFonts w:ascii="Arial" w:hAnsi="Arial" w:cs="Arial"/>
          <w:sz w:val="24"/>
          <w:szCs w:val="24"/>
        </w:rPr>
        <w:t>volunteers.</w:t>
      </w:r>
    </w:p>
    <w:p w14:paraId="4DC1F5A7" w14:textId="77777777" w:rsidR="003D53D7" w:rsidRPr="004453FE" w:rsidRDefault="003D53D7" w:rsidP="004453FE">
      <w:pPr>
        <w:pStyle w:val="ListParagraph"/>
        <w:ind w:left="0"/>
        <w:rPr>
          <w:rFonts w:ascii="Arial" w:hAnsi="Arial" w:cs="Arial"/>
          <w:sz w:val="24"/>
          <w:szCs w:val="24"/>
        </w:rPr>
      </w:pPr>
    </w:p>
    <w:p w14:paraId="24F9EE52" w14:textId="77777777" w:rsidR="005B37C6" w:rsidRPr="004453FE" w:rsidRDefault="005B37C6" w:rsidP="004453FE">
      <w:pPr>
        <w:rPr>
          <w:rFonts w:ascii="Arial" w:hAnsi="Arial" w:cs="Arial"/>
          <w:b/>
          <w:sz w:val="24"/>
          <w:szCs w:val="24"/>
        </w:rPr>
      </w:pPr>
      <w:r w:rsidRPr="004453FE">
        <w:rPr>
          <w:rFonts w:ascii="Arial" w:hAnsi="Arial" w:cs="Arial"/>
          <w:noProof/>
          <w:sz w:val="24"/>
          <w:szCs w:val="24"/>
          <w:lang w:eastAsia="en-GB"/>
        </w:rPr>
        <w:lastRenderedPageBreak/>
        <w:drawing>
          <wp:inline distT="0" distB="0" distL="0" distR="0" wp14:anchorId="1F6E1DFC" wp14:editId="5E810065">
            <wp:extent cx="4543425" cy="50659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7506" cy="5103963"/>
                    </a:xfrm>
                    <a:prstGeom prst="rect">
                      <a:avLst/>
                    </a:prstGeom>
                  </pic:spPr>
                </pic:pic>
              </a:graphicData>
            </a:graphic>
          </wp:inline>
        </w:drawing>
      </w:r>
      <w:r w:rsidRPr="004453FE">
        <w:rPr>
          <w:rFonts w:ascii="Arial" w:hAnsi="Arial" w:cs="Arial"/>
          <w:b/>
          <w:noProof/>
          <w:sz w:val="24"/>
          <w:szCs w:val="24"/>
          <w:lang w:eastAsia="en-GB"/>
        </w:rPr>
        <w:drawing>
          <wp:inline distT="0" distB="0" distL="0" distR="0" wp14:anchorId="15F91735" wp14:editId="0FFC110B">
            <wp:extent cx="1123950" cy="18269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248" cy="1884369"/>
                    </a:xfrm>
                    <a:prstGeom prst="rect">
                      <a:avLst/>
                    </a:prstGeom>
                    <a:noFill/>
                    <a:ln>
                      <a:noFill/>
                    </a:ln>
                  </pic:spPr>
                </pic:pic>
              </a:graphicData>
            </a:graphic>
          </wp:inline>
        </w:drawing>
      </w:r>
    </w:p>
    <w:p w14:paraId="233893C9" w14:textId="77777777" w:rsidR="005B37C6" w:rsidRPr="004453FE" w:rsidRDefault="005B37C6" w:rsidP="004453FE">
      <w:pPr>
        <w:rPr>
          <w:rFonts w:ascii="Arial" w:hAnsi="Arial" w:cs="Arial"/>
          <w:b/>
          <w:sz w:val="24"/>
          <w:szCs w:val="24"/>
        </w:rPr>
      </w:pPr>
    </w:p>
    <w:p w14:paraId="4C8A513F" w14:textId="11F4D3CB" w:rsidR="005B37C6" w:rsidRDefault="005B37C6" w:rsidP="00387E9D">
      <w:pPr>
        <w:pStyle w:val="ListParagraph"/>
        <w:numPr>
          <w:ilvl w:val="0"/>
          <w:numId w:val="23"/>
        </w:numPr>
        <w:ind w:left="567" w:hanging="567"/>
        <w:rPr>
          <w:rFonts w:ascii="Arial" w:hAnsi="Arial" w:cs="Arial"/>
          <w:b/>
          <w:sz w:val="24"/>
          <w:szCs w:val="24"/>
        </w:rPr>
      </w:pPr>
      <w:r w:rsidRPr="00387E9D">
        <w:rPr>
          <w:rFonts w:ascii="Arial" w:hAnsi="Arial" w:cs="Arial"/>
          <w:b/>
          <w:sz w:val="24"/>
          <w:szCs w:val="24"/>
        </w:rPr>
        <w:t>Risk Assessment Template</w:t>
      </w:r>
    </w:p>
    <w:p w14:paraId="726C077B" w14:textId="77777777" w:rsidR="00387E9D" w:rsidRPr="00387E9D" w:rsidRDefault="00387E9D" w:rsidP="00387E9D">
      <w:pPr>
        <w:pStyle w:val="ListParagraph"/>
        <w:ind w:left="567"/>
        <w:rPr>
          <w:rFonts w:ascii="Arial" w:hAnsi="Arial" w:cs="Arial"/>
          <w:b/>
          <w:sz w:val="24"/>
          <w:szCs w:val="24"/>
        </w:rPr>
      </w:pPr>
    </w:p>
    <w:p w14:paraId="715BC5CF" w14:textId="4E571751" w:rsidR="005B37C6" w:rsidRPr="004453FE" w:rsidRDefault="005B37C6" w:rsidP="004453FE">
      <w:pPr>
        <w:rPr>
          <w:rFonts w:ascii="Arial" w:hAnsi="Arial" w:cs="Arial"/>
          <w:sz w:val="24"/>
          <w:szCs w:val="24"/>
        </w:rPr>
      </w:pPr>
      <w:r w:rsidRPr="004453FE">
        <w:rPr>
          <w:rFonts w:ascii="Arial" w:hAnsi="Arial" w:cs="Arial"/>
          <w:sz w:val="24"/>
          <w:szCs w:val="24"/>
        </w:rPr>
        <w:t xml:space="preserve">All frontline workers and volunteers undertaking an individual risk assessment should expect the </w:t>
      </w:r>
      <w:r w:rsidR="00CB167C" w:rsidRPr="004453FE">
        <w:rPr>
          <w:rFonts w:ascii="Arial" w:hAnsi="Arial" w:cs="Arial"/>
          <w:sz w:val="24"/>
          <w:szCs w:val="24"/>
        </w:rPr>
        <w:t xml:space="preserve">results </w:t>
      </w:r>
      <w:r w:rsidRPr="004453FE">
        <w:rPr>
          <w:rFonts w:ascii="Arial" w:hAnsi="Arial" w:cs="Arial"/>
          <w:sz w:val="24"/>
          <w:szCs w:val="24"/>
        </w:rPr>
        <w:t>of their risk assessment to be formally recorded on a template, which sets out how the risks will be mitigated / managed.</w:t>
      </w:r>
    </w:p>
    <w:p w14:paraId="68C093ED" w14:textId="77777777" w:rsidR="004A4FA5" w:rsidRPr="004453FE" w:rsidRDefault="005B37C6" w:rsidP="004453FE">
      <w:pPr>
        <w:rPr>
          <w:rFonts w:ascii="Arial" w:hAnsi="Arial" w:cs="Arial"/>
          <w:color w:val="FF0000"/>
          <w:sz w:val="24"/>
          <w:szCs w:val="24"/>
        </w:rPr>
      </w:pPr>
      <w:r w:rsidRPr="004453FE">
        <w:rPr>
          <w:rFonts w:ascii="Arial" w:hAnsi="Arial" w:cs="Arial"/>
          <w:sz w:val="24"/>
          <w:szCs w:val="24"/>
        </w:rPr>
        <w:t xml:space="preserve">VCSE organisations who haven’t created or adopted a template are encouraged to use the Salford CVS risk assessment template </w:t>
      </w:r>
      <w:r w:rsidR="003D53D7" w:rsidRPr="004453FE">
        <w:rPr>
          <w:rFonts w:ascii="Arial" w:hAnsi="Arial" w:cs="Arial"/>
          <w:sz w:val="24"/>
          <w:szCs w:val="24"/>
        </w:rPr>
        <w:t xml:space="preserve">in section </w:t>
      </w:r>
      <w:r w:rsidR="004A4FA5" w:rsidRPr="004453FE">
        <w:rPr>
          <w:rFonts w:ascii="Arial" w:hAnsi="Arial" w:cs="Arial"/>
          <w:sz w:val="24"/>
          <w:szCs w:val="24"/>
        </w:rPr>
        <w:t>12.</w:t>
      </w:r>
    </w:p>
    <w:p w14:paraId="3EF7E382" w14:textId="77777777" w:rsidR="005B37C6" w:rsidRPr="004453FE" w:rsidRDefault="005B37C6" w:rsidP="004453FE">
      <w:pPr>
        <w:rPr>
          <w:rFonts w:ascii="Arial" w:hAnsi="Arial" w:cs="Arial"/>
          <w:sz w:val="24"/>
          <w:szCs w:val="24"/>
        </w:rPr>
      </w:pPr>
      <w:r w:rsidRPr="004453FE">
        <w:rPr>
          <w:rFonts w:ascii="Arial" w:hAnsi="Arial" w:cs="Arial"/>
          <w:sz w:val="24"/>
          <w:szCs w:val="24"/>
        </w:rPr>
        <w:t>As a minimum, the template used to record each risk assessment undertaken will include;</w:t>
      </w:r>
    </w:p>
    <w:p w14:paraId="46DFC818" w14:textId="77777777" w:rsidR="005B37C6" w:rsidRPr="004453FE" w:rsidRDefault="005B37C6" w:rsidP="004453FE">
      <w:pPr>
        <w:pStyle w:val="ListParagraph"/>
        <w:numPr>
          <w:ilvl w:val="0"/>
          <w:numId w:val="20"/>
        </w:numPr>
        <w:spacing w:line="276" w:lineRule="auto"/>
        <w:rPr>
          <w:rFonts w:ascii="Arial" w:hAnsi="Arial" w:cs="Arial"/>
          <w:sz w:val="24"/>
          <w:szCs w:val="24"/>
        </w:rPr>
      </w:pPr>
      <w:r w:rsidRPr="004453FE">
        <w:rPr>
          <w:rFonts w:ascii="Arial" w:hAnsi="Arial" w:cs="Arial"/>
          <w:sz w:val="24"/>
          <w:szCs w:val="24"/>
        </w:rPr>
        <w:t>Identification of all hazards</w:t>
      </w:r>
    </w:p>
    <w:p w14:paraId="120C20B4" w14:textId="77777777" w:rsidR="005B37C6" w:rsidRPr="004453FE" w:rsidRDefault="005B37C6" w:rsidP="004453FE">
      <w:pPr>
        <w:pStyle w:val="ListParagraph"/>
        <w:numPr>
          <w:ilvl w:val="0"/>
          <w:numId w:val="20"/>
        </w:numPr>
        <w:spacing w:line="276" w:lineRule="auto"/>
        <w:rPr>
          <w:rFonts w:ascii="Arial" w:hAnsi="Arial" w:cs="Arial"/>
          <w:sz w:val="24"/>
          <w:szCs w:val="24"/>
        </w:rPr>
      </w:pPr>
      <w:r w:rsidRPr="004453FE">
        <w:rPr>
          <w:rFonts w:ascii="Arial" w:hAnsi="Arial" w:cs="Arial"/>
          <w:sz w:val="24"/>
          <w:szCs w:val="24"/>
        </w:rPr>
        <w:lastRenderedPageBreak/>
        <w:t>A note of how these hazards might cause harm</w:t>
      </w:r>
    </w:p>
    <w:p w14:paraId="764F6703" w14:textId="77777777" w:rsidR="005B37C6" w:rsidRPr="004453FE" w:rsidRDefault="005B37C6" w:rsidP="004453FE">
      <w:pPr>
        <w:pStyle w:val="ListParagraph"/>
        <w:numPr>
          <w:ilvl w:val="0"/>
          <w:numId w:val="20"/>
        </w:numPr>
        <w:spacing w:line="276" w:lineRule="auto"/>
        <w:rPr>
          <w:rFonts w:ascii="Arial" w:hAnsi="Arial" w:cs="Arial"/>
          <w:sz w:val="24"/>
          <w:szCs w:val="24"/>
        </w:rPr>
      </w:pPr>
      <w:r w:rsidRPr="004453FE">
        <w:rPr>
          <w:rFonts w:ascii="Arial" w:hAnsi="Arial" w:cs="Arial"/>
          <w:sz w:val="24"/>
          <w:szCs w:val="24"/>
        </w:rPr>
        <w:t>What is being done to control the risks</w:t>
      </w:r>
    </w:p>
    <w:p w14:paraId="5F2FE52F" w14:textId="77777777" w:rsidR="005B37C6" w:rsidRPr="004453FE" w:rsidRDefault="005B37C6" w:rsidP="004453FE">
      <w:pPr>
        <w:pStyle w:val="ListParagraph"/>
        <w:numPr>
          <w:ilvl w:val="0"/>
          <w:numId w:val="20"/>
        </w:numPr>
        <w:spacing w:line="276" w:lineRule="auto"/>
        <w:rPr>
          <w:rFonts w:ascii="Arial" w:hAnsi="Arial" w:cs="Arial"/>
          <w:sz w:val="24"/>
          <w:szCs w:val="24"/>
        </w:rPr>
      </w:pPr>
      <w:r w:rsidRPr="004453FE">
        <w:rPr>
          <w:rFonts w:ascii="Arial" w:hAnsi="Arial" w:cs="Arial"/>
          <w:sz w:val="24"/>
          <w:szCs w:val="24"/>
        </w:rPr>
        <w:t>Whether any further action needed</w:t>
      </w:r>
    </w:p>
    <w:p w14:paraId="4B782918" w14:textId="77777777" w:rsidR="005B37C6" w:rsidRPr="004453FE" w:rsidRDefault="005B37C6" w:rsidP="004453FE">
      <w:pPr>
        <w:pStyle w:val="ListParagraph"/>
        <w:numPr>
          <w:ilvl w:val="0"/>
          <w:numId w:val="20"/>
        </w:numPr>
        <w:spacing w:line="276" w:lineRule="auto"/>
        <w:rPr>
          <w:rFonts w:ascii="Arial" w:hAnsi="Arial" w:cs="Arial"/>
          <w:sz w:val="24"/>
          <w:szCs w:val="24"/>
        </w:rPr>
      </w:pPr>
      <w:r w:rsidRPr="004453FE">
        <w:rPr>
          <w:rFonts w:ascii="Arial" w:hAnsi="Arial" w:cs="Arial"/>
          <w:sz w:val="24"/>
          <w:szCs w:val="24"/>
        </w:rPr>
        <w:t>Who is carrying out the action</w:t>
      </w:r>
    </w:p>
    <w:p w14:paraId="5BCD6292" w14:textId="77777777" w:rsidR="005B37C6" w:rsidRPr="004453FE" w:rsidRDefault="005B37C6" w:rsidP="004453FE">
      <w:pPr>
        <w:pStyle w:val="ListParagraph"/>
        <w:numPr>
          <w:ilvl w:val="0"/>
          <w:numId w:val="20"/>
        </w:numPr>
        <w:spacing w:line="276" w:lineRule="auto"/>
        <w:rPr>
          <w:rFonts w:ascii="Arial" w:hAnsi="Arial" w:cs="Arial"/>
          <w:sz w:val="24"/>
          <w:szCs w:val="24"/>
        </w:rPr>
      </w:pPr>
      <w:r w:rsidRPr="004453FE">
        <w:rPr>
          <w:rFonts w:ascii="Arial" w:hAnsi="Arial" w:cs="Arial"/>
          <w:sz w:val="24"/>
          <w:szCs w:val="24"/>
        </w:rPr>
        <w:t>When the action is needed by</w:t>
      </w:r>
    </w:p>
    <w:p w14:paraId="714B679C" w14:textId="77777777" w:rsidR="005B37C6" w:rsidRPr="004453FE" w:rsidRDefault="005B37C6" w:rsidP="004453FE">
      <w:pPr>
        <w:pStyle w:val="ListParagraph"/>
        <w:numPr>
          <w:ilvl w:val="0"/>
          <w:numId w:val="20"/>
        </w:numPr>
        <w:spacing w:line="276" w:lineRule="auto"/>
        <w:rPr>
          <w:rFonts w:ascii="Arial" w:hAnsi="Arial" w:cs="Arial"/>
          <w:sz w:val="24"/>
          <w:szCs w:val="24"/>
        </w:rPr>
      </w:pPr>
      <w:r w:rsidRPr="004453FE">
        <w:rPr>
          <w:rFonts w:ascii="Arial" w:hAnsi="Arial" w:cs="Arial"/>
          <w:sz w:val="24"/>
          <w:szCs w:val="24"/>
        </w:rPr>
        <w:t>Log of completion of task</w:t>
      </w:r>
    </w:p>
    <w:p w14:paraId="74D2AD13" w14:textId="77777777" w:rsidR="004A4FA5" w:rsidRPr="004453FE" w:rsidRDefault="004A4FA5" w:rsidP="004453FE">
      <w:pPr>
        <w:autoSpaceDE w:val="0"/>
        <w:autoSpaceDN w:val="0"/>
        <w:adjustRightInd w:val="0"/>
        <w:rPr>
          <w:rFonts w:ascii="Arial" w:hAnsi="Arial" w:cs="Arial"/>
          <w:b/>
          <w:bCs/>
          <w:sz w:val="24"/>
          <w:szCs w:val="24"/>
        </w:rPr>
      </w:pPr>
    </w:p>
    <w:p w14:paraId="5146B733" w14:textId="1C00A3B5" w:rsidR="005B37C6" w:rsidRDefault="005B37C6" w:rsidP="00387E9D">
      <w:pPr>
        <w:pStyle w:val="ListParagraph"/>
        <w:numPr>
          <w:ilvl w:val="0"/>
          <w:numId w:val="23"/>
        </w:numPr>
        <w:autoSpaceDE w:val="0"/>
        <w:autoSpaceDN w:val="0"/>
        <w:adjustRightInd w:val="0"/>
        <w:ind w:left="567" w:hanging="567"/>
        <w:rPr>
          <w:rFonts w:ascii="Arial" w:hAnsi="Arial" w:cs="Arial"/>
          <w:b/>
          <w:bCs/>
          <w:sz w:val="24"/>
          <w:szCs w:val="24"/>
        </w:rPr>
      </w:pPr>
      <w:r w:rsidRPr="00387E9D">
        <w:rPr>
          <w:rFonts w:ascii="Arial" w:hAnsi="Arial" w:cs="Arial"/>
          <w:b/>
          <w:bCs/>
          <w:sz w:val="24"/>
          <w:szCs w:val="24"/>
        </w:rPr>
        <w:t>Workplace Risk Assessments</w:t>
      </w:r>
    </w:p>
    <w:p w14:paraId="3567FEAF" w14:textId="77777777" w:rsidR="00387E9D" w:rsidRPr="00387E9D" w:rsidRDefault="00387E9D" w:rsidP="00387E9D">
      <w:pPr>
        <w:pStyle w:val="ListParagraph"/>
        <w:autoSpaceDE w:val="0"/>
        <w:autoSpaceDN w:val="0"/>
        <w:adjustRightInd w:val="0"/>
        <w:ind w:left="567"/>
        <w:rPr>
          <w:rFonts w:ascii="Arial" w:hAnsi="Arial" w:cs="Arial"/>
          <w:b/>
          <w:bCs/>
          <w:sz w:val="24"/>
          <w:szCs w:val="24"/>
        </w:rPr>
      </w:pPr>
    </w:p>
    <w:p w14:paraId="20EEFEC3" w14:textId="77777777" w:rsidR="005B37C6" w:rsidRPr="004453FE" w:rsidRDefault="005B37C6" w:rsidP="004453FE">
      <w:pPr>
        <w:autoSpaceDE w:val="0"/>
        <w:autoSpaceDN w:val="0"/>
        <w:adjustRightInd w:val="0"/>
        <w:rPr>
          <w:rFonts w:ascii="Arial" w:hAnsi="Arial" w:cs="Arial"/>
          <w:sz w:val="24"/>
          <w:szCs w:val="24"/>
        </w:rPr>
      </w:pPr>
      <w:r w:rsidRPr="004453FE">
        <w:rPr>
          <w:rFonts w:ascii="Arial" w:hAnsi="Arial" w:cs="Arial"/>
          <w:sz w:val="24"/>
          <w:szCs w:val="24"/>
        </w:rPr>
        <w:t>Each organisational workplace risk assessment will consider the following;</w:t>
      </w:r>
    </w:p>
    <w:p w14:paraId="0BB05383" w14:textId="77777777" w:rsidR="005B37C6" w:rsidRPr="004453FE" w:rsidRDefault="005B37C6" w:rsidP="004453FE">
      <w:pPr>
        <w:pStyle w:val="ListParagraph"/>
        <w:numPr>
          <w:ilvl w:val="0"/>
          <w:numId w:val="19"/>
        </w:numPr>
        <w:autoSpaceDE w:val="0"/>
        <w:autoSpaceDN w:val="0"/>
        <w:adjustRightInd w:val="0"/>
        <w:spacing w:line="276" w:lineRule="auto"/>
        <w:rPr>
          <w:rFonts w:ascii="Arial" w:hAnsi="Arial" w:cs="Arial"/>
          <w:sz w:val="24"/>
          <w:szCs w:val="24"/>
        </w:rPr>
      </w:pPr>
      <w:r w:rsidRPr="004453FE">
        <w:rPr>
          <w:rFonts w:ascii="Arial" w:hAnsi="Arial" w:cs="Arial"/>
          <w:sz w:val="24"/>
          <w:szCs w:val="24"/>
        </w:rPr>
        <w:t>the type of setting (e.g. office, home working, community centre, charity shop, outdoor work, detached youth/community work, other – please specify) and associated risks</w:t>
      </w:r>
    </w:p>
    <w:p w14:paraId="068085CF" w14:textId="32EF1BD6" w:rsidR="005B37C6" w:rsidRPr="004453FE" w:rsidRDefault="005B37C6" w:rsidP="004453FE">
      <w:pPr>
        <w:pStyle w:val="ListParagraph"/>
        <w:numPr>
          <w:ilvl w:val="0"/>
          <w:numId w:val="19"/>
        </w:numPr>
        <w:autoSpaceDE w:val="0"/>
        <w:autoSpaceDN w:val="0"/>
        <w:adjustRightInd w:val="0"/>
        <w:spacing w:line="276" w:lineRule="auto"/>
        <w:rPr>
          <w:rFonts w:ascii="Arial" w:hAnsi="Arial" w:cs="Arial"/>
          <w:sz w:val="24"/>
          <w:szCs w:val="24"/>
        </w:rPr>
      </w:pPr>
      <w:r w:rsidRPr="004453FE">
        <w:rPr>
          <w:rFonts w:ascii="Arial" w:hAnsi="Arial" w:cs="Arial"/>
          <w:sz w:val="24"/>
          <w:szCs w:val="24"/>
        </w:rPr>
        <w:t xml:space="preserve">Arrangements for members of the public to access the setting and systems in place to protect them </w:t>
      </w:r>
    </w:p>
    <w:p w14:paraId="0B9A190A" w14:textId="77777777" w:rsidR="005B37C6" w:rsidRPr="004453FE" w:rsidRDefault="005B37C6" w:rsidP="004453FE">
      <w:pPr>
        <w:pStyle w:val="ListParagraph"/>
        <w:numPr>
          <w:ilvl w:val="0"/>
          <w:numId w:val="19"/>
        </w:numPr>
        <w:autoSpaceDE w:val="0"/>
        <w:autoSpaceDN w:val="0"/>
        <w:adjustRightInd w:val="0"/>
        <w:spacing w:line="276" w:lineRule="auto"/>
        <w:rPr>
          <w:rFonts w:ascii="Arial" w:hAnsi="Arial" w:cs="Arial"/>
          <w:sz w:val="24"/>
          <w:szCs w:val="24"/>
        </w:rPr>
      </w:pPr>
      <w:r w:rsidRPr="004453FE">
        <w:rPr>
          <w:rFonts w:ascii="Arial" w:hAnsi="Arial" w:cs="Arial"/>
          <w:sz w:val="24"/>
          <w:szCs w:val="24"/>
        </w:rPr>
        <w:t>Systems in place to protect the workforce, including arrangements for frequent hand hygiene, social distancing (where possible), and stock of Personal Protective Equipment (PPE), as per guidance</w:t>
      </w:r>
    </w:p>
    <w:p w14:paraId="31BF4902" w14:textId="7E264BF9" w:rsidR="005B37C6" w:rsidRPr="004453FE" w:rsidRDefault="005B37C6" w:rsidP="004453FE">
      <w:pPr>
        <w:pStyle w:val="ListParagraph"/>
        <w:numPr>
          <w:ilvl w:val="0"/>
          <w:numId w:val="19"/>
        </w:numPr>
        <w:autoSpaceDE w:val="0"/>
        <w:autoSpaceDN w:val="0"/>
        <w:adjustRightInd w:val="0"/>
        <w:spacing w:line="276" w:lineRule="auto"/>
        <w:rPr>
          <w:rFonts w:ascii="Arial" w:hAnsi="Arial" w:cs="Arial"/>
          <w:sz w:val="24"/>
          <w:szCs w:val="24"/>
        </w:rPr>
      </w:pPr>
      <w:r w:rsidRPr="004453FE">
        <w:rPr>
          <w:rFonts w:ascii="Arial" w:hAnsi="Arial" w:cs="Arial"/>
          <w:sz w:val="24"/>
          <w:szCs w:val="24"/>
        </w:rPr>
        <w:t xml:space="preserve">Access, </w:t>
      </w:r>
      <w:r w:rsidR="00CB167C" w:rsidRPr="004453FE">
        <w:rPr>
          <w:rFonts w:ascii="Arial" w:hAnsi="Arial" w:cs="Arial"/>
          <w:sz w:val="24"/>
          <w:szCs w:val="24"/>
        </w:rPr>
        <w:t xml:space="preserve">exits </w:t>
      </w:r>
      <w:r w:rsidRPr="004453FE">
        <w:rPr>
          <w:rFonts w:ascii="Arial" w:hAnsi="Arial" w:cs="Arial"/>
          <w:sz w:val="24"/>
          <w:szCs w:val="24"/>
        </w:rPr>
        <w:t>and one-way systems</w:t>
      </w:r>
    </w:p>
    <w:p w14:paraId="1260AA4B" w14:textId="77777777" w:rsidR="005B37C6" w:rsidRPr="004453FE" w:rsidRDefault="005B37C6" w:rsidP="004453FE">
      <w:pPr>
        <w:pStyle w:val="ListParagraph"/>
        <w:numPr>
          <w:ilvl w:val="0"/>
          <w:numId w:val="19"/>
        </w:numPr>
        <w:autoSpaceDE w:val="0"/>
        <w:autoSpaceDN w:val="0"/>
        <w:adjustRightInd w:val="0"/>
        <w:spacing w:line="276" w:lineRule="auto"/>
        <w:rPr>
          <w:rFonts w:ascii="Arial" w:hAnsi="Arial" w:cs="Arial"/>
          <w:sz w:val="24"/>
          <w:szCs w:val="24"/>
        </w:rPr>
      </w:pPr>
      <w:r w:rsidRPr="004453FE">
        <w:rPr>
          <w:rFonts w:ascii="Arial" w:hAnsi="Arial" w:cs="Arial"/>
          <w:sz w:val="24"/>
          <w:szCs w:val="24"/>
        </w:rPr>
        <w:t>Documentation for staff and volunteer groups/bubbles at work (if in place) which will facilitate contact tracing if needed</w:t>
      </w:r>
    </w:p>
    <w:p w14:paraId="2171CD8C" w14:textId="77777777" w:rsidR="004A4FA5" w:rsidRPr="004453FE" w:rsidRDefault="004A4FA5" w:rsidP="004453FE">
      <w:pPr>
        <w:autoSpaceDE w:val="0"/>
        <w:autoSpaceDN w:val="0"/>
        <w:adjustRightInd w:val="0"/>
        <w:rPr>
          <w:rFonts w:ascii="Arial" w:hAnsi="Arial" w:cs="Arial"/>
          <w:b/>
          <w:bCs/>
          <w:sz w:val="24"/>
          <w:szCs w:val="24"/>
        </w:rPr>
      </w:pPr>
    </w:p>
    <w:p w14:paraId="25E74695" w14:textId="46513FBA" w:rsidR="005B37C6" w:rsidRDefault="005B37C6" w:rsidP="00387E9D">
      <w:pPr>
        <w:pStyle w:val="ListParagraph"/>
        <w:numPr>
          <w:ilvl w:val="0"/>
          <w:numId w:val="23"/>
        </w:numPr>
        <w:autoSpaceDE w:val="0"/>
        <w:autoSpaceDN w:val="0"/>
        <w:adjustRightInd w:val="0"/>
        <w:rPr>
          <w:rFonts w:ascii="Arial" w:hAnsi="Arial" w:cs="Arial"/>
          <w:b/>
          <w:bCs/>
          <w:sz w:val="24"/>
          <w:szCs w:val="24"/>
        </w:rPr>
      </w:pPr>
      <w:r w:rsidRPr="00387E9D">
        <w:rPr>
          <w:rFonts w:ascii="Arial" w:hAnsi="Arial" w:cs="Arial"/>
          <w:b/>
          <w:bCs/>
          <w:sz w:val="24"/>
          <w:szCs w:val="24"/>
        </w:rPr>
        <w:t>Workforce Risk Assessments</w:t>
      </w:r>
    </w:p>
    <w:p w14:paraId="71A242EF" w14:textId="77777777" w:rsidR="00387E9D" w:rsidRPr="00387E9D" w:rsidRDefault="00387E9D" w:rsidP="00387E9D">
      <w:pPr>
        <w:pStyle w:val="ListParagraph"/>
        <w:autoSpaceDE w:val="0"/>
        <w:autoSpaceDN w:val="0"/>
        <w:adjustRightInd w:val="0"/>
        <w:ind w:left="360"/>
        <w:rPr>
          <w:rFonts w:ascii="Arial" w:hAnsi="Arial" w:cs="Arial"/>
          <w:b/>
          <w:bCs/>
          <w:sz w:val="24"/>
          <w:szCs w:val="24"/>
        </w:rPr>
      </w:pPr>
    </w:p>
    <w:p w14:paraId="348B89FC" w14:textId="02914071" w:rsidR="005B37C6" w:rsidRPr="004453FE" w:rsidRDefault="005B37C6" w:rsidP="004453FE">
      <w:pPr>
        <w:pStyle w:val="Default"/>
        <w:spacing w:line="276" w:lineRule="auto"/>
        <w:rPr>
          <w:rFonts w:ascii="Arial" w:hAnsi="Arial" w:cs="Arial"/>
          <w:color w:val="auto"/>
        </w:rPr>
      </w:pPr>
      <w:r w:rsidRPr="004453FE">
        <w:rPr>
          <w:rFonts w:ascii="Arial" w:hAnsi="Arial" w:cs="Arial"/>
          <w:color w:val="auto"/>
        </w:rPr>
        <w:t>Each organisation will be able to identify who from within their team is of BAME background or has a pre-existing health condition or lifestyle</w:t>
      </w:r>
      <w:r w:rsidR="003D53D7" w:rsidRPr="004453FE">
        <w:rPr>
          <w:rFonts w:ascii="Arial" w:hAnsi="Arial" w:cs="Arial"/>
          <w:color w:val="auto"/>
        </w:rPr>
        <w:t xml:space="preserve"> health risk factors</w:t>
      </w:r>
      <w:r w:rsidRPr="004453FE">
        <w:rPr>
          <w:rFonts w:ascii="Arial" w:hAnsi="Arial" w:cs="Arial"/>
          <w:color w:val="auto"/>
        </w:rPr>
        <w:t xml:space="preserve">; or who has household / family members who are </w:t>
      </w:r>
      <w:r w:rsidR="001A19FD">
        <w:rPr>
          <w:rFonts w:ascii="Arial" w:hAnsi="Arial" w:cs="Arial"/>
          <w:color w:val="auto"/>
        </w:rPr>
        <w:t>‘</w:t>
      </w:r>
      <w:r w:rsidRPr="004453FE">
        <w:rPr>
          <w:rFonts w:ascii="Arial" w:hAnsi="Arial" w:cs="Arial"/>
          <w:color w:val="auto"/>
        </w:rPr>
        <w:t>clinically extremely vulnerable</w:t>
      </w:r>
      <w:r w:rsidR="001A19FD">
        <w:rPr>
          <w:rFonts w:ascii="Arial" w:hAnsi="Arial" w:cs="Arial"/>
          <w:color w:val="auto"/>
        </w:rPr>
        <w:t>’</w:t>
      </w:r>
      <w:r w:rsidRPr="004453FE">
        <w:rPr>
          <w:rFonts w:ascii="Arial" w:hAnsi="Arial" w:cs="Arial"/>
          <w:color w:val="auto"/>
        </w:rPr>
        <w:t>.</w:t>
      </w:r>
    </w:p>
    <w:p w14:paraId="683969CD" w14:textId="77777777" w:rsidR="005B37C6" w:rsidRPr="004453FE" w:rsidRDefault="005B37C6" w:rsidP="004453FE">
      <w:pPr>
        <w:pStyle w:val="Default"/>
        <w:spacing w:line="276" w:lineRule="auto"/>
        <w:rPr>
          <w:rFonts w:ascii="Arial" w:hAnsi="Arial" w:cs="Arial"/>
          <w:color w:val="auto"/>
        </w:rPr>
      </w:pPr>
    </w:p>
    <w:p w14:paraId="7D9CD4D4" w14:textId="1E3D8F96" w:rsidR="005B37C6" w:rsidRPr="004453FE" w:rsidRDefault="005B37C6" w:rsidP="004453FE">
      <w:pPr>
        <w:pStyle w:val="Default"/>
        <w:spacing w:line="276" w:lineRule="auto"/>
        <w:rPr>
          <w:rFonts w:ascii="Arial" w:hAnsi="Arial" w:cs="Arial"/>
          <w:color w:val="auto"/>
        </w:rPr>
      </w:pPr>
      <w:r w:rsidRPr="004453FE">
        <w:rPr>
          <w:rFonts w:ascii="Arial" w:hAnsi="Arial" w:cs="Arial"/>
          <w:color w:val="auto"/>
        </w:rPr>
        <w:t xml:space="preserve">Each organisation will undertake additional risk assessments for categories of staff and volunteers; for example, specific job roles within the workplace setting or other locations such as community centres, people’s homes, care settings, outdoor spaces, travel during work, and travel to and from work. </w:t>
      </w:r>
    </w:p>
    <w:p w14:paraId="049DD6C9" w14:textId="77777777" w:rsidR="005B37C6" w:rsidRPr="004453FE" w:rsidRDefault="005B37C6" w:rsidP="004453FE">
      <w:pPr>
        <w:pStyle w:val="Default"/>
        <w:spacing w:line="276" w:lineRule="auto"/>
        <w:rPr>
          <w:rFonts w:ascii="Arial" w:hAnsi="Arial" w:cs="Arial"/>
          <w:color w:val="auto"/>
        </w:rPr>
      </w:pPr>
    </w:p>
    <w:p w14:paraId="3645839C" w14:textId="77777777" w:rsidR="005B37C6" w:rsidRPr="004453FE" w:rsidRDefault="005B37C6" w:rsidP="004453FE">
      <w:pPr>
        <w:pStyle w:val="Default"/>
        <w:spacing w:line="276" w:lineRule="auto"/>
        <w:rPr>
          <w:rFonts w:ascii="Arial" w:hAnsi="Arial" w:cs="Arial"/>
          <w:color w:val="auto"/>
        </w:rPr>
      </w:pPr>
      <w:r w:rsidRPr="004453FE">
        <w:rPr>
          <w:rFonts w:ascii="Arial" w:hAnsi="Arial" w:cs="Arial"/>
          <w:color w:val="auto"/>
        </w:rPr>
        <w:t xml:space="preserve">The risk assessment will include the measures put in place to protect staff and volunteers in the workplace, including appropriate use of PPE, arrangements for frequent hand hygiene, and social distancing (where possible). Organisations will follow </w:t>
      </w:r>
      <w:r w:rsidRPr="004453FE">
        <w:rPr>
          <w:rFonts w:ascii="Arial" w:hAnsi="Arial" w:cs="Arial"/>
          <w:color w:val="auto"/>
        </w:rPr>
        <w:lastRenderedPageBreak/>
        <w:t>the national guidance for their occupation and setting; and will take advice from public health where necessary.</w:t>
      </w:r>
    </w:p>
    <w:p w14:paraId="1934418F" w14:textId="77777777" w:rsidR="00387E9D" w:rsidRPr="004453FE" w:rsidRDefault="00387E9D" w:rsidP="004453FE">
      <w:pPr>
        <w:autoSpaceDE w:val="0"/>
        <w:autoSpaceDN w:val="0"/>
        <w:adjustRightInd w:val="0"/>
        <w:spacing w:after="0"/>
        <w:rPr>
          <w:rFonts w:ascii="Arial" w:hAnsi="Arial" w:cs="Arial"/>
          <w:b/>
          <w:bCs/>
          <w:sz w:val="24"/>
          <w:szCs w:val="24"/>
        </w:rPr>
      </w:pPr>
    </w:p>
    <w:p w14:paraId="00929E66" w14:textId="78EEAFF9" w:rsidR="005B37C6" w:rsidRDefault="005B37C6" w:rsidP="00387E9D">
      <w:pPr>
        <w:pStyle w:val="ListParagraph"/>
        <w:numPr>
          <w:ilvl w:val="0"/>
          <w:numId w:val="23"/>
        </w:numPr>
        <w:autoSpaceDE w:val="0"/>
        <w:autoSpaceDN w:val="0"/>
        <w:adjustRightInd w:val="0"/>
        <w:rPr>
          <w:rFonts w:ascii="Arial" w:hAnsi="Arial" w:cs="Arial"/>
          <w:b/>
          <w:bCs/>
          <w:sz w:val="24"/>
          <w:szCs w:val="24"/>
        </w:rPr>
      </w:pPr>
      <w:r w:rsidRPr="00387E9D">
        <w:rPr>
          <w:rFonts w:ascii="Arial" w:hAnsi="Arial" w:cs="Arial"/>
          <w:b/>
          <w:bCs/>
          <w:sz w:val="24"/>
          <w:szCs w:val="24"/>
        </w:rPr>
        <w:t>Individual Risk Assessment</w:t>
      </w:r>
    </w:p>
    <w:p w14:paraId="04C3BF54" w14:textId="77777777" w:rsidR="00387E9D" w:rsidRPr="00387E9D" w:rsidRDefault="00387E9D" w:rsidP="00387E9D">
      <w:pPr>
        <w:pStyle w:val="ListParagraph"/>
        <w:autoSpaceDE w:val="0"/>
        <w:autoSpaceDN w:val="0"/>
        <w:adjustRightInd w:val="0"/>
        <w:ind w:left="360"/>
        <w:rPr>
          <w:rFonts w:ascii="Arial" w:hAnsi="Arial" w:cs="Arial"/>
          <w:b/>
          <w:bCs/>
          <w:sz w:val="24"/>
          <w:szCs w:val="24"/>
        </w:rPr>
      </w:pPr>
    </w:p>
    <w:p w14:paraId="13D36335" w14:textId="77777777" w:rsidR="00492C6B" w:rsidRPr="004453FE" w:rsidRDefault="00492C6B" w:rsidP="004453FE">
      <w:pPr>
        <w:autoSpaceDE w:val="0"/>
        <w:autoSpaceDN w:val="0"/>
        <w:adjustRightInd w:val="0"/>
        <w:rPr>
          <w:rFonts w:ascii="Arial" w:hAnsi="Arial" w:cs="Arial"/>
          <w:bCs/>
          <w:sz w:val="24"/>
          <w:szCs w:val="24"/>
        </w:rPr>
      </w:pPr>
      <w:r w:rsidRPr="004453FE">
        <w:rPr>
          <w:rFonts w:ascii="Arial" w:hAnsi="Arial" w:cs="Arial"/>
          <w:bCs/>
          <w:sz w:val="24"/>
          <w:szCs w:val="24"/>
        </w:rPr>
        <w:t>The organisation should decide whether they undertake the Individual Risk Assessment with all staff and volunteers or if they use a self-assessment tool (please see the attached) to select those individuals who have a ‘moderate’ to ‘significant’ risk to complete the process with.</w:t>
      </w:r>
    </w:p>
    <w:p w14:paraId="2F91ABEB" w14:textId="77777777" w:rsidR="005B37C6" w:rsidRPr="004453FE" w:rsidRDefault="005B37C6" w:rsidP="004453FE">
      <w:pPr>
        <w:autoSpaceDE w:val="0"/>
        <w:autoSpaceDN w:val="0"/>
        <w:adjustRightInd w:val="0"/>
        <w:spacing w:after="0"/>
        <w:rPr>
          <w:rFonts w:ascii="Arial" w:hAnsi="Arial" w:cs="Arial"/>
          <w:sz w:val="24"/>
          <w:szCs w:val="24"/>
        </w:rPr>
      </w:pPr>
      <w:r w:rsidRPr="004453FE">
        <w:rPr>
          <w:rFonts w:ascii="Arial" w:hAnsi="Arial" w:cs="Arial"/>
          <w:sz w:val="24"/>
          <w:szCs w:val="24"/>
        </w:rPr>
        <w:t>Factors to be discussed in every individual risk assessment consultation will include:</w:t>
      </w:r>
    </w:p>
    <w:p w14:paraId="027D162D" w14:textId="77777777" w:rsidR="005B37C6" w:rsidRPr="004453FE" w:rsidRDefault="005B37C6" w:rsidP="004453FE">
      <w:pPr>
        <w:autoSpaceDE w:val="0"/>
        <w:autoSpaceDN w:val="0"/>
        <w:adjustRightInd w:val="0"/>
        <w:spacing w:after="0"/>
        <w:rPr>
          <w:rFonts w:ascii="Arial" w:hAnsi="Arial" w:cs="Arial"/>
          <w:b/>
          <w:bCs/>
          <w:sz w:val="24"/>
          <w:szCs w:val="24"/>
        </w:rPr>
      </w:pPr>
    </w:p>
    <w:p w14:paraId="13C8763C" w14:textId="5EFDBA8E" w:rsidR="005B37C6" w:rsidRPr="004453FE" w:rsidRDefault="005B37C6" w:rsidP="004453FE">
      <w:pPr>
        <w:pStyle w:val="ListParagraph"/>
        <w:numPr>
          <w:ilvl w:val="0"/>
          <w:numId w:val="9"/>
        </w:numPr>
        <w:autoSpaceDE w:val="0"/>
        <w:autoSpaceDN w:val="0"/>
        <w:adjustRightInd w:val="0"/>
        <w:spacing w:line="276" w:lineRule="auto"/>
        <w:rPr>
          <w:rFonts w:ascii="Arial" w:hAnsi="Arial" w:cs="Arial"/>
          <w:b/>
          <w:bCs/>
          <w:sz w:val="24"/>
          <w:szCs w:val="24"/>
        </w:rPr>
      </w:pPr>
      <w:r w:rsidRPr="004453FE">
        <w:rPr>
          <w:rFonts w:ascii="Arial" w:hAnsi="Arial" w:cs="Arial"/>
          <w:b/>
          <w:bCs/>
          <w:sz w:val="24"/>
          <w:szCs w:val="24"/>
        </w:rPr>
        <w:t>Age</w:t>
      </w:r>
      <w:r w:rsidR="004453FE">
        <w:rPr>
          <w:rFonts w:ascii="Arial" w:hAnsi="Arial" w:cs="Arial"/>
          <w:b/>
          <w:bCs/>
          <w:sz w:val="24"/>
          <w:szCs w:val="24"/>
        </w:rPr>
        <w:t xml:space="preserve"> </w:t>
      </w:r>
    </w:p>
    <w:p w14:paraId="0C6C8846" w14:textId="77777777" w:rsidR="005B37C6" w:rsidRPr="004453FE" w:rsidRDefault="005B37C6" w:rsidP="004453FE">
      <w:pPr>
        <w:pStyle w:val="ListParagraph"/>
        <w:numPr>
          <w:ilvl w:val="0"/>
          <w:numId w:val="8"/>
        </w:numPr>
        <w:autoSpaceDE w:val="0"/>
        <w:autoSpaceDN w:val="0"/>
        <w:adjustRightInd w:val="0"/>
        <w:spacing w:line="276" w:lineRule="auto"/>
        <w:rPr>
          <w:rFonts w:ascii="Arial" w:hAnsi="Arial" w:cs="Arial"/>
          <w:bCs/>
          <w:sz w:val="24"/>
          <w:szCs w:val="24"/>
        </w:rPr>
      </w:pPr>
      <w:r w:rsidRPr="004453FE">
        <w:rPr>
          <w:rFonts w:ascii="Arial" w:hAnsi="Arial" w:cs="Arial"/>
          <w:bCs/>
          <w:sz w:val="24"/>
          <w:szCs w:val="24"/>
        </w:rPr>
        <w:t>Older people aged 65+ are deemed to be at moderate risk. Those below age 65 are classed as lower risk.</w:t>
      </w:r>
    </w:p>
    <w:p w14:paraId="3AB49532" w14:textId="77777777" w:rsidR="005B37C6" w:rsidRPr="004453FE" w:rsidRDefault="005B37C6" w:rsidP="004453FE">
      <w:pPr>
        <w:autoSpaceDE w:val="0"/>
        <w:autoSpaceDN w:val="0"/>
        <w:adjustRightInd w:val="0"/>
        <w:spacing w:after="0"/>
        <w:rPr>
          <w:rFonts w:ascii="Arial" w:hAnsi="Arial" w:cs="Arial"/>
          <w:b/>
          <w:bCs/>
          <w:sz w:val="24"/>
          <w:szCs w:val="24"/>
        </w:rPr>
      </w:pPr>
    </w:p>
    <w:p w14:paraId="3CCC845B" w14:textId="77777777" w:rsidR="005B37C6" w:rsidRPr="004453FE" w:rsidRDefault="005B37C6" w:rsidP="004453FE">
      <w:pPr>
        <w:pStyle w:val="ListParagraph"/>
        <w:numPr>
          <w:ilvl w:val="0"/>
          <w:numId w:val="9"/>
        </w:numPr>
        <w:autoSpaceDE w:val="0"/>
        <w:autoSpaceDN w:val="0"/>
        <w:adjustRightInd w:val="0"/>
        <w:spacing w:line="276" w:lineRule="auto"/>
        <w:rPr>
          <w:rFonts w:ascii="Arial" w:hAnsi="Arial" w:cs="Arial"/>
          <w:b/>
          <w:bCs/>
          <w:sz w:val="24"/>
          <w:szCs w:val="24"/>
        </w:rPr>
      </w:pPr>
      <w:r w:rsidRPr="004453FE">
        <w:rPr>
          <w:rFonts w:ascii="Arial" w:hAnsi="Arial" w:cs="Arial"/>
          <w:b/>
          <w:bCs/>
          <w:sz w:val="24"/>
          <w:szCs w:val="24"/>
        </w:rPr>
        <w:t>BAME background</w:t>
      </w:r>
    </w:p>
    <w:p w14:paraId="0CFE697C" w14:textId="77777777" w:rsidR="005B37C6" w:rsidRPr="004453FE" w:rsidRDefault="005B37C6" w:rsidP="004453FE">
      <w:pPr>
        <w:pStyle w:val="ListParagraph"/>
        <w:numPr>
          <w:ilvl w:val="0"/>
          <w:numId w:val="8"/>
        </w:numPr>
        <w:autoSpaceDE w:val="0"/>
        <w:autoSpaceDN w:val="0"/>
        <w:adjustRightInd w:val="0"/>
        <w:spacing w:line="276" w:lineRule="auto"/>
        <w:rPr>
          <w:rFonts w:ascii="Arial" w:hAnsi="Arial" w:cs="Arial"/>
          <w:bCs/>
          <w:sz w:val="24"/>
          <w:szCs w:val="24"/>
        </w:rPr>
      </w:pPr>
      <w:r w:rsidRPr="004453FE">
        <w:rPr>
          <w:rFonts w:ascii="Arial" w:hAnsi="Arial" w:cs="Arial"/>
          <w:bCs/>
          <w:sz w:val="24"/>
          <w:szCs w:val="24"/>
        </w:rPr>
        <w:t>BAME workers aged 55+ are deemed to be at moderate risk. Those below age 55 are classed as lower risk.</w:t>
      </w:r>
    </w:p>
    <w:p w14:paraId="17216608" w14:textId="77777777" w:rsidR="005B37C6" w:rsidRPr="004453FE" w:rsidRDefault="005B37C6" w:rsidP="004453FE">
      <w:pPr>
        <w:pStyle w:val="ListParagraph"/>
        <w:autoSpaceDE w:val="0"/>
        <w:autoSpaceDN w:val="0"/>
        <w:adjustRightInd w:val="0"/>
        <w:spacing w:line="276" w:lineRule="auto"/>
        <w:ind w:left="1440"/>
        <w:rPr>
          <w:rFonts w:ascii="Arial" w:hAnsi="Arial" w:cs="Arial"/>
          <w:bCs/>
          <w:i/>
          <w:sz w:val="24"/>
          <w:szCs w:val="24"/>
        </w:rPr>
      </w:pPr>
    </w:p>
    <w:p w14:paraId="77540C48" w14:textId="77777777" w:rsidR="005B37C6" w:rsidRPr="004453FE" w:rsidRDefault="005B37C6" w:rsidP="004453FE">
      <w:pPr>
        <w:pStyle w:val="ListParagraph"/>
        <w:numPr>
          <w:ilvl w:val="0"/>
          <w:numId w:val="9"/>
        </w:numPr>
        <w:autoSpaceDE w:val="0"/>
        <w:autoSpaceDN w:val="0"/>
        <w:adjustRightInd w:val="0"/>
        <w:spacing w:line="276" w:lineRule="auto"/>
        <w:rPr>
          <w:rFonts w:ascii="Arial" w:hAnsi="Arial" w:cs="Arial"/>
          <w:b/>
          <w:bCs/>
          <w:sz w:val="24"/>
          <w:szCs w:val="24"/>
        </w:rPr>
      </w:pPr>
      <w:r w:rsidRPr="004453FE">
        <w:rPr>
          <w:rFonts w:ascii="Arial" w:hAnsi="Arial" w:cs="Arial"/>
          <w:b/>
          <w:bCs/>
          <w:sz w:val="24"/>
          <w:szCs w:val="24"/>
        </w:rPr>
        <w:t>Gender</w:t>
      </w:r>
    </w:p>
    <w:p w14:paraId="6E681C04" w14:textId="1510736B" w:rsidR="005B37C6" w:rsidRPr="004453FE" w:rsidRDefault="005B37C6" w:rsidP="004453FE">
      <w:pPr>
        <w:pStyle w:val="ListParagraph"/>
        <w:numPr>
          <w:ilvl w:val="0"/>
          <w:numId w:val="8"/>
        </w:numPr>
        <w:autoSpaceDE w:val="0"/>
        <w:autoSpaceDN w:val="0"/>
        <w:adjustRightInd w:val="0"/>
        <w:spacing w:line="276" w:lineRule="auto"/>
        <w:rPr>
          <w:rFonts w:ascii="Arial" w:hAnsi="Arial" w:cs="Arial"/>
          <w:bCs/>
          <w:sz w:val="24"/>
          <w:szCs w:val="24"/>
        </w:rPr>
      </w:pPr>
      <w:r w:rsidRPr="004453FE">
        <w:rPr>
          <w:rFonts w:ascii="Arial" w:hAnsi="Arial" w:cs="Arial"/>
          <w:bCs/>
          <w:sz w:val="24"/>
          <w:szCs w:val="24"/>
        </w:rPr>
        <w:t xml:space="preserve">Nationally, males are deemed to be at moderate risk, women as lower risk. In Salford, we have not seen this differential </w:t>
      </w:r>
      <w:r w:rsidR="00CB167C" w:rsidRPr="004453FE">
        <w:rPr>
          <w:rFonts w:ascii="Arial" w:hAnsi="Arial" w:cs="Arial"/>
          <w:bCs/>
          <w:sz w:val="24"/>
          <w:szCs w:val="24"/>
        </w:rPr>
        <w:t xml:space="preserve">as </w:t>
      </w:r>
      <w:r w:rsidRPr="004453FE">
        <w:rPr>
          <w:rFonts w:ascii="Arial" w:hAnsi="Arial" w:cs="Arial"/>
          <w:bCs/>
          <w:sz w:val="24"/>
          <w:szCs w:val="24"/>
        </w:rPr>
        <w:t>there is a higher proportion of female residents in care home outbreaks.</w:t>
      </w:r>
    </w:p>
    <w:p w14:paraId="2B07BB04" w14:textId="77777777" w:rsidR="005B37C6" w:rsidRPr="004453FE" w:rsidRDefault="005B37C6" w:rsidP="004453FE">
      <w:pPr>
        <w:pStyle w:val="ListParagraph"/>
        <w:autoSpaceDE w:val="0"/>
        <w:autoSpaceDN w:val="0"/>
        <w:adjustRightInd w:val="0"/>
        <w:spacing w:line="276" w:lineRule="auto"/>
        <w:ind w:left="1440"/>
        <w:rPr>
          <w:rFonts w:ascii="Arial" w:hAnsi="Arial" w:cs="Arial"/>
          <w:bCs/>
          <w:i/>
          <w:sz w:val="24"/>
          <w:szCs w:val="24"/>
        </w:rPr>
      </w:pPr>
    </w:p>
    <w:p w14:paraId="629E6224" w14:textId="77777777" w:rsidR="005B37C6" w:rsidRPr="004453FE" w:rsidRDefault="005B37C6" w:rsidP="004453FE">
      <w:pPr>
        <w:pStyle w:val="ListParagraph"/>
        <w:numPr>
          <w:ilvl w:val="0"/>
          <w:numId w:val="9"/>
        </w:numPr>
        <w:autoSpaceDE w:val="0"/>
        <w:autoSpaceDN w:val="0"/>
        <w:adjustRightInd w:val="0"/>
        <w:spacing w:line="276" w:lineRule="auto"/>
        <w:rPr>
          <w:rFonts w:ascii="Arial" w:hAnsi="Arial" w:cs="Arial"/>
          <w:b/>
          <w:bCs/>
          <w:sz w:val="24"/>
          <w:szCs w:val="24"/>
        </w:rPr>
      </w:pPr>
      <w:r w:rsidRPr="004453FE">
        <w:rPr>
          <w:rFonts w:ascii="Arial" w:hAnsi="Arial" w:cs="Arial"/>
          <w:b/>
          <w:bCs/>
          <w:sz w:val="24"/>
          <w:szCs w:val="24"/>
        </w:rPr>
        <w:t xml:space="preserve">General health </w:t>
      </w:r>
    </w:p>
    <w:p w14:paraId="7127E92D" w14:textId="77777777" w:rsidR="005B37C6" w:rsidRPr="004453FE" w:rsidRDefault="005B37C6" w:rsidP="004453FE">
      <w:pPr>
        <w:pStyle w:val="ListParagraph"/>
        <w:numPr>
          <w:ilvl w:val="0"/>
          <w:numId w:val="8"/>
        </w:numPr>
        <w:autoSpaceDE w:val="0"/>
        <w:autoSpaceDN w:val="0"/>
        <w:adjustRightInd w:val="0"/>
        <w:spacing w:line="276" w:lineRule="auto"/>
        <w:rPr>
          <w:rFonts w:ascii="Arial" w:hAnsi="Arial" w:cs="Arial"/>
          <w:sz w:val="24"/>
          <w:szCs w:val="24"/>
        </w:rPr>
      </w:pPr>
      <w:r w:rsidRPr="004453FE">
        <w:rPr>
          <w:rFonts w:ascii="Arial" w:hAnsi="Arial" w:cs="Arial"/>
          <w:sz w:val="24"/>
          <w:szCs w:val="24"/>
        </w:rPr>
        <w:t>Those regarded as ‘clinically extremely vulnerable’ should be rated as significant risk, and shielded according to NHS guidelines.</w:t>
      </w:r>
    </w:p>
    <w:p w14:paraId="232944FB" w14:textId="77777777" w:rsidR="004A4FA5" w:rsidRPr="004453FE" w:rsidRDefault="004A4FA5" w:rsidP="004453FE">
      <w:pPr>
        <w:pStyle w:val="ListParagraph"/>
        <w:autoSpaceDE w:val="0"/>
        <w:autoSpaceDN w:val="0"/>
        <w:adjustRightInd w:val="0"/>
        <w:spacing w:line="276" w:lineRule="auto"/>
        <w:ind w:left="1440"/>
        <w:rPr>
          <w:rFonts w:ascii="Arial" w:hAnsi="Arial" w:cs="Arial"/>
          <w:sz w:val="24"/>
          <w:szCs w:val="24"/>
        </w:rPr>
      </w:pPr>
    </w:p>
    <w:p w14:paraId="01481EBD" w14:textId="77777777" w:rsidR="005B37C6" w:rsidRPr="004453FE" w:rsidRDefault="005B37C6" w:rsidP="004453FE">
      <w:pPr>
        <w:pStyle w:val="ListParagraph"/>
        <w:numPr>
          <w:ilvl w:val="0"/>
          <w:numId w:val="8"/>
        </w:numPr>
        <w:autoSpaceDE w:val="0"/>
        <w:autoSpaceDN w:val="0"/>
        <w:adjustRightInd w:val="0"/>
        <w:spacing w:line="276" w:lineRule="auto"/>
        <w:rPr>
          <w:rFonts w:ascii="Arial" w:hAnsi="Arial" w:cs="Arial"/>
          <w:sz w:val="24"/>
          <w:szCs w:val="24"/>
        </w:rPr>
      </w:pPr>
      <w:r w:rsidRPr="004453FE">
        <w:rPr>
          <w:rFonts w:ascii="Arial" w:hAnsi="Arial" w:cs="Arial"/>
          <w:iCs/>
          <w:sz w:val="24"/>
          <w:szCs w:val="24"/>
        </w:rPr>
        <w:t xml:space="preserve">The ‘clinically vulnerable’, i.e. </w:t>
      </w:r>
      <w:r w:rsidRPr="004453FE">
        <w:rPr>
          <w:rFonts w:ascii="Arial" w:hAnsi="Arial" w:cs="Arial"/>
          <w:sz w:val="24"/>
          <w:szCs w:val="24"/>
        </w:rPr>
        <w:t>with underlying health conditions should be rated as moderate / significant risk (depending on how well the condition is being managed at that time). Conditions to discuss may include (but are not exhaustive to);</w:t>
      </w:r>
    </w:p>
    <w:p w14:paraId="46CFEC10" w14:textId="77777777" w:rsidR="005B37C6" w:rsidRPr="004453FE" w:rsidRDefault="005B37C6" w:rsidP="00387E9D">
      <w:pPr>
        <w:pStyle w:val="ListParagraph"/>
        <w:numPr>
          <w:ilvl w:val="0"/>
          <w:numId w:val="10"/>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high blood pressure</w:t>
      </w:r>
    </w:p>
    <w:p w14:paraId="319FEC85" w14:textId="77777777" w:rsidR="005B37C6" w:rsidRPr="004453FE" w:rsidRDefault="005B37C6" w:rsidP="00387E9D">
      <w:pPr>
        <w:pStyle w:val="ListParagraph"/>
        <w:numPr>
          <w:ilvl w:val="0"/>
          <w:numId w:val="10"/>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cardiovascular disease</w:t>
      </w:r>
    </w:p>
    <w:p w14:paraId="5F416CED" w14:textId="77777777" w:rsidR="005B37C6" w:rsidRPr="004453FE" w:rsidRDefault="005B37C6" w:rsidP="00387E9D">
      <w:pPr>
        <w:pStyle w:val="ListParagraph"/>
        <w:numPr>
          <w:ilvl w:val="0"/>
          <w:numId w:val="10"/>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diabetes</w:t>
      </w:r>
    </w:p>
    <w:p w14:paraId="6BFCAC4B" w14:textId="77777777" w:rsidR="005B37C6" w:rsidRPr="004453FE" w:rsidRDefault="005B37C6" w:rsidP="00387E9D">
      <w:pPr>
        <w:pStyle w:val="ListParagraph"/>
        <w:numPr>
          <w:ilvl w:val="0"/>
          <w:numId w:val="10"/>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chronic kidney disease</w:t>
      </w:r>
    </w:p>
    <w:p w14:paraId="576A9E2C" w14:textId="77777777" w:rsidR="005B37C6" w:rsidRPr="004453FE" w:rsidRDefault="005B37C6" w:rsidP="00387E9D">
      <w:pPr>
        <w:pStyle w:val="ListParagraph"/>
        <w:numPr>
          <w:ilvl w:val="0"/>
          <w:numId w:val="10"/>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liver disease</w:t>
      </w:r>
    </w:p>
    <w:p w14:paraId="3042F19A" w14:textId="77777777" w:rsidR="005B37C6" w:rsidRPr="004453FE" w:rsidRDefault="005B37C6" w:rsidP="00387E9D">
      <w:pPr>
        <w:pStyle w:val="ListParagraph"/>
        <w:numPr>
          <w:ilvl w:val="0"/>
          <w:numId w:val="10"/>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chronic obstructive airway disease (COPD)</w:t>
      </w:r>
    </w:p>
    <w:p w14:paraId="133B5ED7" w14:textId="77777777" w:rsidR="005B37C6" w:rsidRPr="004453FE" w:rsidRDefault="005B37C6" w:rsidP="00387E9D">
      <w:pPr>
        <w:pStyle w:val="ListParagraph"/>
        <w:numPr>
          <w:ilvl w:val="0"/>
          <w:numId w:val="10"/>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lastRenderedPageBreak/>
        <w:t>severe asthma</w:t>
      </w:r>
    </w:p>
    <w:p w14:paraId="67B212EE" w14:textId="77777777" w:rsidR="005B37C6" w:rsidRPr="004453FE" w:rsidRDefault="005B37C6" w:rsidP="00387E9D">
      <w:pPr>
        <w:pStyle w:val="ListParagraph"/>
        <w:numPr>
          <w:ilvl w:val="0"/>
          <w:numId w:val="10"/>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neurological disease</w:t>
      </w:r>
      <w:r w:rsidR="004A4FA5" w:rsidRPr="004453FE">
        <w:rPr>
          <w:rFonts w:ascii="Arial" w:hAnsi="Arial" w:cs="Arial"/>
          <w:sz w:val="24"/>
          <w:szCs w:val="24"/>
        </w:rPr>
        <w:t xml:space="preserve"> (epilepsy, stroke,</w:t>
      </w:r>
      <w:r w:rsidR="00CB167C" w:rsidRPr="004453FE">
        <w:rPr>
          <w:rFonts w:ascii="Arial" w:hAnsi="Arial" w:cs="Arial"/>
          <w:sz w:val="24"/>
          <w:szCs w:val="24"/>
        </w:rPr>
        <w:t xml:space="preserve"> </w:t>
      </w:r>
      <w:r w:rsidR="004A4FA5" w:rsidRPr="004453FE">
        <w:rPr>
          <w:rFonts w:ascii="Arial" w:hAnsi="Arial" w:cs="Arial"/>
          <w:sz w:val="24"/>
          <w:szCs w:val="24"/>
        </w:rPr>
        <w:t>etc.)</w:t>
      </w:r>
    </w:p>
    <w:p w14:paraId="358D1079" w14:textId="77777777" w:rsidR="004A4FA5" w:rsidRPr="004453FE" w:rsidRDefault="004A4FA5" w:rsidP="004453FE">
      <w:pPr>
        <w:pStyle w:val="ListParagraph"/>
        <w:autoSpaceDE w:val="0"/>
        <w:autoSpaceDN w:val="0"/>
        <w:adjustRightInd w:val="0"/>
        <w:spacing w:line="276" w:lineRule="auto"/>
        <w:ind w:left="3600"/>
        <w:rPr>
          <w:rFonts w:ascii="Arial" w:hAnsi="Arial" w:cs="Arial"/>
          <w:sz w:val="24"/>
          <w:szCs w:val="24"/>
        </w:rPr>
      </w:pPr>
    </w:p>
    <w:p w14:paraId="7FBDCDE4" w14:textId="1A0BAFB8" w:rsidR="005B37C6" w:rsidRPr="004453FE" w:rsidRDefault="005B37C6" w:rsidP="004453FE">
      <w:pPr>
        <w:pStyle w:val="ListParagraph"/>
        <w:numPr>
          <w:ilvl w:val="0"/>
          <w:numId w:val="8"/>
        </w:numPr>
        <w:autoSpaceDE w:val="0"/>
        <w:autoSpaceDN w:val="0"/>
        <w:adjustRightInd w:val="0"/>
        <w:spacing w:line="276" w:lineRule="auto"/>
        <w:rPr>
          <w:rFonts w:ascii="Arial" w:hAnsi="Arial" w:cs="Arial"/>
          <w:sz w:val="24"/>
          <w:szCs w:val="24"/>
        </w:rPr>
      </w:pPr>
      <w:r w:rsidRPr="004453FE">
        <w:rPr>
          <w:rFonts w:ascii="Arial" w:hAnsi="Arial" w:cs="Arial"/>
          <w:sz w:val="24"/>
          <w:szCs w:val="24"/>
        </w:rPr>
        <w:t xml:space="preserve">Other factors </w:t>
      </w:r>
      <w:r w:rsidR="001A19FD">
        <w:rPr>
          <w:rFonts w:ascii="Arial" w:hAnsi="Arial" w:cs="Arial"/>
          <w:sz w:val="24"/>
          <w:szCs w:val="24"/>
        </w:rPr>
        <w:t>that</w:t>
      </w:r>
      <w:r w:rsidRPr="004453FE">
        <w:rPr>
          <w:rFonts w:ascii="Arial" w:hAnsi="Arial" w:cs="Arial"/>
          <w:sz w:val="24"/>
          <w:szCs w:val="24"/>
        </w:rPr>
        <w:t xml:space="preserve"> make individuals fall into the moderate or significant risk group include;</w:t>
      </w:r>
    </w:p>
    <w:p w14:paraId="2F909F29" w14:textId="77777777" w:rsidR="005B37C6" w:rsidRPr="004453FE" w:rsidRDefault="005B37C6" w:rsidP="00387E9D">
      <w:pPr>
        <w:pStyle w:val="ListParagraph"/>
        <w:numPr>
          <w:ilvl w:val="0"/>
          <w:numId w:val="11"/>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Obesity with BMI of 40 or above.</w:t>
      </w:r>
    </w:p>
    <w:p w14:paraId="5A36C122" w14:textId="77777777" w:rsidR="005B37C6" w:rsidRPr="004453FE" w:rsidRDefault="005B37C6" w:rsidP="00387E9D">
      <w:pPr>
        <w:pStyle w:val="ListParagraph"/>
        <w:numPr>
          <w:ilvl w:val="0"/>
          <w:numId w:val="11"/>
        </w:numPr>
        <w:autoSpaceDE w:val="0"/>
        <w:autoSpaceDN w:val="0"/>
        <w:adjustRightInd w:val="0"/>
        <w:spacing w:line="276" w:lineRule="auto"/>
        <w:ind w:left="2977" w:hanging="567"/>
        <w:rPr>
          <w:rFonts w:ascii="Arial" w:hAnsi="Arial" w:cs="Arial"/>
          <w:sz w:val="24"/>
          <w:szCs w:val="24"/>
        </w:rPr>
      </w:pPr>
      <w:r w:rsidRPr="004453FE">
        <w:rPr>
          <w:rFonts w:ascii="Arial" w:hAnsi="Arial" w:cs="Arial"/>
          <w:sz w:val="24"/>
          <w:szCs w:val="24"/>
        </w:rPr>
        <w:t>Smoking</w:t>
      </w:r>
    </w:p>
    <w:p w14:paraId="019C1C02" w14:textId="77777777" w:rsidR="005B37C6" w:rsidRPr="004453FE" w:rsidRDefault="005B37C6" w:rsidP="004453FE">
      <w:pPr>
        <w:pStyle w:val="ListParagraph"/>
        <w:autoSpaceDE w:val="0"/>
        <w:autoSpaceDN w:val="0"/>
        <w:adjustRightInd w:val="0"/>
        <w:spacing w:line="276" w:lineRule="auto"/>
        <w:ind w:left="3600"/>
        <w:rPr>
          <w:rFonts w:ascii="Arial" w:hAnsi="Arial" w:cs="Arial"/>
          <w:sz w:val="24"/>
          <w:szCs w:val="24"/>
        </w:rPr>
      </w:pPr>
    </w:p>
    <w:p w14:paraId="5CEB265B" w14:textId="77777777" w:rsidR="005B37C6" w:rsidRPr="004453FE" w:rsidRDefault="005B37C6" w:rsidP="004453FE">
      <w:pPr>
        <w:pStyle w:val="ListParagraph"/>
        <w:numPr>
          <w:ilvl w:val="0"/>
          <w:numId w:val="9"/>
        </w:numPr>
        <w:autoSpaceDE w:val="0"/>
        <w:autoSpaceDN w:val="0"/>
        <w:adjustRightInd w:val="0"/>
        <w:spacing w:line="276" w:lineRule="auto"/>
        <w:rPr>
          <w:rFonts w:ascii="Arial" w:hAnsi="Arial" w:cs="Arial"/>
          <w:sz w:val="24"/>
          <w:szCs w:val="24"/>
        </w:rPr>
      </w:pPr>
      <w:r w:rsidRPr="004453FE">
        <w:rPr>
          <w:rFonts w:ascii="Arial" w:hAnsi="Arial" w:cs="Arial"/>
          <w:b/>
          <w:bCs/>
          <w:sz w:val="24"/>
          <w:szCs w:val="24"/>
        </w:rPr>
        <w:t xml:space="preserve">Pregnancy </w:t>
      </w:r>
    </w:p>
    <w:p w14:paraId="442B62A7" w14:textId="77777777" w:rsidR="005B37C6" w:rsidRPr="00387E9D" w:rsidRDefault="005B37C6" w:rsidP="004453FE">
      <w:pPr>
        <w:pStyle w:val="ListParagraph"/>
        <w:numPr>
          <w:ilvl w:val="0"/>
          <w:numId w:val="8"/>
        </w:numPr>
        <w:autoSpaceDE w:val="0"/>
        <w:autoSpaceDN w:val="0"/>
        <w:adjustRightInd w:val="0"/>
        <w:spacing w:line="276" w:lineRule="auto"/>
        <w:rPr>
          <w:rFonts w:ascii="Arial" w:hAnsi="Arial" w:cs="Arial"/>
          <w:sz w:val="24"/>
          <w:szCs w:val="24"/>
        </w:rPr>
      </w:pPr>
      <w:r w:rsidRPr="00387E9D">
        <w:rPr>
          <w:rFonts w:ascii="Arial" w:hAnsi="Arial" w:cs="Arial"/>
          <w:sz w:val="24"/>
          <w:szCs w:val="24"/>
        </w:rPr>
        <w:t>Pregnant women over 28 weeks gestation should be regarded as significant risk and under 28 weeks as moderate risk.</w:t>
      </w:r>
    </w:p>
    <w:p w14:paraId="4F746DB2" w14:textId="77777777" w:rsidR="005B37C6" w:rsidRPr="004453FE" w:rsidRDefault="005B37C6" w:rsidP="004453FE">
      <w:pPr>
        <w:pStyle w:val="ListParagraph"/>
        <w:autoSpaceDE w:val="0"/>
        <w:autoSpaceDN w:val="0"/>
        <w:adjustRightInd w:val="0"/>
        <w:spacing w:line="276" w:lineRule="auto"/>
        <w:ind w:left="1440"/>
        <w:rPr>
          <w:rFonts w:ascii="Arial" w:hAnsi="Arial" w:cs="Arial"/>
          <w:sz w:val="24"/>
          <w:szCs w:val="24"/>
        </w:rPr>
      </w:pPr>
    </w:p>
    <w:p w14:paraId="40A11503" w14:textId="77777777" w:rsidR="005B37C6" w:rsidRPr="004453FE" w:rsidRDefault="005B37C6" w:rsidP="004453FE">
      <w:pPr>
        <w:pStyle w:val="ListParagraph"/>
        <w:numPr>
          <w:ilvl w:val="0"/>
          <w:numId w:val="9"/>
        </w:numPr>
        <w:autoSpaceDE w:val="0"/>
        <w:autoSpaceDN w:val="0"/>
        <w:adjustRightInd w:val="0"/>
        <w:spacing w:line="276" w:lineRule="auto"/>
        <w:rPr>
          <w:rFonts w:ascii="Arial" w:hAnsi="Arial" w:cs="Arial"/>
          <w:sz w:val="24"/>
          <w:szCs w:val="24"/>
        </w:rPr>
      </w:pPr>
      <w:r w:rsidRPr="004453FE">
        <w:rPr>
          <w:rFonts w:ascii="Arial" w:hAnsi="Arial" w:cs="Arial"/>
          <w:b/>
          <w:bCs/>
          <w:sz w:val="24"/>
          <w:szCs w:val="24"/>
        </w:rPr>
        <w:t xml:space="preserve">Household exposure </w:t>
      </w:r>
    </w:p>
    <w:p w14:paraId="40559D77" w14:textId="4B128F4B" w:rsidR="005B37C6" w:rsidRPr="00387E9D" w:rsidRDefault="005B37C6" w:rsidP="004453FE">
      <w:pPr>
        <w:pStyle w:val="ListParagraph"/>
        <w:numPr>
          <w:ilvl w:val="0"/>
          <w:numId w:val="8"/>
        </w:numPr>
        <w:autoSpaceDE w:val="0"/>
        <w:autoSpaceDN w:val="0"/>
        <w:adjustRightInd w:val="0"/>
        <w:spacing w:line="276" w:lineRule="auto"/>
        <w:rPr>
          <w:rFonts w:ascii="Arial" w:hAnsi="Arial" w:cs="Arial"/>
          <w:sz w:val="24"/>
          <w:szCs w:val="24"/>
        </w:rPr>
      </w:pPr>
      <w:r w:rsidRPr="00387E9D">
        <w:rPr>
          <w:rFonts w:ascii="Arial" w:hAnsi="Arial" w:cs="Arial"/>
          <w:bCs/>
          <w:sz w:val="24"/>
          <w:szCs w:val="24"/>
        </w:rPr>
        <w:t xml:space="preserve">Member of the household being clinically extremely vulnerable (previously </w:t>
      </w:r>
      <w:r w:rsidR="001A19FD">
        <w:rPr>
          <w:rFonts w:ascii="Arial" w:hAnsi="Arial" w:cs="Arial"/>
          <w:bCs/>
          <w:sz w:val="24"/>
          <w:szCs w:val="24"/>
        </w:rPr>
        <w:t>‘</w:t>
      </w:r>
      <w:r w:rsidRPr="00387E9D">
        <w:rPr>
          <w:rFonts w:ascii="Arial" w:hAnsi="Arial" w:cs="Arial"/>
          <w:bCs/>
          <w:sz w:val="24"/>
          <w:szCs w:val="24"/>
        </w:rPr>
        <w:t>shielded</w:t>
      </w:r>
      <w:r w:rsidR="001A19FD">
        <w:rPr>
          <w:rFonts w:ascii="Arial" w:hAnsi="Arial" w:cs="Arial"/>
          <w:bCs/>
          <w:sz w:val="24"/>
          <w:szCs w:val="24"/>
        </w:rPr>
        <w:t>’</w:t>
      </w:r>
      <w:r w:rsidRPr="00387E9D">
        <w:rPr>
          <w:rFonts w:ascii="Arial" w:hAnsi="Arial" w:cs="Arial"/>
          <w:bCs/>
          <w:sz w:val="24"/>
          <w:szCs w:val="24"/>
        </w:rPr>
        <w:t>) should be regarded as moderate risk.</w:t>
      </w:r>
    </w:p>
    <w:p w14:paraId="57B870AB" w14:textId="77777777" w:rsidR="00387E9D" w:rsidRPr="00387E9D" w:rsidRDefault="00387E9D" w:rsidP="00387E9D">
      <w:pPr>
        <w:pStyle w:val="ListParagraph"/>
        <w:autoSpaceDE w:val="0"/>
        <w:autoSpaceDN w:val="0"/>
        <w:adjustRightInd w:val="0"/>
        <w:spacing w:line="276" w:lineRule="auto"/>
        <w:ind w:left="1440"/>
        <w:rPr>
          <w:rFonts w:ascii="Arial" w:hAnsi="Arial" w:cs="Arial"/>
          <w:sz w:val="24"/>
          <w:szCs w:val="24"/>
        </w:rPr>
      </w:pPr>
    </w:p>
    <w:p w14:paraId="2F86C4CF" w14:textId="1BC836B4" w:rsidR="005B37C6" w:rsidRDefault="005B37C6" w:rsidP="00387E9D">
      <w:pPr>
        <w:pStyle w:val="ListParagraph"/>
        <w:numPr>
          <w:ilvl w:val="0"/>
          <w:numId w:val="23"/>
        </w:numPr>
        <w:ind w:left="567" w:hanging="567"/>
        <w:rPr>
          <w:rFonts w:ascii="Arial" w:hAnsi="Arial" w:cs="Arial"/>
          <w:b/>
          <w:sz w:val="24"/>
          <w:szCs w:val="24"/>
        </w:rPr>
      </w:pPr>
      <w:r w:rsidRPr="00387E9D">
        <w:rPr>
          <w:rFonts w:ascii="Arial" w:hAnsi="Arial" w:cs="Arial"/>
          <w:b/>
          <w:sz w:val="24"/>
          <w:szCs w:val="24"/>
        </w:rPr>
        <w:t xml:space="preserve">Managing the </w:t>
      </w:r>
      <w:r w:rsidR="00C16A3C" w:rsidRPr="00387E9D">
        <w:rPr>
          <w:rFonts w:ascii="Arial" w:hAnsi="Arial" w:cs="Arial"/>
          <w:b/>
          <w:sz w:val="24"/>
          <w:szCs w:val="24"/>
        </w:rPr>
        <w:t xml:space="preserve">results </w:t>
      </w:r>
      <w:r w:rsidRPr="00387E9D">
        <w:rPr>
          <w:rFonts w:ascii="Arial" w:hAnsi="Arial" w:cs="Arial"/>
          <w:b/>
          <w:sz w:val="24"/>
          <w:szCs w:val="24"/>
        </w:rPr>
        <w:t>of the Risk Assessment</w:t>
      </w:r>
    </w:p>
    <w:p w14:paraId="59C74023" w14:textId="77777777" w:rsidR="00387E9D" w:rsidRPr="00387E9D" w:rsidRDefault="00387E9D" w:rsidP="00387E9D">
      <w:pPr>
        <w:pStyle w:val="ListParagraph"/>
        <w:ind w:left="567"/>
        <w:rPr>
          <w:rFonts w:ascii="Arial" w:hAnsi="Arial" w:cs="Arial"/>
          <w:b/>
          <w:sz w:val="24"/>
          <w:szCs w:val="24"/>
        </w:rPr>
      </w:pPr>
    </w:p>
    <w:p w14:paraId="60390639" w14:textId="73DB20AE" w:rsidR="005B37C6" w:rsidRPr="004453FE" w:rsidRDefault="005B37C6" w:rsidP="004453FE">
      <w:pPr>
        <w:rPr>
          <w:rFonts w:ascii="Arial" w:hAnsi="Arial" w:cs="Arial"/>
          <w:sz w:val="24"/>
          <w:szCs w:val="24"/>
        </w:rPr>
      </w:pPr>
      <w:r w:rsidRPr="004453FE">
        <w:rPr>
          <w:rFonts w:ascii="Arial" w:hAnsi="Arial" w:cs="Arial"/>
          <w:sz w:val="24"/>
          <w:szCs w:val="24"/>
        </w:rPr>
        <w:t xml:space="preserve">Following the completion of their individual risk assessment and consideration of all factors highlighted, it should be agreed by the organisation and the individual that they fall into one of the </w:t>
      </w:r>
      <w:r w:rsidR="00D54ABA" w:rsidRPr="004453FE">
        <w:rPr>
          <w:rFonts w:ascii="Arial" w:hAnsi="Arial" w:cs="Arial"/>
          <w:sz w:val="24"/>
          <w:szCs w:val="24"/>
        </w:rPr>
        <w:t xml:space="preserve">groups set out in </w:t>
      </w:r>
      <w:r w:rsidR="00E728E8">
        <w:rPr>
          <w:rFonts w:ascii="Arial" w:hAnsi="Arial" w:cs="Arial"/>
          <w:sz w:val="24"/>
          <w:szCs w:val="24"/>
        </w:rPr>
        <w:t xml:space="preserve">the </w:t>
      </w:r>
      <w:r w:rsidR="00D54ABA" w:rsidRPr="004453FE">
        <w:rPr>
          <w:rFonts w:ascii="Arial" w:hAnsi="Arial" w:cs="Arial"/>
          <w:sz w:val="24"/>
          <w:szCs w:val="24"/>
        </w:rPr>
        <w:t>previous section.</w:t>
      </w:r>
    </w:p>
    <w:p w14:paraId="06B0AE6C" w14:textId="663A9533" w:rsidR="005B37C6" w:rsidRPr="00387E9D" w:rsidRDefault="005B37C6" w:rsidP="00387E9D">
      <w:pPr>
        <w:pStyle w:val="ListParagraph"/>
        <w:numPr>
          <w:ilvl w:val="0"/>
          <w:numId w:val="23"/>
        </w:numPr>
        <w:ind w:left="567" w:hanging="567"/>
        <w:rPr>
          <w:rFonts w:ascii="Arial" w:hAnsi="Arial" w:cs="Arial"/>
          <w:b/>
          <w:sz w:val="24"/>
          <w:szCs w:val="24"/>
        </w:rPr>
      </w:pPr>
      <w:r w:rsidRPr="00387E9D">
        <w:rPr>
          <w:rFonts w:ascii="Arial" w:hAnsi="Arial" w:cs="Arial"/>
          <w:b/>
          <w:sz w:val="24"/>
          <w:szCs w:val="24"/>
        </w:rPr>
        <w:t>Immediate actions for Line Managers following the Risk Assessment</w:t>
      </w:r>
    </w:p>
    <w:p w14:paraId="4320266C" w14:textId="78DC4893" w:rsidR="005B37C6" w:rsidRPr="004453FE" w:rsidRDefault="005B37C6" w:rsidP="004453FE">
      <w:pPr>
        <w:shd w:val="clear" w:color="auto" w:fill="FFFFFF"/>
        <w:spacing w:before="100" w:beforeAutospacing="1" w:after="100" w:afterAutospacing="1" w:line="240" w:lineRule="auto"/>
        <w:rPr>
          <w:rFonts w:ascii="Arial" w:eastAsia="Times New Roman" w:hAnsi="Arial" w:cs="Arial"/>
          <w:sz w:val="24"/>
          <w:szCs w:val="24"/>
          <w:lang w:eastAsia="en-GB"/>
        </w:rPr>
      </w:pPr>
      <w:r w:rsidRPr="004453FE">
        <w:rPr>
          <w:rFonts w:ascii="Arial" w:eastAsia="Times New Roman" w:hAnsi="Arial" w:cs="Arial"/>
          <w:sz w:val="24"/>
          <w:szCs w:val="24"/>
          <w:lang w:eastAsia="en-GB"/>
        </w:rPr>
        <w:t>Organisations should gather the relevant information as outlined above by listening carefully to concerns</w:t>
      </w:r>
      <w:r w:rsidR="00E728E8">
        <w:rPr>
          <w:rFonts w:ascii="Arial" w:eastAsia="Times New Roman" w:hAnsi="Arial" w:cs="Arial"/>
          <w:sz w:val="24"/>
          <w:szCs w:val="24"/>
          <w:lang w:eastAsia="en-GB"/>
        </w:rPr>
        <w:t>;</w:t>
      </w:r>
      <w:r w:rsidRPr="004453FE">
        <w:rPr>
          <w:rFonts w:ascii="Arial" w:eastAsia="Times New Roman" w:hAnsi="Arial" w:cs="Arial"/>
          <w:sz w:val="24"/>
          <w:szCs w:val="24"/>
          <w:lang w:eastAsia="en-GB"/>
        </w:rPr>
        <w:t xml:space="preserve"> and provide support and consider adjustments for any staff who are identified as being at greater risk</w:t>
      </w:r>
      <w:r w:rsidR="00321437" w:rsidRPr="004453FE">
        <w:rPr>
          <w:rFonts w:ascii="Arial" w:eastAsia="Times New Roman" w:hAnsi="Arial" w:cs="Arial"/>
          <w:sz w:val="24"/>
          <w:szCs w:val="24"/>
          <w:lang w:eastAsia="en-GB"/>
        </w:rPr>
        <w:t xml:space="preserve"> (stratification in section 12)</w:t>
      </w:r>
      <w:r w:rsidRPr="004453FE">
        <w:rPr>
          <w:rFonts w:ascii="Arial" w:eastAsia="Times New Roman" w:hAnsi="Arial" w:cs="Arial"/>
          <w:sz w:val="24"/>
          <w:szCs w:val="24"/>
          <w:lang w:eastAsia="en-GB"/>
        </w:rPr>
        <w:t>. Adjustments organisations may want to consider could include:</w:t>
      </w:r>
    </w:p>
    <w:p w14:paraId="436ED81F" w14:textId="77777777" w:rsidR="005B37C6" w:rsidRPr="004453FE" w:rsidRDefault="005B37C6" w:rsidP="004453FE">
      <w:pPr>
        <w:pStyle w:val="ListParagraph"/>
        <w:numPr>
          <w:ilvl w:val="0"/>
          <w:numId w:val="22"/>
        </w:numPr>
        <w:shd w:val="clear" w:color="auto" w:fill="FFFFFF"/>
        <w:spacing w:before="100" w:beforeAutospacing="1" w:after="100" w:afterAutospacing="1"/>
        <w:rPr>
          <w:rFonts w:ascii="Arial" w:eastAsia="Times New Roman" w:hAnsi="Arial" w:cs="Arial"/>
          <w:sz w:val="24"/>
          <w:szCs w:val="24"/>
        </w:rPr>
      </w:pPr>
      <w:r w:rsidRPr="004453FE">
        <w:rPr>
          <w:rFonts w:ascii="Arial" w:eastAsia="Times New Roman" w:hAnsi="Arial" w:cs="Arial"/>
          <w:sz w:val="24"/>
          <w:szCs w:val="24"/>
        </w:rPr>
        <w:t>Limiting the duration of close interaction with the public or service users</w:t>
      </w:r>
    </w:p>
    <w:p w14:paraId="0E6603C4" w14:textId="77777777" w:rsidR="005B37C6" w:rsidRPr="004453FE" w:rsidRDefault="005B37C6" w:rsidP="004453FE">
      <w:pPr>
        <w:pStyle w:val="ListParagraph"/>
        <w:numPr>
          <w:ilvl w:val="0"/>
          <w:numId w:val="22"/>
        </w:numPr>
        <w:shd w:val="clear" w:color="auto" w:fill="FFFFFF"/>
        <w:spacing w:before="100" w:beforeAutospacing="1" w:after="100" w:afterAutospacing="1"/>
        <w:rPr>
          <w:rFonts w:ascii="Arial" w:eastAsia="Times New Roman" w:hAnsi="Arial" w:cs="Arial"/>
          <w:sz w:val="24"/>
          <w:szCs w:val="24"/>
        </w:rPr>
      </w:pPr>
      <w:r w:rsidRPr="004453FE">
        <w:rPr>
          <w:rFonts w:ascii="Arial" w:eastAsia="Times New Roman" w:hAnsi="Arial" w:cs="Arial"/>
          <w:sz w:val="24"/>
          <w:szCs w:val="24"/>
        </w:rPr>
        <w:t>Requesting they maintain a two-metre distance from others where possible</w:t>
      </w:r>
    </w:p>
    <w:p w14:paraId="7AAB3C42" w14:textId="1A1312B8" w:rsidR="005B37C6" w:rsidRPr="004453FE" w:rsidRDefault="005B37C6" w:rsidP="004453FE">
      <w:pPr>
        <w:pStyle w:val="ListParagraph"/>
        <w:numPr>
          <w:ilvl w:val="0"/>
          <w:numId w:val="22"/>
        </w:numPr>
        <w:shd w:val="clear" w:color="auto" w:fill="FFFFFF"/>
        <w:spacing w:before="100" w:beforeAutospacing="1" w:after="100" w:afterAutospacing="1"/>
        <w:rPr>
          <w:rFonts w:ascii="Arial" w:eastAsia="Times New Roman" w:hAnsi="Arial" w:cs="Arial"/>
          <w:sz w:val="24"/>
          <w:szCs w:val="24"/>
        </w:rPr>
      </w:pPr>
      <w:r w:rsidRPr="004453FE">
        <w:rPr>
          <w:rFonts w:ascii="Arial" w:eastAsia="Times New Roman" w:hAnsi="Arial" w:cs="Arial"/>
          <w:sz w:val="24"/>
          <w:szCs w:val="24"/>
        </w:rPr>
        <w:t xml:space="preserve">Avoiding public transport </w:t>
      </w:r>
      <w:r w:rsidR="00E728E8">
        <w:rPr>
          <w:rFonts w:ascii="Arial" w:eastAsia="Times New Roman" w:hAnsi="Arial" w:cs="Arial"/>
          <w:sz w:val="24"/>
          <w:szCs w:val="24"/>
        </w:rPr>
        <w:t>in</w:t>
      </w:r>
      <w:r w:rsidRPr="004453FE">
        <w:rPr>
          <w:rFonts w:ascii="Arial" w:eastAsia="Times New Roman" w:hAnsi="Arial" w:cs="Arial"/>
          <w:sz w:val="24"/>
          <w:szCs w:val="24"/>
        </w:rPr>
        <w:t xml:space="preserve"> rush hour through adjustments to work hours</w:t>
      </w:r>
      <w:r w:rsidR="004453FE">
        <w:rPr>
          <w:rFonts w:ascii="Arial" w:eastAsia="Times New Roman" w:hAnsi="Arial" w:cs="Arial"/>
          <w:sz w:val="24"/>
          <w:szCs w:val="24"/>
        </w:rPr>
        <w:t xml:space="preserve"> </w:t>
      </w:r>
    </w:p>
    <w:p w14:paraId="1633A9D0" w14:textId="77777777" w:rsidR="005B37C6" w:rsidRPr="004453FE" w:rsidRDefault="005B37C6" w:rsidP="004453FE">
      <w:pPr>
        <w:pStyle w:val="ListParagraph"/>
        <w:numPr>
          <w:ilvl w:val="0"/>
          <w:numId w:val="22"/>
        </w:numPr>
        <w:shd w:val="clear" w:color="auto" w:fill="FFFFFF"/>
        <w:spacing w:before="100" w:beforeAutospacing="1" w:after="100" w:afterAutospacing="1"/>
        <w:rPr>
          <w:rFonts w:ascii="Arial" w:eastAsia="Times New Roman" w:hAnsi="Arial" w:cs="Arial"/>
          <w:sz w:val="24"/>
          <w:szCs w:val="24"/>
        </w:rPr>
      </w:pPr>
      <w:r w:rsidRPr="004453FE">
        <w:rPr>
          <w:rFonts w:ascii="Arial" w:eastAsia="Times New Roman" w:hAnsi="Arial" w:cs="Arial"/>
          <w:sz w:val="24"/>
          <w:szCs w:val="24"/>
        </w:rPr>
        <w:t>Asking that only one individual is in attendance for home visits / outreach (if possible)</w:t>
      </w:r>
    </w:p>
    <w:p w14:paraId="57065186" w14:textId="28FA8668" w:rsidR="005B37C6" w:rsidRPr="004453FE" w:rsidRDefault="005B37C6" w:rsidP="004453FE">
      <w:pPr>
        <w:pStyle w:val="ListParagraph"/>
        <w:numPr>
          <w:ilvl w:val="0"/>
          <w:numId w:val="22"/>
        </w:numPr>
        <w:shd w:val="clear" w:color="auto" w:fill="FFFFFF"/>
        <w:spacing w:before="100" w:beforeAutospacing="1" w:after="100" w:afterAutospacing="1"/>
        <w:rPr>
          <w:rFonts w:ascii="Arial" w:eastAsia="Times New Roman" w:hAnsi="Arial" w:cs="Arial"/>
          <w:sz w:val="24"/>
          <w:szCs w:val="24"/>
        </w:rPr>
      </w:pPr>
      <w:r w:rsidRPr="004453FE">
        <w:rPr>
          <w:rFonts w:ascii="Arial" w:eastAsia="Times New Roman" w:hAnsi="Arial" w:cs="Arial"/>
          <w:sz w:val="24"/>
          <w:szCs w:val="24"/>
        </w:rPr>
        <w:t>Encouraging home working</w:t>
      </w:r>
      <w:r w:rsidR="00E728E8">
        <w:rPr>
          <w:rFonts w:ascii="Arial" w:eastAsia="Times New Roman" w:hAnsi="Arial" w:cs="Arial"/>
          <w:sz w:val="24"/>
          <w:szCs w:val="24"/>
        </w:rPr>
        <w:t>,</w:t>
      </w:r>
      <w:r w:rsidRPr="004453FE">
        <w:rPr>
          <w:rFonts w:ascii="Arial" w:eastAsia="Times New Roman" w:hAnsi="Arial" w:cs="Arial"/>
          <w:sz w:val="24"/>
          <w:szCs w:val="24"/>
        </w:rPr>
        <w:t xml:space="preserve"> where practical</w:t>
      </w:r>
    </w:p>
    <w:p w14:paraId="28726E07" w14:textId="77777777" w:rsidR="005B37C6" w:rsidRPr="004453FE" w:rsidRDefault="005B37C6" w:rsidP="004453FE">
      <w:pPr>
        <w:pStyle w:val="ListParagraph"/>
        <w:numPr>
          <w:ilvl w:val="0"/>
          <w:numId w:val="22"/>
        </w:numPr>
        <w:shd w:val="clear" w:color="auto" w:fill="FFFFFF"/>
        <w:spacing w:before="100" w:beforeAutospacing="1" w:after="100" w:afterAutospacing="1"/>
        <w:rPr>
          <w:rFonts w:ascii="Arial" w:eastAsia="Times New Roman" w:hAnsi="Arial" w:cs="Arial"/>
          <w:sz w:val="24"/>
          <w:szCs w:val="24"/>
        </w:rPr>
      </w:pPr>
      <w:r w:rsidRPr="004453FE">
        <w:rPr>
          <w:rFonts w:ascii="Arial" w:eastAsia="Times New Roman" w:hAnsi="Arial" w:cs="Arial"/>
          <w:sz w:val="24"/>
          <w:szCs w:val="24"/>
        </w:rPr>
        <w:t>Varying working patterns, to limit number of workers in the setting at any one time</w:t>
      </w:r>
    </w:p>
    <w:p w14:paraId="48F3CF0B" w14:textId="1DD7F96D" w:rsidR="00387E9D" w:rsidRDefault="005B37C6" w:rsidP="004453FE">
      <w:pPr>
        <w:shd w:val="clear" w:color="auto" w:fill="FFFFFF"/>
        <w:spacing w:before="100" w:beforeAutospacing="1" w:after="100" w:afterAutospacing="1" w:line="240" w:lineRule="auto"/>
        <w:rPr>
          <w:rFonts w:ascii="Arial" w:eastAsia="Times New Roman" w:hAnsi="Arial" w:cs="Arial"/>
          <w:sz w:val="24"/>
          <w:szCs w:val="24"/>
          <w:lang w:eastAsia="en-GB"/>
        </w:rPr>
      </w:pPr>
      <w:r w:rsidRPr="004453FE">
        <w:rPr>
          <w:rFonts w:ascii="Arial" w:eastAsia="Times New Roman" w:hAnsi="Arial" w:cs="Arial"/>
          <w:sz w:val="24"/>
          <w:szCs w:val="24"/>
          <w:lang w:eastAsia="en-GB"/>
        </w:rPr>
        <w:t>Organisations should seek and follow HR/occupational health advice where appropriate.</w:t>
      </w:r>
    </w:p>
    <w:p w14:paraId="01888FC3" w14:textId="77777777" w:rsidR="00387E9D" w:rsidRDefault="00387E9D">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C5AC44B" w14:textId="68C1DB1B" w:rsidR="005B37C6" w:rsidRDefault="005B37C6" w:rsidP="00387E9D">
      <w:pPr>
        <w:pStyle w:val="ListParagraph"/>
        <w:numPr>
          <w:ilvl w:val="0"/>
          <w:numId w:val="23"/>
        </w:numPr>
        <w:ind w:left="567" w:hanging="567"/>
        <w:rPr>
          <w:rFonts w:ascii="Arial" w:hAnsi="Arial" w:cs="Arial"/>
          <w:b/>
          <w:sz w:val="24"/>
          <w:szCs w:val="24"/>
        </w:rPr>
      </w:pPr>
      <w:r w:rsidRPr="00387E9D">
        <w:rPr>
          <w:rFonts w:ascii="Arial" w:hAnsi="Arial" w:cs="Arial"/>
          <w:b/>
          <w:sz w:val="24"/>
          <w:szCs w:val="24"/>
        </w:rPr>
        <w:lastRenderedPageBreak/>
        <w:t>Signposting for long</w:t>
      </w:r>
      <w:r w:rsidR="00274F31">
        <w:rPr>
          <w:rFonts w:ascii="Arial" w:hAnsi="Arial" w:cs="Arial"/>
          <w:b/>
          <w:sz w:val="24"/>
          <w:szCs w:val="24"/>
        </w:rPr>
        <w:t>-</w:t>
      </w:r>
      <w:r w:rsidRPr="00387E9D">
        <w:rPr>
          <w:rFonts w:ascii="Arial" w:hAnsi="Arial" w:cs="Arial"/>
          <w:b/>
          <w:sz w:val="24"/>
          <w:szCs w:val="24"/>
        </w:rPr>
        <w:t>term wellbeing</w:t>
      </w:r>
    </w:p>
    <w:p w14:paraId="6EFFD20D" w14:textId="77777777" w:rsidR="00387E9D" w:rsidRPr="00387E9D" w:rsidRDefault="00387E9D" w:rsidP="00387E9D">
      <w:pPr>
        <w:pStyle w:val="ListParagraph"/>
        <w:ind w:left="567"/>
        <w:rPr>
          <w:rFonts w:ascii="Arial" w:hAnsi="Arial" w:cs="Arial"/>
          <w:b/>
          <w:sz w:val="24"/>
          <w:szCs w:val="24"/>
        </w:rPr>
      </w:pPr>
    </w:p>
    <w:p w14:paraId="51294F48" w14:textId="0ECD1BF5" w:rsidR="005B37C6" w:rsidRPr="004453FE" w:rsidRDefault="005B37C6" w:rsidP="004453FE">
      <w:pPr>
        <w:rPr>
          <w:rFonts w:ascii="Arial" w:hAnsi="Arial" w:cs="Arial"/>
          <w:b/>
          <w:bCs/>
          <w:sz w:val="24"/>
          <w:szCs w:val="24"/>
          <w:shd w:val="clear" w:color="auto" w:fill="FFFFFF"/>
        </w:rPr>
      </w:pPr>
      <w:r w:rsidRPr="004453FE">
        <w:rPr>
          <w:rStyle w:val="Strong"/>
          <w:rFonts w:ascii="Arial" w:hAnsi="Arial" w:cs="Arial"/>
          <w:b w:val="0"/>
          <w:sz w:val="24"/>
          <w:szCs w:val="24"/>
          <w:shd w:val="clear" w:color="auto" w:fill="FFFFFF"/>
        </w:rPr>
        <w:t xml:space="preserve">Staff and volunteers working or living in Salford can access support from </w:t>
      </w:r>
      <w:r w:rsidR="00274F31">
        <w:rPr>
          <w:rStyle w:val="Strong"/>
          <w:rFonts w:ascii="Arial" w:hAnsi="Arial" w:cs="Arial"/>
          <w:b w:val="0"/>
          <w:sz w:val="24"/>
          <w:szCs w:val="24"/>
          <w:shd w:val="clear" w:color="auto" w:fill="FFFFFF"/>
        </w:rPr>
        <w:t xml:space="preserve">the </w:t>
      </w:r>
      <w:r w:rsidRPr="004453FE">
        <w:rPr>
          <w:rStyle w:val="Strong"/>
          <w:rFonts w:ascii="Arial" w:hAnsi="Arial" w:cs="Arial"/>
          <w:b w:val="0"/>
          <w:sz w:val="24"/>
          <w:szCs w:val="24"/>
          <w:shd w:val="clear" w:color="auto" w:fill="FFFFFF"/>
        </w:rPr>
        <w:t xml:space="preserve">Spirit of Salford helpline on 0800 952 1000 or by visiting the </w:t>
      </w:r>
      <w:hyperlink r:id="rId10" w:history="1">
        <w:r w:rsidRPr="001D423F">
          <w:rPr>
            <w:rStyle w:val="Hyperlink"/>
            <w:rFonts w:ascii="Arial" w:hAnsi="Arial" w:cs="Arial"/>
            <w:sz w:val="24"/>
            <w:szCs w:val="24"/>
            <w:shd w:val="clear" w:color="auto" w:fill="FFFFFF"/>
          </w:rPr>
          <w:t>Spirit of Salford</w:t>
        </w:r>
      </w:hyperlink>
      <w:r w:rsidRPr="004453FE">
        <w:rPr>
          <w:rStyle w:val="Strong"/>
          <w:rFonts w:ascii="Arial" w:hAnsi="Arial" w:cs="Arial"/>
          <w:b w:val="0"/>
          <w:sz w:val="24"/>
          <w:szCs w:val="24"/>
          <w:shd w:val="clear" w:color="auto" w:fill="FFFFFF"/>
        </w:rPr>
        <w:t xml:space="preserve"> website </w:t>
      </w:r>
      <w:r w:rsidRPr="004453FE">
        <w:rPr>
          <w:rStyle w:val="Hyperlink"/>
          <w:rFonts w:ascii="Arial" w:hAnsi="Arial" w:cs="Arial"/>
          <w:color w:val="auto"/>
          <w:sz w:val="24"/>
          <w:szCs w:val="24"/>
          <w:u w:val="none"/>
          <w:shd w:val="clear" w:color="auto" w:fill="FFFFFF"/>
        </w:rPr>
        <w:t>where a range of resources and links can be found. The type of support available on this site includes</w:t>
      </w:r>
      <w:r w:rsidR="004A4FA5" w:rsidRPr="004453FE">
        <w:rPr>
          <w:rStyle w:val="Hyperlink"/>
          <w:rFonts w:ascii="Arial" w:hAnsi="Arial" w:cs="Arial"/>
          <w:color w:val="auto"/>
          <w:sz w:val="24"/>
          <w:szCs w:val="24"/>
          <w:u w:val="none"/>
          <w:shd w:val="clear" w:color="auto" w:fill="FFFFFF"/>
        </w:rPr>
        <w:t>:</w:t>
      </w:r>
      <w:r w:rsidR="004453FE">
        <w:rPr>
          <w:rStyle w:val="Hyperlink"/>
          <w:rFonts w:ascii="Arial" w:hAnsi="Arial" w:cs="Arial"/>
          <w:color w:val="auto"/>
          <w:sz w:val="24"/>
          <w:szCs w:val="24"/>
          <w:u w:val="none"/>
          <w:shd w:val="clear" w:color="auto" w:fill="FFFFFF"/>
        </w:rPr>
        <w:t xml:space="preserve"> </w:t>
      </w:r>
    </w:p>
    <w:p w14:paraId="38D3556C" w14:textId="77777777" w:rsidR="005B37C6" w:rsidRPr="004453FE" w:rsidRDefault="005B37C6" w:rsidP="004453FE">
      <w:pPr>
        <w:pStyle w:val="ListParagraph"/>
        <w:numPr>
          <w:ilvl w:val="0"/>
          <w:numId w:val="21"/>
        </w:numPr>
        <w:rPr>
          <w:rFonts w:ascii="Arial" w:hAnsi="Arial" w:cs="Arial"/>
          <w:sz w:val="24"/>
          <w:szCs w:val="24"/>
          <w:shd w:val="clear" w:color="auto" w:fill="FFFFFF"/>
        </w:rPr>
      </w:pPr>
      <w:r w:rsidRPr="004453FE">
        <w:rPr>
          <w:rFonts w:ascii="Arial" w:hAnsi="Arial" w:cs="Arial"/>
          <w:sz w:val="24"/>
          <w:szCs w:val="24"/>
          <w:shd w:val="clear" w:color="auto" w:fill="FFFFFF"/>
        </w:rPr>
        <w:t>Stop smoking</w:t>
      </w:r>
    </w:p>
    <w:p w14:paraId="1E80E907" w14:textId="77777777" w:rsidR="005B37C6" w:rsidRPr="004453FE" w:rsidRDefault="005B37C6" w:rsidP="004453FE">
      <w:pPr>
        <w:pStyle w:val="ListParagraph"/>
        <w:numPr>
          <w:ilvl w:val="0"/>
          <w:numId w:val="21"/>
        </w:numPr>
        <w:rPr>
          <w:rFonts w:ascii="Arial" w:hAnsi="Arial" w:cs="Arial"/>
          <w:sz w:val="24"/>
          <w:szCs w:val="24"/>
          <w:shd w:val="clear" w:color="auto" w:fill="FFFFFF"/>
        </w:rPr>
      </w:pPr>
      <w:r w:rsidRPr="004453FE">
        <w:rPr>
          <w:rFonts w:ascii="Arial" w:hAnsi="Arial" w:cs="Arial"/>
          <w:sz w:val="24"/>
          <w:szCs w:val="24"/>
          <w:shd w:val="clear" w:color="auto" w:fill="FFFFFF"/>
        </w:rPr>
        <w:t>Weight management</w:t>
      </w:r>
    </w:p>
    <w:p w14:paraId="52786E62" w14:textId="77777777" w:rsidR="005B37C6" w:rsidRPr="004453FE" w:rsidRDefault="005B37C6" w:rsidP="004453FE">
      <w:pPr>
        <w:pStyle w:val="ListParagraph"/>
        <w:numPr>
          <w:ilvl w:val="0"/>
          <w:numId w:val="21"/>
        </w:numPr>
        <w:rPr>
          <w:rFonts w:ascii="Arial" w:hAnsi="Arial" w:cs="Arial"/>
          <w:sz w:val="24"/>
          <w:szCs w:val="24"/>
          <w:shd w:val="clear" w:color="auto" w:fill="FFFFFF"/>
        </w:rPr>
      </w:pPr>
      <w:r w:rsidRPr="004453FE">
        <w:rPr>
          <w:rFonts w:ascii="Arial" w:hAnsi="Arial" w:cs="Arial"/>
          <w:sz w:val="24"/>
          <w:szCs w:val="24"/>
          <w:shd w:val="clear" w:color="auto" w:fill="FFFFFF"/>
        </w:rPr>
        <w:t>Mental health and emotional wellbeing</w:t>
      </w:r>
    </w:p>
    <w:p w14:paraId="712F9252" w14:textId="77777777" w:rsidR="005B37C6" w:rsidRPr="004453FE" w:rsidRDefault="005B37C6" w:rsidP="004453FE">
      <w:pPr>
        <w:pStyle w:val="ListParagraph"/>
        <w:numPr>
          <w:ilvl w:val="0"/>
          <w:numId w:val="21"/>
        </w:numPr>
        <w:rPr>
          <w:rFonts w:ascii="Arial" w:hAnsi="Arial" w:cs="Arial"/>
          <w:sz w:val="24"/>
          <w:szCs w:val="24"/>
          <w:shd w:val="clear" w:color="auto" w:fill="FFFFFF"/>
        </w:rPr>
      </w:pPr>
      <w:r w:rsidRPr="004453FE">
        <w:rPr>
          <w:rFonts w:ascii="Arial" w:hAnsi="Arial" w:cs="Arial"/>
          <w:sz w:val="24"/>
          <w:szCs w:val="24"/>
          <w:shd w:val="clear" w:color="auto" w:fill="FFFFFF"/>
        </w:rPr>
        <w:t>Physical activity</w:t>
      </w:r>
    </w:p>
    <w:p w14:paraId="490D4322" w14:textId="77777777" w:rsidR="005B37C6" w:rsidRPr="004453FE" w:rsidRDefault="005B37C6" w:rsidP="004453FE">
      <w:pPr>
        <w:pStyle w:val="ListParagraph"/>
        <w:numPr>
          <w:ilvl w:val="0"/>
          <w:numId w:val="21"/>
        </w:numPr>
        <w:rPr>
          <w:rFonts w:ascii="Arial" w:hAnsi="Arial" w:cs="Arial"/>
          <w:sz w:val="24"/>
          <w:szCs w:val="24"/>
          <w:shd w:val="clear" w:color="auto" w:fill="FFFFFF"/>
        </w:rPr>
      </w:pPr>
      <w:r w:rsidRPr="004453FE">
        <w:rPr>
          <w:rFonts w:ascii="Arial" w:hAnsi="Arial" w:cs="Arial"/>
          <w:sz w:val="24"/>
          <w:szCs w:val="24"/>
          <w:shd w:val="clear" w:color="auto" w:fill="FFFFFF"/>
        </w:rPr>
        <w:t>Welfare</w:t>
      </w:r>
    </w:p>
    <w:p w14:paraId="1CD54632" w14:textId="77777777" w:rsidR="005B37C6" w:rsidRPr="004453FE" w:rsidRDefault="005B37C6" w:rsidP="004453FE">
      <w:pPr>
        <w:spacing w:after="0"/>
        <w:rPr>
          <w:rStyle w:val="Strong"/>
          <w:rFonts w:ascii="Arial" w:hAnsi="Arial" w:cs="Arial"/>
          <w:b w:val="0"/>
          <w:bCs w:val="0"/>
          <w:sz w:val="24"/>
          <w:szCs w:val="24"/>
          <w:shd w:val="clear" w:color="auto" w:fill="FFFFFF"/>
        </w:rPr>
      </w:pPr>
    </w:p>
    <w:p w14:paraId="3CF2B3A5" w14:textId="33397A7A" w:rsidR="005B37C6" w:rsidRPr="004453FE" w:rsidRDefault="005B37C6" w:rsidP="004453FE">
      <w:pPr>
        <w:rPr>
          <w:rFonts w:ascii="Arial" w:hAnsi="Arial" w:cs="Arial"/>
          <w:bCs/>
          <w:sz w:val="24"/>
          <w:szCs w:val="24"/>
        </w:rPr>
      </w:pPr>
      <w:r w:rsidRPr="004453FE">
        <w:rPr>
          <w:rFonts w:ascii="Arial" w:hAnsi="Arial" w:cs="Arial"/>
          <w:bCs/>
          <w:sz w:val="24"/>
          <w:szCs w:val="24"/>
        </w:rPr>
        <w:t xml:space="preserve">If a staff member is concerned about their </w:t>
      </w:r>
      <w:r w:rsidR="00507F19">
        <w:rPr>
          <w:rFonts w:ascii="Arial" w:hAnsi="Arial" w:cs="Arial"/>
          <w:bCs/>
          <w:sz w:val="24"/>
          <w:szCs w:val="24"/>
        </w:rPr>
        <w:t>l</w:t>
      </w:r>
      <w:r w:rsidRPr="004453FE">
        <w:rPr>
          <w:rFonts w:ascii="Arial" w:hAnsi="Arial" w:cs="Arial"/>
          <w:bCs/>
          <w:sz w:val="24"/>
          <w:szCs w:val="24"/>
        </w:rPr>
        <w:t>ong</w:t>
      </w:r>
      <w:r w:rsidR="00507F19">
        <w:rPr>
          <w:rFonts w:ascii="Arial" w:hAnsi="Arial" w:cs="Arial"/>
          <w:bCs/>
          <w:sz w:val="24"/>
          <w:szCs w:val="24"/>
        </w:rPr>
        <w:t>-t</w:t>
      </w:r>
      <w:r w:rsidRPr="004453FE">
        <w:rPr>
          <w:rFonts w:ascii="Arial" w:hAnsi="Arial" w:cs="Arial"/>
          <w:bCs/>
          <w:sz w:val="24"/>
          <w:szCs w:val="24"/>
        </w:rPr>
        <w:t>erm condition or additional health concerns they are advised to contact their GP.</w:t>
      </w:r>
    </w:p>
    <w:p w14:paraId="45E2A5B8" w14:textId="1CDDA586" w:rsidR="005B37C6" w:rsidRDefault="005B37C6" w:rsidP="00387E9D">
      <w:pPr>
        <w:pStyle w:val="ListParagraph"/>
        <w:numPr>
          <w:ilvl w:val="0"/>
          <w:numId w:val="23"/>
        </w:numPr>
        <w:ind w:left="567" w:hanging="567"/>
        <w:rPr>
          <w:rFonts w:ascii="Arial" w:hAnsi="Arial" w:cs="Arial"/>
          <w:b/>
          <w:sz w:val="24"/>
          <w:szCs w:val="24"/>
        </w:rPr>
      </w:pPr>
      <w:r w:rsidRPr="00387E9D">
        <w:rPr>
          <w:rFonts w:ascii="Arial" w:hAnsi="Arial" w:cs="Arial"/>
          <w:b/>
          <w:sz w:val="24"/>
          <w:szCs w:val="24"/>
        </w:rPr>
        <w:t>Where to get support</w:t>
      </w:r>
    </w:p>
    <w:p w14:paraId="442358B0" w14:textId="77777777" w:rsidR="00387E9D" w:rsidRPr="00387E9D" w:rsidRDefault="00387E9D" w:rsidP="00387E9D">
      <w:pPr>
        <w:pStyle w:val="ListParagraph"/>
        <w:ind w:left="567"/>
        <w:rPr>
          <w:rFonts w:ascii="Arial" w:hAnsi="Arial" w:cs="Arial"/>
          <w:b/>
          <w:sz w:val="24"/>
          <w:szCs w:val="24"/>
        </w:rPr>
      </w:pPr>
    </w:p>
    <w:p w14:paraId="22FC6973" w14:textId="3F4E1556" w:rsidR="005B37C6" w:rsidRPr="004453FE" w:rsidRDefault="005B37C6" w:rsidP="004453FE">
      <w:pPr>
        <w:rPr>
          <w:rFonts w:ascii="Arial" w:hAnsi="Arial" w:cs="Arial"/>
          <w:sz w:val="24"/>
          <w:szCs w:val="24"/>
        </w:rPr>
      </w:pPr>
      <w:r w:rsidRPr="004453FE">
        <w:rPr>
          <w:rFonts w:ascii="Arial" w:hAnsi="Arial" w:cs="Arial"/>
          <w:sz w:val="24"/>
          <w:szCs w:val="24"/>
        </w:rPr>
        <w:t>If you require support with any element of this process including; undertaking the workplace / workforce / individual risk assessments; managing outputs of risk assessments; bubble/cohort arrangements</w:t>
      </w:r>
      <w:r w:rsidR="00507F19">
        <w:rPr>
          <w:rFonts w:ascii="Arial" w:hAnsi="Arial" w:cs="Arial"/>
          <w:sz w:val="24"/>
          <w:szCs w:val="24"/>
        </w:rPr>
        <w:t>;</w:t>
      </w:r>
      <w:r w:rsidRPr="004453FE">
        <w:rPr>
          <w:rFonts w:ascii="Arial" w:hAnsi="Arial" w:cs="Arial"/>
          <w:sz w:val="24"/>
          <w:szCs w:val="24"/>
        </w:rPr>
        <w:t xml:space="preserve"> or Test and Trace</w:t>
      </w:r>
      <w:r w:rsidR="00507F19">
        <w:rPr>
          <w:rFonts w:ascii="Arial" w:hAnsi="Arial" w:cs="Arial"/>
          <w:sz w:val="24"/>
          <w:szCs w:val="24"/>
        </w:rPr>
        <w:t>;</w:t>
      </w:r>
      <w:r w:rsidRPr="004453FE">
        <w:rPr>
          <w:rFonts w:ascii="Arial" w:hAnsi="Arial" w:cs="Arial"/>
          <w:sz w:val="24"/>
          <w:szCs w:val="24"/>
        </w:rPr>
        <w:t xml:space="preserve"> then please contact Bruce Poole or Michelle Warburton at Salford CVS </w:t>
      </w:r>
      <w:r w:rsidR="00507F19">
        <w:rPr>
          <w:rFonts w:ascii="Arial" w:hAnsi="Arial" w:cs="Arial"/>
          <w:sz w:val="24"/>
          <w:szCs w:val="24"/>
        </w:rPr>
        <w:t xml:space="preserve">on </w:t>
      </w:r>
      <w:r w:rsidRPr="004453FE">
        <w:rPr>
          <w:rFonts w:ascii="Arial" w:hAnsi="Arial" w:cs="Arial"/>
          <w:sz w:val="24"/>
          <w:szCs w:val="24"/>
        </w:rPr>
        <w:t>0161 787 7795</w:t>
      </w:r>
    </w:p>
    <w:p w14:paraId="48661FF1" w14:textId="1B0E409D" w:rsidR="005B37C6" w:rsidRDefault="005B37C6" w:rsidP="00387E9D">
      <w:pPr>
        <w:pStyle w:val="ListParagraph"/>
        <w:numPr>
          <w:ilvl w:val="0"/>
          <w:numId w:val="23"/>
        </w:numPr>
        <w:ind w:left="567" w:hanging="567"/>
        <w:rPr>
          <w:rFonts w:ascii="Arial" w:hAnsi="Arial" w:cs="Arial"/>
          <w:b/>
          <w:sz w:val="24"/>
          <w:szCs w:val="24"/>
        </w:rPr>
      </w:pPr>
      <w:r w:rsidRPr="00387E9D">
        <w:rPr>
          <w:rFonts w:ascii="Arial" w:hAnsi="Arial" w:cs="Arial"/>
          <w:b/>
          <w:sz w:val="24"/>
          <w:szCs w:val="24"/>
        </w:rPr>
        <w:t>Quality Assurance</w:t>
      </w:r>
    </w:p>
    <w:p w14:paraId="014E3119" w14:textId="77777777" w:rsidR="00387E9D" w:rsidRPr="00387E9D" w:rsidRDefault="00387E9D" w:rsidP="00387E9D">
      <w:pPr>
        <w:pStyle w:val="ListParagraph"/>
        <w:ind w:left="567"/>
        <w:rPr>
          <w:rFonts w:ascii="Arial" w:hAnsi="Arial" w:cs="Arial"/>
          <w:b/>
          <w:sz w:val="24"/>
          <w:szCs w:val="24"/>
        </w:rPr>
      </w:pPr>
    </w:p>
    <w:p w14:paraId="10E43F1D" w14:textId="18B193AE" w:rsidR="005B37C6" w:rsidRPr="004453FE" w:rsidRDefault="005B37C6" w:rsidP="004453FE">
      <w:pPr>
        <w:rPr>
          <w:rFonts w:ascii="Arial" w:hAnsi="Arial" w:cs="Arial"/>
          <w:sz w:val="24"/>
          <w:szCs w:val="24"/>
        </w:rPr>
      </w:pPr>
      <w:r w:rsidRPr="004453FE">
        <w:rPr>
          <w:rFonts w:ascii="Arial" w:hAnsi="Arial" w:cs="Arial"/>
          <w:sz w:val="24"/>
          <w:szCs w:val="24"/>
        </w:rPr>
        <w:t xml:space="preserve">Organisations are responsible for the quality assurance of their risk assessments. Salford CVS are available to provide guidance where needed and will </w:t>
      </w:r>
      <w:r w:rsidR="00507F19">
        <w:rPr>
          <w:rFonts w:ascii="Arial" w:hAnsi="Arial" w:cs="Arial"/>
          <w:sz w:val="24"/>
          <w:szCs w:val="24"/>
        </w:rPr>
        <w:t xml:space="preserve">be able to </w:t>
      </w:r>
      <w:r w:rsidRPr="004453FE">
        <w:rPr>
          <w:rFonts w:ascii="Arial" w:hAnsi="Arial" w:cs="Arial"/>
          <w:sz w:val="24"/>
          <w:szCs w:val="24"/>
        </w:rPr>
        <w:t>provide a limited review</w:t>
      </w:r>
      <w:r w:rsidR="00507F19">
        <w:rPr>
          <w:rFonts w:ascii="Arial" w:hAnsi="Arial" w:cs="Arial"/>
          <w:sz w:val="24"/>
          <w:szCs w:val="24"/>
        </w:rPr>
        <w:t>, if required</w:t>
      </w:r>
      <w:r w:rsidRPr="004453FE">
        <w:rPr>
          <w:rFonts w:ascii="Arial" w:hAnsi="Arial" w:cs="Arial"/>
          <w:sz w:val="24"/>
          <w:szCs w:val="24"/>
        </w:rPr>
        <w:t>.</w:t>
      </w:r>
    </w:p>
    <w:p w14:paraId="1F55F7DB" w14:textId="77777777" w:rsidR="00F1631B" w:rsidRPr="004453FE" w:rsidRDefault="00F1631B" w:rsidP="004453FE">
      <w:pPr>
        <w:autoSpaceDE w:val="0"/>
        <w:autoSpaceDN w:val="0"/>
        <w:adjustRightInd w:val="0"/>
        <w:spacing w:after="0" w:line="240" w:lineRule="auto"/>
        <w:rPr>
          <w:rFonts w:ascii="Arial" w:hAnsi="Arial" w:cs="Arial"/>
          <w:sz w:val="24"/>
          <w:szCs w:val="24"/>
        </w:rPr>
      </w:pPr>
    </w:p>
    <w:p w14:paraId="40124880" w14:textId="65C04B2B" w:rsidR="002901C7" w:rsidRPr="00387E9D" w:rsidRDefault="002901C7" w:rsidP="00387E9D">
      <w:pPr>
        <w:pStyle w:val="ListParagraph"/>
        <w:numPr>
          <w:ilvl w:val="0"/>
          <w:numId w:val="23"/>
        </w:numPr>
        <w:autoSpaceDE w:val="0"/>
        <w:autoSpaceDN w:val="0"/>
        <w:adjustRightInd w:val="0"/>
        <w:ind w:left="567" w:hanging="567"/>
        <w:rPr>
          <w:rFonts w:ascii="Arial" w:hAnsi="Arial" w:cs="Arial"/>
          <w:b/>
          <w:sz w:val="24"/>
          <w:szCs w:val="24"/>
        </w:rPr>
      </w:pPr>
      <w:r w:rsidRPr="00387E9D">
        <w:rPr>
          <w:rFonts w:ascii="Arial" w:hAnsi="Arial" w:cs="Arial"/>
          <w:b/>
          <w:sz w:val="24"/>
          <w:szCs w:val="24"/>
        </w:rPr>
        <w:t xml:space="preserve">The </w:t>
      </w:r>
      <w:r w:rsidR="00513009" w:rsidRPr="00387E9D">
        <w:rPr>
          <w:rFonts w:ascii="Arial" w:hAnsi="Arial" w:cs="Arial"/>
          <w:b/>
          <w:sz w:val="24"/>
          <w:szCs w:val="24"/>
        </w:rPr>
        <w:t>Risk Assessment Framework</w:t>
      </w:r>
    </w:p>
    <w:p w14:paraId="18743C55" w14:textId="77777777" w:rsidR="00513009" w:rsidRPr="004453FE" w:rsidRDefault="00513009" w:rsidP="004453FE">
      <w:pPr>
        <w:autoSpaceDE w:val="0"/>
        <w:autoSpaceDN w:val="0"/>
        <w:adjustRightInd w:val="0"/>
        <w:spacing w:after="0" w:line="240" w:lineRule="auto"/>
        <w:rPr>
          <w:rFonts w:ascii="Arial" w:hAnsi="Arial" w:cs="Arial"/>
          <w:b/>
          <w:sz w:val="24"/>
          <w:szCs w:val="24"/>
        </w:rPr>
      </w:pPr>
    </w:p>
    <w:p w14:paraId="3E3B3696" w14:textId="73815046" w:rsidR="00AF0AE4" w:rsidRPr="004453FE" w:rsidRDefault="00AF0AE4" w:rsidP="004453FE">
      <w:pPr>
        <w:autoSpaceDE w:val="0"/>
        <w:autoSpaceDN w:val="0"/>
        <w:adjustRightInd w:val="0"/>
        <w:spacing w:after="0" w:line="240" w:lineRule="auto"/>
        <w:rPr>
          <w:rFonts w:ascii="Arial" w:hAnsi="Arial" w:cs="Arial"/>
          <w:sz w:val="24"/>
          <w:szCs w:val="24"/>
        </w:rPr>
      </w:pPr>
      <w:r w:rsidRPr="004453FE">
        <w:rPr>
          <w:rFonts w:ascii="Arial" w:hAnsi="Arial" w:cs="Arial"/>
          <w:sz w:val="24"/>
          <w:szCs w:val="24"/>
        </w:rPr>
        <w:t>Salford’s public health team h</w:t>
      </w:r>
      <w:r w:rsidR="002901C7" w:rsidRPr="004453FE">
        <w:rPr>
          <w:rFonts w:ascii="Arial" w:hAnsi="Arial" w:cs="Arial"/>
          <w:sz w:val="24"/>
          <w:szCs w:val="24"/>
        </w:rPr>
        <w:t xml:space="preserve">ave </w:t>
      </w:r>
      <w:r w:rsidRPr="004453FE">
        <w:rPr>
          <w:rFonts w:ascii="Arial" w:hAnsi="Arial" w:cs="Arial"/>
          <w:sz w:val="24"/>
          <w:szCs w:val="24"/>
        </w:rPr>
        <w:t>de</w:t>
      </w:r>
      <w:r w:rsidR="002901C7" w:rsidRPr="004453FE">
        <w:rPr>
          <w:rFonts w:ascii="Arial" w:hAnsi="Arial" w:cs="Arial"/>
          <w:sz w:val="24"/>
          <w:szCs w:val="24"/>
        </w:rPr>
        <w:t>vised a settings</w:t>
      </w:r>
      <w:r w:rsidR="00507F19">
        <w:rPr>
          <w:rFonts w:ascii="Arial" w:hAnsi="Arial" w:cs="Arial"/>
          <w:sz w:val="24"/>
          <w:szCs w:val="24"/>
        </w:rPr>
        <w:t>-</w:t>
      </w:r>
      <w:r w:rsidR="002901C7" w:rsidRPr="004453FE">
        <w:rPr>
          <w:rFonts w:ascii="Arial" w:hAnsi="Arial" w:cs="Arial"/>
          <w:sz w:val="24"/>
          <w:szCs w:val="24"/>
        </w:rPr>
        <w:t>based risk assessment which protects staff</w:t>
      </w:r>
      <w:r w:rsidRPr="004453FE">
        <w:rPr>
          <w:rFonts w:ascii="Arial" w:hAnsi="Arial" w:cs="Arial"/>
          <w:sz w:val="24"/>
          <w:szCs w:val="24"/>
        </w:rPr>
        <w:t xml:space="preserve">, volunteers </w:t>
      </w:r>
      <w:r w:rsidR="00E13A59" w:rsidRPr="004453FE">
        <w:rPr>
          <w:rFonts w:ascii="Arial" w:hAnsi="Arial" w:cs="Arial"/>
          <w:sz w:val="24"/>
          <w:szCs w:val="24"/>
        </w:rPr>
        <w:t>and users</w:t>
      </w:r>
      <w:r w:rsidR="002901C7" w:rsidRPr="004453FE">
        <w:rPr>
          <w:rFonts w:ascii="Arial" w:hAnsi="Arial" w:cs="Arial"/>
          <w:sz w:val="24"/>
          <w:szCs w:val="24"/>
        </w:rPr>
        <w:t>. The main</w:t>
      </w:r>
      <w:r w:rsidR="00CB167C" w:rsidRPr="004453FE">
        <w:rPr>
          <w:rFonts w:ascii="Arial" w:hAnsi="Arial" w:cs="Arial"/>
          <w:sz w:val="24"/>
          <w:szCs w:val="24"/>
        </w:rPr>
        <w:t xml:space="preserve"> principles </w:t>
      </w:r>
      <w:r w:rsidR="002901C7" w:rsidRPr="004453FE">
        <w:rPr>
          <w:rFonts w:ascii="Arial" w:hAnsi="Arial" w:cs="Arial"/>
          <w:sz w:val="24"/>
          <w:szCs w:val="24"/>
        </w:rPr>
        <w:t xml:space="preserve">of this </w:t>
      </w:r>
      <w:r w:rsidRPr="004453FE">
        <w:rPr>
          <w:rFonts w:ascii="Arial" w:hAnsi="Arial" w:cs="Arial"/>
          <w:sz w:val="24"/>
          <w:szCs w:val="24"/>
        </w:rPr>
        <w:t>are</w:t>
      </w:r>
      <w:r w:rsidR="004F4D32" w:rsidRPr="004453FE">
        <w:rPr>
          <w:rFonts w:ascii="Arial" w:hAnsi="Arial" w:cs="Arial"/>
          <w:sz w:val="24"/>
          <w:szCs w:val="24"/>
        </w:rPr>
        <w:t xml:space="preserve">: </w:t>
      </w:r>
    </w:p>
    <w:p w14:paraId="00A9EAB1" w14:textId="77777777" w:rsidR="00AF0AE4" w:rsidRPr="004453FE" w:rsidRDefault="00AF0AE4" w:rsidP="004453FE">
      <w:pPr>
        <w:autoSpaceDE w:val="0"/>
        <w:autoSpaceDN w:val="0"/>
        <w:adjustRightInd w:val="0"/>
        <w:spacing w:after="0" w:line="240" w:lineRule="auto"/>
        <w:rPr>
          <w:rFonts w:ascii="Arial" w:hAnsi="Arial" w:cs="Arial"/>
          <w:sz w:val="24"/>
          <w:szCs w:val="24"/>
        </w:rPr>
      </w:pPr>
    </w:p>
    <w:p w14:paraId="119D45BF" w14:textId="744F28F0" w:rsidR="00AF0AE4" w:rsidRPr="004453FE" w:rsidRDefault="002901C7" w:rsidP="004453FE">
      <w:pPr>
        <w:pStyle w:val="ListParagraph"/>
        <w:numPr>
          <w:ilvl w:val="0"/>
          <w:numId w:val="15"/>
        </w:numPr>
        <w:autoSpaceDE w:val="0"/>
        <w:autoSpaceDN w:val="0"/>
        <w:adjustRightInd w:val="0"/>
        <w:rPr>
          <w:rFonts w:ascii="Arial" w:hAnsi="Arial" w:cs="Arial"/>
          <w:sz w:val="24"/>
          <w:szCs w:val="24"/>
        </w:rPr>
      </w:pPr>
      <w:r w:rsidRPr="004453FE">
        <w:rPr>
          <w:rFonts w:ascii="Arial" w:hAnsi="Arial" w:cs="Arial"/>
          <w:sz w:val="24"/>
          <w:szCs w:val="24"/>
        </w:rPr>
        <w:t>unwell staff</w:t>
      </w:r>
      <w:r w:rsidR="00AF0AE4" w:rsidRPr="004453FE">
        <w:rPr>
          <w:rFonts w:ascii="Arial" w:hAnsi="Arial" w:cs="Arial"/>
          <w:sz w:val="24"/>
          <w:szCs w:val="24"/>
        </w:rPr>
        <w:t>, volunteers o</w:t>
      </w:r>
      <w:r w:rsidR="004F4D32" w:rsidRPr="004453FE">
        <w:rPr>
          <w:rFonts w:ascii="Arial" w:hAnsi="Arial" w:cs="Arial"/>
          <w:sz w:val="24"/>
          <w:szCs w:val="24"/>
        </w:rPr>
        <w:t>r</w:t>
      </w:r>
      <w:r w:rsidR="00AF0AE4" w:rsidRPr="004453FE">
        <w:rPr>
          <w:rFonts w:ascii="Arial" w:hAnsi="Arial" w:cs="Arial"/>
          <w:sz w:val="24"/>
          <w:szCs w:val="24"/>
        </w:rPr>
        <w:t xml:space="preserve"> visitors </w:t>
      </w:r>
      <w:r w:rsidRPr="004453FE">
        <w:rPr>
          <w:rFonts w:ascii="Arial" w:hAnsi="Arial" w:cs="Arial"/>
          <w:sz w:val="24"/>
          <w:szCs w:val="24"/>
        </w:rPr>
        <w:t xml:space="preserve">with any symptoms should not attend </w:t>
      </w:r>
      <w:r w:rsidR="004F4D32" w:rsidRPr="004453FE">
        <w:rPr>
          <w:rFonts w:ascii="Arial" w:hAnsi="Arial" w:cs="Arial"/>
          <w:sz w:val="24"/>
          <w:szCs w:val="24"/>
        </w:rPr>
        <w:t xml:space="preserve">your building or activity </w:t>
      </w:r>
      <w:r w:rsidR="00E13A59" w:rsidRPr="004453FE">
        <w:rPr>
          <w:rFonts w:ascii="Arial" w:hAnsi="Arial" w:cs="Arial"/>
          <w:sz w:val="24"/>
          <w:szCs w:val="24"/>
        </w:rPr>
        <w:t>and home visits should not take place to households who are self-i</w:t>
      </w:r>
      <w:r w:rsidR="00AF0AE4" w:rsidRPr="004453FE">
        <w:rPr>
          <w:rFonts w:ascii="Arial" w:hAnsi="Arial" w:cs="Arial"/>
          <w:sz w:val="24"/>
          <w:szCs w:val="24"/>
        </w:rPr>
        <w:t xml:space="preserve">solating </w:t>
      </w:r>
      <w:r w:rsidR="00507F19">
        <w:rPr>
          <w:rFonts w:ascii="Arial" w:hAnsi="Arial" w:cs="Arial"/>
          <w:sz w:val="24"/>
          <w:szCs w:val="24"/>
        </w:rPr>
        <w:t>(</w:t>
      </w:r>
      <w:r w:rsidR="00AF0AE4" w:rsidRPr="004453FE">
        <w:rPr>
          <w:rFonts w:ascii="Arial" w:hAnsi="Arial" w:cs="Arial"/>
          <w:sz w:val="24"/>
          <w:szCs w:val="24"/>
        </w:rPr>
        <w:t>unless in an emergency</w:t>
      </w:r>
      <w:r w:rsidR="00507F19">
        <w:rPr>
          <w:rFonts w:ascii="Arial" w:hAnsi="Arial" w:cs="Arial"/>
          <w:sz w:val="24"/>
          <w:szCs w:val="24"/>
        </w:rPr>
        <w:t>)</w:t>
      </w:r>
    </w:p>
    <w:p w14:paraId="598961C4" w14:textId="77777777" w:rsidR="00AF0AE4" w:rsidRPr="004453FE" w:rsidRDefault="00AF0AE4" w:rsidP="004453FE">
      <w:pPr>
        <w:pStyle w:val="ListParagraph"/>
        <w:autoSpaceDE w:val="0"/>
        <w:autoSpaceDN w:val="0"/>
        <w:adjustRightInd w:val="0"/>
        <w:ind w:left="768"/>
        <w:rPr>
          <w:rFonts w:ascii="Arial" w:hAnsi="Arial" w:cs="Arial"/>
          <w:sz w:val="24"/>
          <w:szCs w:val="24"/>
        </w:rPr>
      </w:pPr>
    </w:p>
    <w:p w14:paraId="06787615" w14:textId="015AB197" w:rsidR="00AF0AE4" w:rsidRPr="004453FE" w:rsidRDefault="00AF0AE4" w:rsidP="004453FE">
      <w:pPr>
        <w:pStyle w:val="ListParagraph"/>
        <w:numPr>
          <w:ilvl w:val="0"/>
          <w:numId w:val="15"/>
        </w:numPr>
        <w:autoSpaceDE w:val="0"/>
        <w:autoSpaceDN w:val="0"/>
        <w:adjustRightInd w:val="0"/>
        <w:rPr>
          <w:rFonts w:ascii="Arial" w:hAnsi="Arial" w:cs="Arial"/>
          <w:sz w:val="24"/>
          <w:szCs w:val="24"/>
        </w:rPr>
      </w:pPr>
      <w:r w:rsidRPr="004453FE">
        <w:rPr>
          <w:rFonts w:ascii="Arial" w:hAnsi="Arial" w:cs="Arial"/>
          <w:sz w:val="24"/>
          <w:szCs w:val="24"/>
        </w:rPr>
        <w:t>standard</w:t>
      </w:r>
      <w:r w:rsidR="00E13A59" w:rsidRPr="004453FE">
        <w:rPr>
          <w:rFonts w:ascii="Arial" w:hAnsi="Arial" w:cs="Arial"/>
          <w:sz w:val="24"/>
          <w:szCs w:val="24"/>
        </w:rPr>
        <w:t xml:space="preserve"> infection control precautions </w:t>
      </w:r>
      <w:r w:rsidR="00F947A1" w:rsidRPr="004453FE">
        <w:rPr>
          <w:rFonts w:ascii="Arial" w:hAnsi="Arial" w:cs="Arial"/>
          <w:sz w:val="24"/>
          <w:szCs w:val="24"/>
        </w:rPr>
        <w:t>are in place</w:t>
      </w:r>
      <w:r w:rsidR="002901C7" w:rsidRPr="004453FE">
        <w:rPr>
          <w:rFonts w:ascii="Arial" w:hAnsi="Arial" w:cs="Arial"/>
          <w:sz w:val="24"/>
          <w:szCs w:val="24"/>
        </w:rPr>
        <w:t xml:space="preserve">, </w:t>
      </w:r>
      <w:r w:rsidR="00F947A1" w:rsidRPr="004453FE">
        <w:rPr>
          <w:rFonts w:ascii="Arial" w:hAnsi="Arial" w:cs="Arial"/>
          <w:sz w:val="24"/>
          <w:szCs w:val="24"/>
        </w:rPr>
        <w:t xml:space="preserve">with </w:t>
      </w:r>
      <w:r w:rsidR="002901C7" w:rsidRPr="004453FE">
        <w:rPr>
          <w:rFonts w:ascii="Arial" w:hAnsi="Arial" w:cs="Arial"/>
          <w:sz w:val="24"/>
          <w:szCs w:val="24"/>
        </w:rPr>
        <w:t xml:space="preserve">social distancing where possible, and </w:t>
      </w:r>
      <w:r w:rsidRPr="004453FE">
        <w:rPr>
          <w:rFonts w:ascii="Arial" w:hAnsi="Arial" w:cs="Arial"/>
          <w:sz w:val="24"/>
          <w:szCs w:val="24"/>
        </w:rPr>
        <w:t xml:space="preserve">PPE is available and used where </w:t>
      </w:r>
      <w:r w:rsidR="00F947A1" w:rsidRPr="004453FE">
        <w:rPr>
          <w:rFonts w:ascii="Arial" w:hAnsi="Arial" w:cs="Arial"/>
          <w:sz w:val="24"/>
          <w:szCs w:val="24"/>
        </w:rPr>
        <w:t xml:space="preserve">appropriate </w:t>
      </w:r>
    </w:p>
    <w:p w14:paraId="5656C591" w14:textId="77777777" w:rsidR="00AF0AE4" w:rsidRPr="004453FE" w:rsidRDefault="00AF0AE4" w:rsidP="004453FE">
      <w:pPr>
        <w:pStyle w:val="ListParagraph"/>
        <w:rPr>
          <w:rFonts w:ascii="Arial" w:hAnsi="Arial" w:cs="Arial"/>
          <w:sz w:val="24"/>
          <w:szCs w:val="24"/>
        </w:rPr>
      </w:pPr>
    </w:p>
    <w:p w14:paraId="59E61F85" w14:textId="5EC7CFB5" w:rsidR="004F4D32" w:rsidRPr="004453FE" w:rsidRDefault="002901C7" w:rsidP="004453FE">
      <w:pPr>
        <w:pStyle w:val="ListParagraph"/>
        <w:numPr>
          <w:ilvl w:val="0"/>
          <w:numId w:val="15"/>
        </w:numPr>
        <w:autoSpaceDE w:val="0"/>
        <w:autoSpaceDN w:val="0"/>
        <w:adjustRightInd w:val="0"/>
        <w:rPr>
          <w:rFonts w:ascii="Arial" w:hAnsi="Arial" w:cs="Arial"/>
          <w:sz w:val="24"/>
          <w:szCs w:val="24"/>
        </w:rPr>
      </w:pPr>
      <w:r w:rsidRPr="004453FE">
        <w:rPr>
          <w:rFonts w:ascii="Arial" w:hAnsi="Arial" w:cs="Arial"/>
          <w:sz w:val="24"/>
          <w:szCs w:val="24"/>
        </w:rPr>
        <w:lastRenderedPageBreak/>
        <w:t xml:space="preserve">Individual risk assessments for staff </w:t>
      </w:r>
      <w:r w:rsidR="00AF0AE4" w:rsidRPr="004453FE">
        <w:rPr>
          <w:rFonts w:ascii="Arial" w:hAnsi="Arial" w:cs="Arial"/>
          <w:sz w:val="24"/>
          <w:szCs w:val="24"/>
        </w:rPr>
        <w:t xml:space="preserve">and volunteers </w:t>
      </w:r>
      <w:r w:rsidRPr="004453FE">
        <w:rPr>
          <w:rFonts w:ascii="Arial" w:hAnsi="Arial" w:cs="Arial"/>
          <w:sz w:val="24"/>
          <w:szCs w:val="24"/>
        </w:rPr>
        <w:t xml:space="preserve">can be undertaken on the basis of </w:t>
      </w:r>
      <w:r w:rsidR="00AF0AE4" w:rsidRPr="004453FE">
        <w:rPr>
          <w:rFonts w:ascii="Arial" w:hAnsi="Arial" w:cs="Arial"/>
          <w:sz w:val="24"/>
          <w:szCs w:val="24"/>
        </w:rPr>
        <w:t xml:space="preserve">the </w:t>
      </w:r>
      <w:r w:rsidR="00F947A1" w:rsidRPr="004453FE">
        <w:rPr>
          <w:rFonts w:ascii="Arial" w:hAnsi="Arial" w:cs="Arial"/>
          <w:sz w:val="24"/>
          <w:szCs w:val="24"/>
        </w:rPr>
        <w:t>different impact</w:t>
      </w:r>
      <w:r w:rsidR="00E53BCC" w:rsidRPr="004453FE">
        <w:rPr>
          <w:rFonts w:ascii="Arial" w:hAnsi="Arial" w:cs="Arial"/>
          <w:sz w:val="24"/>
          <w:szCs w:val="24"/>
        </w:rPr>
        <w:t>s</w:t>
      </w:r>
      <w:r w:rsidR="00F947A1" w:rsidRPr="004453FE">
        <w:rPr>
          <w:rFonts w:ascii="Arial" w:hAnsi="Arial" w:cs="Arial"/>
          <w:sz w:val="24"/>
          <w:szCs w:val="24"/>
        </w:rPr>
        <w:t xml:space="preserve"> the virus</w:t>
      </w:r>
      <w:r w:rsidR="00E53BCC" w:rsidRPr="004453FE">
        <w:rPr>
          <w:rFonts w:ascii="Arial" w:hAnsi="Arial" w:cs="Arial"/>
          <w:sz w:val="24"/>
          <w:szCs w:val="24"/>
        </w:rPr>
        <w:t xml:space="preserve"> has</w:t>
      </w:r>
      <w:r w:rsidR="00F947A1" w:rsidRPr="004453FE">
        <w:rPr>
          <w:rFonts w:ascii="Arial" w:hAnsi="Arial" w:cs="Arial"/>
          <w:sz w:val="24"/>
          <w:szCs w:val="24"/>
        </w:rPr>
        <w:t xml:space="preserve"> </w:t>
      </w:r>
      <w:r w:rsidR="00E53BCC" w:rsidRPr="004453FE">
        <w:rPr>
          <w:rFonts w:ascii="Arial" w:hAnsi="Arial" w:cs="Arial"/>
          <w:sz w:val="24"/>
          <w:szCs w:val="24"/>
        </w:rPr>
        <w:t>on people because of a number of factors. The individual risk assessment aims t</w:t>
      </w:r>
      <w:r w:rsidR="00F947A1" w:rsidRPr="004453FE">
        <w:rPr>
          <w:rFonts w:ascii="Arial" w:hAnsi="Arial" w:cs="Arial"/>
          <w:sz w:val="24"/>
          <w:szCs w:val="24"/>
        </w:rPr>
        <w:t>o reduce the likelihood of com</w:t>
      </w:r>
      <w:r w:rsidR="004F4D32" w:rsidRPr="004453FE">
        <w:rPr>
          <w:rFonts w:ascii="Arial" w:hAnsi="Arial" w:cs="Arial"/>
          <w:sz w:val="24"/>
          <w:szCs w:val="24"/>
        </w:rPr>
        <w:t>ing in</w:t>
      </w:r>
      <w:r w:rsidR="00507F19">
        <w:rPr>
          <w:rFonts w:ascii="Arial" w:hAnsi="Arial" w:cs="Arial"/>
          <w:sz w:val="24"/>
          <w:szCs w:val="24"/>
        </w:rPr>
        <w:t>to</w:t>
      </w:r>
      <w:r w:rsidR="004F4D32" w:rsidRPr="004453FE">
        <w:rPr>
          <w:rFonts w:ascii="Arial" w:hAnsi="Arial" w:cs="Arial"/>
          <w:sz w:val="24"/>
          <w:szCs w:val="24"/>
        </w:rPr>
        <w:t xml:space="preserve"> contact with the virus.</w:t>
      </w:r>
    </w:p>
    <w:p w14:paraId="6C5414F8" w14:textId="77777777" w:rsidR="004F4D32" w:rsidRPr="004453FE" w:rsidRDefault="004F4D32" w:rsidP="004453FE">
      <w:pPr>
        <w:pStyle w:val="ListParagraph"/>
        <w:rPr>
          <w:rFonts w:ascii="Arial" w:hAnsi="Arial" w:cs="Arial"/>
          <w:sz w:val="24"/>
          <w:szCs w:val="24"/>
        </w:rPr>
      </w:pPr>
    </w:p>
    <w:p w14:paraId="39F9355B" w14:textId="6D514332" w:rsidR="00507F19" w:rsidRDefault="00F947A1" w:rsidP="004453FE">
      <w:pPr>
        <w:autoSpaceDE w:val="0"/>
        <w:autoSpaceDN w:val="0"/>
        <w:adjustRightInd w:val="0"/>
        <w:rPr>
          <w:rFonts w:ascii="Arial" w:hAnsi="Arial" w:cs="Arial"/>
          <w:sz w:val="24"/>
          <w:szCs w:val="24"/>
        </w:rPr>
      </w:pPr>
      <w:r w:rsidRPr="004453FE">
        <w:rPr>
          <w:rFonts w:ascii="Arial" w:hAnsi="Arial" w:cs="Arial"/>
          <w:sz w:val="24"/>
          <w:szCs w:val="24"/>
        </w:rPr>
        <w:t>There will always remain an element of risk as it is not possible to control all factors at all times</w:t>
      </w:r>
      <w:r w:rsidR="00507F19">
        <w:rPr>
          <w:rFonts w:ascii="Arial" w:hAnsi="Arial" w:cs="Arial"/>
          <w:sz w:val="24"/>
          <w:szCs w:val="24"/>
        </w:rPr>
        <w:t>;</w:t>
      </w:r>
      <w:r w:rsidRPr="004453FE">
        <w:rPr>
          <w:rFonts w:ascii="Arial" w:hAnsi="Arial" w:cs="Arial"/>
          <w:sz w:val="24"/>
          <w:szCs w:val="24"/>
        </w:rPr>
        <w:t xml:space="preserve"> and </w:t>
      </w:r>
      <w:r w:rsidR="00507F19">
        <w:rPr>
          <w:rFonts w:ascii="Arial" w:hAnsi="Arial" w:cs="Arial"/>
          <w:sz w:val="24"/>
          <w:szCs w:val="24"/>
        </w:rPr>
        <w:t xml:space="preserve">paid </w:t>
      </w:r>
      <w:r w:rsidRPr="004453FE">
        <w:rPr>
          <w:rFonts w:ascii="Arial" w:hAnsi="Arial" w:cs="Arial"/>
          <w:sz w:val="24"/>
          <w:szCs w:val="24"/>
        </w:rPr>
        <w:t xml:space="preserve">staff </w:t>
      </w:r>
      <w:r w:rsidR="00507F19">
        <w:rPr>
          <w:rFonts w:ascii="Arial" w:hAnsi="Arial" w:cs="Arial"/>
          <w:sz w:val="24"/>
          <w:szCs w:val="24"/>
        </w:rPr>
        <w:t>/</w:t>
      </w:r>
      <w:r w:rsidR="00E53BCC" w:rsidRPr="004453FE">
        <w:rPr>
          <w:rFonts w:ascii="Arial" w:hAnsi="Arial" w:cs="Arial"/>
          <w:sz w:val="24"/>
          <w:szCs w:val="24"/>
        </w:rPr>
        <w:t xml:space="preserve">volunteers </w:t>
      </w:r>
      <w:r w:rsidRPr="004453FE">
        <w:rPr>
          <w:rFonts w:ascii="Arial" w:hAnsi="Arial" w:cs="Arial"/>
          <w:sz w:val="24"/>
          <w:szCs w:val="24"/>
        </w:rPr>
        <w:t xml:space="preserve">should take an active role in protecting themselves and others by implementing and monitoring the risk assessment. For some of </w:t>
      </w:r>
      <w:r w:rsidR="00376ABA">
        <w:rPr>
          <w:rFonts w:ascii="Arial" w:hAnsi="Arial" w:cs="Arial"/>
          <w:sz w:val="24"/>
          <w:szCs w:val="24"/>
        </w:rPr>
        <w:t>your</w:t>
      </w:r>
      <w:r w:rsidR="00376ABA" w:rsidRPr="004453FE">
        <w:rPr>
          <w:rFonts w:ascii="Arial" w:hAnsi="Arial" w:cs="Arial"/>
          <w:sz w:val="24"/>
          <w:szCs w:val="24"/>
        </w:rPr>
        <w:t xml:space="preserve"> staff</w:t>
      </w:r>
      <w:r w:rsidR="00E53BCC" w:rsidRPr="004453FE">
        <w:rPr>
          <w:rFonts w:ascii="Arial" w:hAnsi="Arial" w:cs="Arial"/>
          <w:sz w:val="24"/>
          <w:szCs w:val="24"/>
        </w:rPr>
        <w:t xml:space="preserve"> and volunteers</w:t>
      </w:r>
      <w:r w:rsidRPr="004453FE">
        <w:rPr>
          <w:rFonts w:ascii="Arial" w:hAnsi="Arial" w:cs="Arial"/>
          <w:sz w:val="24"/>
          <w:szCs w:val="24"/>
        </w:rPr>
        <w:t xml:space="preserve">, the risk assessment may conclude it is safer for them to work from home or </w:t>
      </w:r>
      <w:r w:rsidR="00E53BCC" w:rsidRPr="004453FE">
        <w:rPr>
          <w:rFonts w:ascii="Arial" w:hAnsi="Arial" w:cs="Arial"/>
          <w:sz w:val="24"/>
          <w:szCs w:val="24"/>
        </w:rPr>
        <w:t>an</w:t>
      </w:r>
      <w:r w:rsidRPr="004453FE">
        <w:rPr>
          <w:rFonts w:ascii="Arial" w:hAnsi="Arial" w:cs="Arial"/>
          <w:sz w:val="24"/>
          <w:szCs w:val="24"/>
        </w:rPr>
        <w:t>other location that is well managed</w:t>
      </w:r>
      <w:r w:rsidR="004F4D32" w:rsidRPr="004453FE">
        <w:rPr>
          <w:rFonts w:ascii="Arial" w:hAnsi="Arial" w:cs="Arial"/>
          <w:sz w:val="24"/>
          <w:szCs w:val="24"/>
        </w:rPr>
        <w:t xml:space="preserve"> </w:t>
      </w:r>
      <w:r w:rsidR="00507F19">
        <w:rPr>
          <w:rFonts w:ascii="Arial" w:hAnsi="Arial" w:cs="Arial"/>
          <w:sz w:val="24"/>
          <w:szCs w:val="24"/>
        </w:rPr>
        <w:t>(</w:t>
      </w:r>
      <w:r w:rsidR="004F4D32" w:rsidRPr="004453FE">
        <w:rPr>
          <w:rFonts w:ascii="Arial" w:hAnsi="Arial" w:cs="Arial"/>
          <w:sz w:val="24"/>
          <w:szCs w:val="24"/>
        </w:rPr>
        <w:t>where practical</w:t>
      </w:r>
      <w:r w:rsidR="00507F19">
        <w:rPr>
          <w:rFonts w:ascii="Arial" w:hAnsi="Arial" w:cs="Arial"/>
          <w:sz w:val="24"/>
          <w:szCs w:val="24"/>
        </w:rPr>
        <w:t>)</w:t>
      </w:r>
      <w:r w:rsidRPr="004453FE">
        <w:rPr>
          <w:rFonts w:ascii="Arial" w:hAnsi="Arial" w:cs="Arial"/>
          <w:sz w:val="24"/>
          <w:szCs w:val="24"/>
        </w:rPr>
        <w:t xml:space="preserve">. If so, they </w:t>
      </w:r>
      <w:r w:rsidR="00E53BCC" w:rsidRPr="004453FE">
        <w:rPr>
          <w:rFonts w:ascii="Arial" w:hAnsi="Arial" w:cs="Arial"/>
          <w:sz w:val="24"/>
          <w:szCs w:val="24"/>
        </w:rPr>
        <w:t>may</w:t>
      </w:r>
      <w:r w:rsidRPr="004453FE">
        <w:rPr>
          <w:rFonts w:ascii="Arial" w:hAnsi="Arial" w:cs="Arial"/>
          <w:sz w:val="24"/>
          <w:szCs w:val="24"/>
        </w:rPr>
        <w:t xml:space="preserve"> need to undertake different activities to support the running of the </w:t>
      </w:r>
      <w:r w:rsidR="00E53BCC" w:rsidRPr="004453FE">
        <w:rPr>
          <w:rFonts w:ascii="Arial" w:hAnsi="Arial" w:cs="Arial"/>
          <w:sz w:val="24"/>
          <w:szCs w:val="24"/>
        </w:rPr>
        <w:t>organisation</w:t>
      </w:r>
      <w:r w:rsidRPr="004453FE">
        <w:rPr>
          <w:rFonts w:ascii="Arial" w:hAnsi="Arial" w:cs="Arial"/>
          <w:sz w:val="24"/>
          <w:szCs w:val="24"/>
        </w:rPr>
        <w:t xml:space="preserve">. </w:t>
      </w:r>
    </w:p>
    <w:p w14:paraId="70B55E42" w14:textId="5D8A929A" w:rsidR="002901C7" w:rsidRPr="004453FE" w:rsidRDefault="002901C7" w:rsidP="004453FE">
      <w:pPr>
        <w:autoSpaceDE w:val="0"/>
        <w:autoSpaceDN w:val="0"/>
        <w:adjustRightInd w:val="0"/>
        <w:rPr>
          <w:rFonts w:ascii="Arial" w:hAnsi="Arial" w:cs="Arial"/>
          <w:sz w:val="24"/>
          <w:szCs w:val="24"/>
        </w:rPr>
        <w:sectPr w:rsidR="002901C7" w:rsidRPr="004453FE" w:rsidSect="004453FE">
          <w:headerReference w:type="default" r:id="rId11"/>
          <w:footerReference w:type="default" r:id="rId12"/>
          <w:pgSz w:w="12240" w:h="15840"/>
          <w:pgMar w:top="1973" w:right="1440" w:bottom="1440" w:left="1440" w:header="720" w:footer="720" w:gutter="0"/>
          <w:cols w:space="720"/>
          <w:docGrid w:linePitch="360"/>
        </w:sectPr>
      </w:pPr>
      <w:r w:rsidRPr="004453FE">
        <w:rPr>
          <w:rFonts w:ascii="Arial" w:hAnsi="Arial" w:cs="Arial"/>
          <w:sz w:val="24"/>
          <w:szCs w:val="24"/>
        </w:rPr>
        <w:t xml:space="preserve">This risk assessment framework has been </w:t>
      </w:r>
      <w:r w:rsidR="00F83E20" w:rsidRPr="004453FE">
        <w:rPr>
          <w:rFonts w:ascii="Arial" w:hAnsi="Arial" w:cs="Arial"/>
          <w:sz w:val="24"/>
          <w:szCs w:val="24"/>
        </w:rPr>
        <w:t xml:space="preserve">adapted from the </w:t>
      </w:r>
      <w:r w:rsidR="00376ABA">
        <w:rPr>
          <w:rFonts w:ascii="Arial" w:hAnsi="Arial" w:cs="Arial"/>
          <w:sz w:val="24"/>
          <w:szCs w:val="24"/>
        </w:rPr>
        <w:t xml:space="preserve">template </w:t>
      </w:r>
      <w:r w:rsidR="00376ABA" w:rsidRPr="004453FE">
        <w:rPr>
          <w:rFonts w:ascii="Arial" w:hAnsi="Arial" w:cs="Arial"/>
          <w:sz w:val="24"/>
          <w:szCs w:val="24"/>
        </w:rPr>
        <w:t>framework</w:t>
      </w:r>
      <w:r w:rsidR="00F83E20" w:rsidRPr="004453FE">
        <w:rPr>
          <w:rFonts w:ascii="Arial" w:hAnsi="Arial" w:cs="Arial"/>
          <w:sz w:val="24"/>
          <w:szCs w:val="24"/>
        </w:rPr>
        <w:t xml:space="preserve"> for </w:t>
      </w:r>
      <w:r w:rsidRPr="004453FE">
        <w:rPr>
          <w:rFonts w:ascii="Arial" w:hAnsi="Arial" w:cs="Arial"/>
          <w:sz w:val="24"/>
          <w:szCs w:val="24"/>
        </w:rPr>
        <w:t>NHS employers. Please see</w:t>
      </w:r>
      <w:r w:rsidR="00332898">
        <w:rPr>
          <w:rFonts w:ascii="Arial" w:hAnsi="Arial" w:cs="Arial"/>
          <w:sz w:val="24"/>
          <w:szCs w:val="24"/>
        </w:rPr>
        <w:t xml:space="preserve"> the</w:t>
      </w:r>
      <w:r w:rsidRPr="004453FE">
        <w:rPr>
          <w:rFonts w:ascii="Arial" w:hAnsi="Arial" w:cs="Arial"/>
          <w:sz w:val="24"/>
          <w:szCs w:val="24"/>
        </w:rPr>
        <w:t xml:space="preserve"> </w:t>
      </w:r>
      <w:r w:rsidR="00507F19">
        <w:rPr>
          <w:rFonts w:ascii="Arial" w:hAnsi="Arial" w:cs="Arial"/>
          <w:sz w:val="24"/>
          <w:szCs w:val="24"/>
        </w:rPr>
        <w:t>diagram</w:t>
      </w:r>
      <w:r w:rsidRPr="004453FE">
        <w:rPr>
          <w:rFonts w:ascii="Arial" w:hAnsi="Arial" w:cs="Arial"/>
          <w:sz w:val="24"/>
          <w:szCs w:val="24"/>
        </w:rPr>
        <w:t xml:space="preserve"> below</w:t>
      </w:r>
      <w:r w:rsidR="00332898">
        <w:rPr>
          <w:rFonts w:ascii="Arial" w:hAnsi="Arial" w:cs="Arial"/>
          <w:sz w:val="24"/>
          <w:szCs w:val="24"/>
        </w:rPr>
        <w:t>:</w:t>
      </w:r>
    </w:p>
    <w:p w14:paraId="78EE0707" w14:textId="28270965" w:rsidR="002901C7" w:rsidRPr="009C38C8" w:rsidRDefault="002901C7" w:rsidP="004453FE">
      <w:pPr>
        <w:rPr>
          <w:rFonts w:ascii="Arial" w:hAnsi="Arial" w:cs="Arial"/>
          <w:b/>
          <w:sz w:val="24"/>
          <w:szCs w:val="24"/>
        </w:rPr>
      </w:pPr>
      <w:r w:rsidRPr="009C38C8">
        <w:rPr>
          <w:rFonts w:ascii="Arial" w:hAnsi="Arial" w:cs="Arial"/>
          <w:b/>
          <w:sz w:val="24"/>
          <w:szCs w:val="24"/>
        </w:rPr>
        <w:lastRenderedPageBreak/>
        <w:t>NHS Employers</w:t>
      </w:r>
      <w:r w:rsidR="00332898">
        <w:rPr>
          <w:rFonts w:ascii="Arial" w:hAnsi="Arial" w:cs="Arial"/>
          <w:b/>
          <w:sz w:val="24"/>
          <w:szCs w:val="24"/>
        </w:rPr>
        <w:t>’</w:t>
      </w:r>
      <w:r w:rsidRPr="009C38C8">
        <w:rPr>
          <w:rFonts w:ascii="Arial" w:hAnsi="Arial" w:cs="Arial"/>
          <w:b/>
          <w:sz w:val="24"/>
          <w:szCs w:val="24"/>
        </w:rPr>
        <w:t xml:space="preserve"> </w:t>
      </w:r>
      <w:r w:rsidR="00332898">
        <w:rPr>
          <w:rFonts w:ascii="Arial" w:hAnsi="Arial" w:cs="Arial"/>
          <w:b/>
          <w:sz w:val="24"/>
          <w:szCs w:val="24"/>
        </w:rPr>
        <w:t>r</w:t>
      </w:r>
      <w:r w:rsidRPr="009C38C8">
        <w:rPr>
          <w:rFonts w:ascii="Arial" w:hAnsi="Arial" w:cs="Arial"/>
          <w:b/>
          <w:sz w:val="24"/>
          <w:szCs w:val="24"/>
        </w:rPr>
        <w:t>isk assessment tool</w:t>
      </w:r>
    </w:p>
    <w:p w14:paraId="5E909DE3" w14:textId="77777777" w:rsidR="002901C7" w:rsidRPr="004453FE" w:rsidRDefault="002901C7" w:rsidP="004453FE">
      <w:pPr>
        <w:autoSpaceDE w:val="0"/>
        <w:autoSpaceDN w:val="0"/>
        <w:adjustRightInd w:val="0"/>
        <w:spacing w:after="0"/>
        <w:rPr>
          <w:rFonts w:ascii="Arial" w:hAnsi="Arial" w:cs="Arial"/>
          <w:sz w:val="24"/>
          <w:szCs w:val="24"/>
        </w:rPr>
      </w:pPr>
      <w:r w:rsidRPr="004453FE">
        <w:rPr>
          <w:rFonts w:ascii="Arial" w:hAnsi="Arial" w:cs="Arial"/>
          <w:noProof/>
          <w:sz w:val="24"/>
          <w:szCs w:val="24"/>
          <w:lang w:eastAsia="en-GB"/>
        </w:rPr>
        <w:drawing>
          <wp:inline distT="0" distB="0" distL="0" distR="0" wp14:anchorId="54267CBB" wp14:editId="638BF270">
            <wp:extent cx="8229600" cy="5328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0" cy="5328920"/>
                    </a:xfrm>
                    <a:prstGeom prst="rect">
                      <a:avLst/>
                    </a:prstGeom>
                    <a:noFill/>
                    <a:ln>
                      <a:noFill/>
                    </a:ln>
                  </pic:spPr>
                </pic:pic>
              </a:graphicData>
            </a:graphic>
          </wp:inline>
        </w:drawing>
      </w:r>
    </w:p>
    <w:p w14:paraId="6D060187" w14:textId="77777777" w:rsidR="002901C7" w:rsidRPr="004453FE" w:rsidRDefault="002901C7" w:rsidP="004453FE">
      <w:pPr>
        <w:autoSpaceDE w:val="0"/>
        <w:autoSpaceDN w:val="0"/>
        <w:adjustRightInd w:val="0"/>
        <w:spacing w:after="0"/>
        <w:rPr>
          <w:rFonts w:ascii="Arial" w:hAnsi="Arial" w:cs="Arial"/>
          <w:sz w:val="24"/>
          <w:szCs w:val="24"/>
        </w:rPr>
      </w:pPr>
    </w:p>
    <w:p w14:paraId="1A757FBF" w14:textId="77777777" w:rsidR="002901C7" w:rsidRPr="009C38C8" w:rsidRDefault="004F4D32" w:rsidP="004453FE">
      <w:pPr>
        <w:rPr>
          <w:rFonts w:ascii="Arial" w:hAnsi="Arial" w:cs="Arial"/>
          <w:b/>
          <w:bCs/>
          <w:sz w:val="24"/>
          <w:szCs w:val="24"/>
        </w:rPr>
      </w:pPr>
      <w:r w:rsidRPr="009C38C8">
        <w:rPr>
          <w:rFonts w:ascii="Arial" w:hAnsi="Arial" w:cs="Arial"/>
          <w:b/>
          <w:bCs/>
          <w:sz w:val="24"/>
          <w:szCs w:val="24"/>
        </w:rPr>
        <w:t xml:space="preserve">12. </w:t>
      </w:r>
      <w:r w:rsidR="001627CB" w:rsidRPr="009C38C8">
        <w:rPr>
          <w:rFonts w:ascii="Arial" w:hAnsi="Arial" w:cs="Arial"/>
          <w:b/>
          <w:bCs/>
          <w:sz w:val="24"/>
          <w:szCs w:val="24"/>
        </w:rPr>
        <w:t>COVID-19 Individual R</w:t>
      </w:r>
      <w:r w:rsidR="00975811" w:rsidRPr="009C38C8">
        <w:rPr>
          <w:rFonts w:ascii="Arial" w:hAnsi="Arial" w:cs="Arial"/>
          <w:b/>
          <w:bCs/>
          <w:sz w:val="24"/>
          <w:szCs w:val="24"/>
        </w:rPr>
        <w:t>isk Assessment</w:t>
      </w:r>
      <w:r w:rsidRPr="009C38C8">
        <w:rPr>
          <w:rFonts w:ascii="Arial" w:hAnsi="Arial" w:cs="Arial"/>
          <w:b/>
          <w:bCs/>
          <w:sz w:val="24"/>
          <w:szCs w:val="24"/>
        </w:rPr>
        <w:t xml:space="preserve"> Template</w:t>
      </w:r>
    </w:p>
    <w:p w14:paraId="28B284DA"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u w:val="single"/>
        </w:rPr>
        <w:t>Name:</w:t>
      </w:r>
      <w:r w:rsidRPr="004453FE">
        <w:rPr>
          <w:rFonts w:ascii="Arial" w:hAnsi="Arial" w:cs="Arial"/>
          <w:b/>
          <w:bCs/>
          <w:sz w:val="24"/>
          <w:szCs w:val="24"/>
        </w:rPr>
        <w:t xml:space="preserve"> </w:t>
      </w:r>
    </w:p>
    <w:p w14:paraId="639F5717"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u w:val="single"/>
        </w:rPr>
        <w:t>Date:</w:t>
      </w:r>
      <w:r w:rsidRPr="004453FE">
        <w:rPr>
          <w:rFonts w:ascii="Arial" w:hAnsi="Arial" w:cs="Arial"/>
          <w:b/>
          <w:bCs/>
          <w:sz w:val="24"/>
          <w:szCs w:val="24"/>
        </w:rPr>
        <w:t xml:space="preserve"> </w:t>
      </w:r>
    </w:p>
    <w:p w14:paraId="72DCFA86"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u w:val="single"/>
        </w:rPr>
        <w:t>Workplace</w:t>
      </w:r>
      <w:r w:rsidRPr="004453FE">
        <w:rPr>
          <w:rFonts w:ascii="Arial" w:hAnsi="Arial" w:cs="Arial"/>
          <w:b/>
          <w:bCs/>
          <w:sz w:val="24"/>
          <w:szCs w:val="24"/>
        </w:rPr>
        <w:t xml:space="preserve">: </w:t>
      </w:r>
    </w:p>
    <w:p w14:paraId="2283D979"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u w:val="single"/>
        </w:rPr>
        <w:t>Contracted Hours</w:t>
      </w:r>
      <w:r w:rsidRPr="004453FE">
        <w:rPr>
          <w:rFonts w:ascii="Arial" w:hAnsi="Arial" w:cs="Arial"/>
          <w:b/>
          <w:bCs/>
          <w:sz w:val="24"/>
          <w:szCs w:val="24"/>
        </w:rPr>
        <w:t xml:space="preserve">: </w:t>
      </w:r>
    </w:p>
    <w:p w14:paraId="373AB4EC" w14:textId="77777777" w:rsidR="002901C7" w:rsidRPr="004453FE" w:rsidRDefault="002901C7" w:rsidP="004453FE">
      <w:pPr>
        <w:ind w:right="1053"/>
        <w:rPr>
          <w:rFonts w:ascii="Arial" w:hAnsi="Arial" w:cs="Arial"/>
          <w:b/>
          <w:bCs/>
          <w:sz w:val="24"/>
          <w:szCs w:val="24"/>
        </w:rPr>
      </w:pPr>
      <w:r w:rsidRPr="004453FE">
        <w:rPr>
          <w:rFonts w:ascii="Arial" w:hAnsi="Arial" w:cs="Arial"/>
          <w:b/>
          <w:bCs/>
          <w:sz w:val="24"/>
          <w:szCs w:val="24"/>
          <w:u w:val="single"/>
        </w:rPr>
        <w:t>Role</w:t>
      </w:r>
      <w:r w:rsidRPr="004453FE">
        <w:rPr>
          <w:rFonts w:ascii="Arial" w:hAnsi="Arial" w:cs="Arial"/>
          <w:b/>
          <w:bCs/>
          <w:sz w:val="24"/>
          <w:szCs w:val="24"/>
        </w:rPr>
        <w:t xml:space="preserve">: </w:t>
      </w:r>
    </w:p>
    <w:p w14:paraId="623BA3E4" w14:textId="77777777" w:rsidR="00586AD1" w:rsidRPr="004453FE" w:rsidRDefault="00975811" w:rsidP="004453FE">
      <w:pPr>
        <w:spacing w:after="0"/>
        <w:ind w:right="1053"/>
        <w:rPr>
          <w:rFonts w:ascii="Arial" w:hAnsi="Arial" w:cs="Arial"/>
          <w:bCs/>
          <w:i/>
          <w:sz w:val="24"/>
          <w:szCs w:val="24"/>
        </w:rPr>
      </w:pPr>
      <w:r w:rsidRPr="004453FE">
        <w:rPr>
          <w:rFonts w:ascii="Arial" w:hAnsi="Arial" w:cs="Arial"/>
          <w:bCs/>
          <w:i/>
          <w:sz w:val="24"/>
          <w:szCs w:val="24"/>
        </w:rPr>
        <w:t>Please use this example template to add and</w:t>
      </w:r>
      <w:r w:rsidR="00FC7C0F" w:rsidRPr="004453FE">
        <w:rPr>
          <w:rFonts w:ascii="Arial" w:hAnsi="Arial" w:cs="Arial"/>
          <w:bCs/>
          <w:i/>
          <w:sz w:val="24"/>
          <w:szCs w:val="24"/>
        </w:rPr>
        <w:t>/or</w:t>
      </w:r>
      <w:r w:rsidRPr="004453FE">
        <w:rPr>
          <w:rFonts w:ascii="Arial" w:hAnsi="Arial" w:cs="Arial"/>
          <w:bCs/>
          <w:i/>
          <w:sz w:val="24"/>
          <w:szCs w:val="24"/>
        </w:rPr>
        <w:t xml:space="preserve"> delete as relevant to the particular staff member and their job role</w:t>
      </w:r>
    </w:p>
    <w:tbl>
      <w:tblPr>
        <w:tblStyle w:val="TableGrid"/>
        <w:tblW w:w="13626" w:type="dxa"/>
        <w:tblLayout w:type="fixed"/>
        <w:tblLook w:val="04A0" w:firstRow="1" w:lastRow="0" w:firstColumn="1" w:lastColumn="0" w:noHBand="0" w:noVBand="1"/>
      </w:tblPr>
      <w:tblGrid>
        <w:gridCol w:w="1838"/>
        <w:gridCol w:w="1559"/>
        <w:gridCol w:w="3969"/>
        <w:gridCol w:w="3260"/>
        <w:gridCol w:w="2978"/>
        <w:gridCol w:w="22"/>
      </w:tblGrid>
      <w:tr w:rsidR="002901C7" w:rsidRPr="004453FE" w14:paraId="076AFAC0" w14:textId="77777777" w:rsidTr="003F6276">
        <w:trPr>
          <w:gridAfter w:val="1"/>
          <w:wAfter w:w="22" w:type="dxa"/>
          <w:tblHeader/>
        </w:trPr>
        <w:tc>
          <w:tcPr>
            <w:tcW w:w="1838" w:type="dxa"/>
          </w:tcPr>
          <w:p w14:paraId="250B39B9"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t>What are the risks?</w:t>
            </w:r>
          </w:p>
        </w:tc>
        <w:tc>
          <w:tcPr>
            <w:tcW w:w="1559" w:type="dxa"/>
          </w:tcPr>
          <w:p w14:paraId="3AB22428"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t>Who may be harmed?</w:t>
            </w:r>
          </w:p>
        </w:tc>
        <w:tc>
          <w:tcPr>
            <w:tcW w:w="3969" w:type="dxa"/>
          </w:tcPr>
          <w:p w14:paraId="5F21E3FA"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t>Controls required</w:t>
            </w:r>
          </w:p>
        </w:tc>
        <w:tc>
          <w:tcPr>
            <w:tcW w:w="3260" w:type="dxa"/>
          </w:tcPr>
          <w:p w14:paraId="3233D8AB"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t>Additional controls</w:t>
            </w:r>
          </w:p>
        </w:tc>
        <w:tc>
          <w:tcPr>
            <w:tcW w:w="2978" w:type="dxa"/>
          </w:tcPr>
          <w:p w14:paraId="0A0BF2B7" w14:textId="3E1A3ED9" w:rsidR="002901C7" w:rsidRPr="004453FE" w:rsidRDefault="00586AD1" w:rsidP="004453FE">
            <w:pPr>
              <w:rPr>
                <w:rFonts w:ascii="Arial" w:hAnsi="Arial" w:cs="Arial"/>
                <w:b/>
                <w:bCs/>
                <w:sz w:val="24"/>
                <w:szCs w:val="24"/>
              </w:rPr>
            </w:pPr>
            <w:r w:rsidRPr="004453FE">
              <w:rPr>
                <w:rFonts w:ascii="Arial" w:hAnsi="Arial" w:cs="Arial"/>
                <w:b/>
                <w:bCs/>
                <w:sz w:val="24"/>
                <w:szCs w:val="24"/>
              </w:rPr>
              <w:t xml:space="preserve">Residual </w:t>
            </w:r>
            <w:r w:rsidR="00332898">
              <w:rPr>
                <w:rFonts w:ascii="Arial" w:hAnsi="Arial" w:cs="Arial"/>
                <w:b/>
                <w:bCs/>
                <w:sz w:val="24"/>
                <w:szCs w:val="24"/>
              </w:rPr>
              <w:t>r</w:t>
            </w:r>
            <w:r w:rsidR="002901C7" w:rsidRPr="004453FE">
              <w:rPr>
                <w:rFonts w:ascii="Arial" w:hAnsi="Arial" w:cs="Arial"/>
                <w:b/>
                <w:bCs/>
                <w:sz w:val="24"/>
                <w:szCs w:val="24"/>
              </w:rPr>
              <w:t>isk assessment</w:t>
            </w:r>
          </w:p>
        </w:tc>
      </w:tr>
      <w:tr w:rsidR="001627CB" w:rsidRPr="004453FE" w14:paraId="742E476E" w14:textId="77777777" w:rsidTr="003F6276">
        <w:trPr>
          <w:trHeight w:val="343"/>
        </w:trPr>
        <w:tc>
          <w:tcPr>
            <w:tcW w:w="13626" w:type="dxa"/>
            <w:gridSpan w:val="6"/>
            <w:shd w:val="clear" w:color="auto" w:fill="F2F2F2" w:themeFill="background1" w:themeFillShade="F2"/>
          </w:tcPr>
          <w:p w14:paraId="2E2247EE" w14:textId="350C7503" w:rsidR="001627CB" w:rsidRPr="004453FE" w:rsidRDefault="001627CB" w:rsidP="004453FE">
            <w:pPr>
              <w:rPr>
                <w:rFonts w:ascii="Arial" w:hAnsi="Arial" w:cs="Arial"/>
                <w:b/>
                <w:bCs/>
                <w:sz w:val="24"/>
                <w:szCs w:val="24"/>
              </w:rPr>
            </w:pPr>
            <w:r w:rsidRPr="004453FE">
              <w:rPr>
                <w:rFonts w:ascii="Arial" w:hAnsi="Arial" w:cs="Arial"/>
                <w:b/>
                <w:bCs/>
                <w:sz w:val="24"/>
                <w:szCs w:val="24"/>
              </w:rPr>
              <w:t>SHIELDING</w:t>
            </w:r>
            <w:r w:rsidR="003F6276">
              <w:rPr>
                <w:rFonts w:ascii="Arial" w:hAnsi="Arial" w:cs="Arial"/>
                <w:b/>
                <w:bCs/>
                <w:sz w:val="24"/>
                <w:szCs w:val="24"/>
              </w:rPr>
              <w:t xml:space="preserve"> / Clinically Extremely Vulnerable</w:t>
            </w:r>
          </w:p>
        </w:tc>
      </w:tr>
      <w:tr w:rsidR="002901C7" w:rsidRPr="004453FE" w14:paraId="0EAB9492" w14:textId="77777777" w:rsidTr="003F6276">
        <w:trPr>
          <w:gridAfter w:val="1"/>
          <w:wAfter w:w="22" w:type="dxa"/>
        </w:trPr>
        <w:tc>
          <w:tcPr>
            <w:tcW w:w="1838" w:type="dxa"/>
          </w:tcPr>
          <w:p w14:paraId="2E773C3A" w14:textId="77777777" w:rsidR="002901C7" w:rsidRPr="004453FE" w:rsidRDefault="005350BC" w:rsidP="004453FE">
            <w:pPr>
              <w:rPr>
                <w:rFonts w:ascii="Arial" w:hAnsi="Arial" w:cs="Arial"/>
                <w:b/>
                <w:bCs/>
                <w:sz w:val="24"/>
                <w:szCs w:val="24"/>
              </w:rPr>
            </w:pPr>
            <w:r w:rsidRPr="004453FE">
              <w:rPr>
                <w:rFonts w:ascii="Arial" w:hAnsi="Arial" w:cs="Arial"/>
                <w:b/>
                <w:bCs/>
                <w:sz w:val="24"/>
                <w:szCs w:val="24"/>
              </w:rPr>
              <w:t>Severe</w:t>
            </w:r>
            <w:r w:rsidR="002901C7" w:rsidRPr="004453FE">
              <w:rPr>
                <w:rFonts w:ascii="Arial" w:hAnsi="Arial" w:cs="Arial"/>
                <w:b/>
                <w:bCs/>
                <w:sz w:val="24"/>
                <w:szCs w:val="24"/>
              </w:rPr>
              <w:t xml:space="preserve"> impact of COVID-19</w:t>
            </w:r>
          </w:p>
        </w:tc>
        <w:tc>
          <w:tcPr>
            <w:tcW w:w="1559" w:type="dxa"/>
          </w:tcPr>
          <w:p w14:paraId="2F4E3AE3" w14:textId="7E0057AB" w:rsidR="002901C7" w:rsidRPr="004453FE" w:rsidRDefault="002901C7" w:rsidP="004453FE">
            <w:pPr>
              <w:rPr>
                <w:rFonts w:ascii="Arial" w:hAnsi="Arial" w:cs="Arial"/>
                <w:b/>
                <w:bCs/>
                <w:sz w:val="24"/>
                <w:szCs w:val="24"/>
              </w:rPr>
            </w:pPr>
            <w:r w:rsidRPr="004453FE">
              <w:rPr>
                <w:rFonts w:ascii="Arial" w:hAnsi="Arial" w:cs="Arial"/>
                <w:b/>
                <w:bCs/>
                <w:sz w:val="24"/>
                <w:szCs w:val="24"/>
              </w:rPr>
              <w:t xml:space="preserve">Staff, </w:t>
            </w:r>
            <w:r w:rsidR="00E53BCC" w:rsidRPr="004453FE">
              <w:rPr>
                <w:rFonts w:ascii="Arial" w:hAnsi="Arial" w:cs="Arial"/>
                <w:b/>
                <w:bCs/>
                <w:sz w:val="24"/>
                <w:szCs w:val="24"/>
              </w:rPr>
              <w:t xml:space="preserve">volunteers, </w:t>
            </w:r>
            <w:r w:rsidR="00FD3DAA" w:rsidRPr="004453FE">
              <w:rPr>
                <w:rFonts w:ascii="Arial" w:hAnsi="Arial" w:cs="Arial"/>
                <w:b/>
                <w:bCs/>
                <w:sz w:val="24"/>
                <w:szCs w:val="24"/>
              </w:rPr>
              <w:t xml:space="preserve">members of the public </w:t>
            </w:r>
            <w:r w:rsidRPr="004453FE">
              <w:rPr>
                <w:rFonts w:ascii="Arial" w:hAnsi="Arial" w:cs="Arial"/>
                <w:b/>
                <w:bCs/>
                <w:sz w:val="24"/>
                <w:szCs w:val="24"/>
              </w:rPr>
              <w:t>and their household</w:t>
            </w:r>
            <w:r w:rsidR="004453FE">
              <w:rPr>
                <w:rFonts w:ascii="Arial" w:hAnsi="Arial" w:cs="Arial"/>
                <w:b/>
                <w:bCs/>
                <w:sz w:val="24"/>
                <w:szCs w:val="24"/>
              </w:rPr>
              <w:t xml:space="preserve"> </w:t>
            </w:r>
            <w:r w:rsidRPr="004453FE">
              <w:rPr>
                <w:rFonts w:ascii="Arial" w:hAnsi="Arial" w:cs="Arial"/>
                <w:b/>
                <w:bCs/>
                <w:sz w:val="24"/>
                <w:szCs w:val="24"/>
              </w:rPr>
              <w:t xml:space="preserve">who are Clinically </w:t>
            </w:r>
            <w:r w:rsidRPr="004453FE">
              <w:rPr>
                <w:rFonts w:ascii="Arial" w:hAnsi="Arial" w:cs="Arial"/>
                <w:b/>
                <w:bCs/>
                <w:sz w:val="24"/>
                <w:szCs w:val="24"/>
              </w:rPr>
              <w:lastRenderedPageBreak/>
              <w:t>Extremely Vulnerable</w:t>
            </w:r>
          </w:p>
        </w:tc>
        <w:tc>
          <w:tcPr>
            <w:tcW w:w="3969" w:type="dxa"/>
          </w:tcPr>
          <w:p w14:paraId="6735EAAF" w14:textId="347A96ED" w:rsidR="002901C7" w:rsidRPr="003F6276" w:rsidRDefault="002901C7" w:rsidP="004453FE">
            <w:pPr>
              <w:rPr>
                <w:rFonts w:ascii="Arial" w:hAnsi="Arial" w:cs="Arial"/>
                <w:i/>
                <w:sz w:val="24"/>
                <w:szCs w:val="24"/>
              </w:rPr>
            </w:pPr>
            <w:r w:rsidRPr="004453FE">
              <w:rPr>
                <w:rFonts w:ascii="Arial" w:hAnsi="Arial" w:cs="Arial"/>
                <w:sz w:val="24"/>
                <w:szCs w:val="24"/>
              </w:rPr>
              <w:lastRenderedPageBreak/>
              <w:t>All clinically extremely vulnerable individuals must shield as di</w:t>
            </w:r>
            <w:r w:rsidR="00FD3DAA" w:rsidRPr="004453FE">
              <w:rPr>
                <w:rFonts w:ascii="Arial" w:hAnsi="Arial" w:cs="Arial"/>
                <w:sz w:val="24"/>
                <w:szCs w:val="24"/>
              </w:rPr>
              <w:t>rect</w:t>
            </w:r>
            <w:r w:rsidR="004A4FA5" w:rsidRPr="004453FE">
              <w:rPr>
                <w:rFonts w:ascii="Arial" w:hAnsi="Arial" w:cs="Arial"/>
                <w:sz w:val="24"/>
                <w:szCs w:val="24"/>
              </w:rPr>
              <w:t xml:space="preserve">ed by government guidelines </w:t>
            </w:r>
            <w:r w:rsidR="004A4FA5" w:rsidRPr="003F6276">
              <w:rPr>
                <w:rFonts w:ascii="Arial" w:hAnsi="Arial" w:cs="Arial"/>
                <w:i/>
                <w:sz w:val="24"/>
                <w:szCs w:val="24"/>
              </w:rPr>
              <w:t>(</w:t>
            </w:r>
            <w:r w:rsidR="00190439" w:rsidRPr="003F6276">
              <w:rPr>
                <w:rFonts w:ascii="Arial" w:hAnsi="Arial" w:cs="Arial"/>
                <w:i/>
                <w:sz w:val="24"/>
                <w:szCs w:val="24"/>
              </w:rPr>
              <w:t>N.B.</w:t>
            </w:r>
            <w:r w:rsidR="00FD3DAA" w:rsidRPr="003F6276">
              <w:rPr>
                <w:rFonts w:ascii="Arial" w:hAnsi="Arial" w:cs="Arial"/>
                <w:i/>
                <w:sz w:val="24"/>
                <w:szCs w:val="24"/>
              </w:rPr>
              <w:t xml:space="preserve"> this changes for all from </w:t>
            </w:r>
            <w:r w:rsidR="00190439" w:rsidRPr="003F6276">
              <w:rPr>
                <w:rFonts w:ascii="Arial" w:hAnsi="Arial" w:cs="Arial"/>
                <w:i/>
                <w:sz w:val="24"/>
                <w:szCs w:val="24"/>
              </w:rPr>
              <w:t>1</w:t>
            </w:r>
            <w:r w:rsidR="00190439" w:rsidRPr="003F6276">
              <w:rPr>
                <w:rFonts w:ascii="Arial" w:hAnsi="Arial" w:cs="Arial"/>
                <w:i/>
                <w:sz w:val="24"/>
                <w:szCs w:val="24"/>
                <w:vertAlign w:val="superscript"/>
              </w:rPr>
              <w:t>st</w:t>
            </w:r>
            <w:r w:rsidR="00190439" w:rsidRPr="003F6276">
              <w:rPr>
                <w:rFonts w:ascii="Arial" w:hAnsi="Arial" w:cs="Arial"/>
                <w:i/>
                <w:sz w:val="24"/>
                <w:szCs w:val="24"/>
              </w:rPr>
              <w:t xml:space="preserve"> August</w:t>
            </w:r>
            <w:r w:rsidR="00FD3DAA" w:rsidRPr="003F6276">
              <w:rPr>
                <w:rFonts w:ascii="Arial" w:hAnsi="Arial" w:cs="Arial"/>
                <w:i/>
                <w:sz w:val="24"/>
                <w:szCs w:val="24"/>
              </w:rPr>
              <w:t xml:space="preserve"> 2020</w:t>
            </w:r>
            <w:r w:rsidR="004F4D32" w:rsidRPr="003F6276">
              <w:rPr>
                <w:rFonts w:ascii="Arial" w:hAnsi="Arial" w:cs="Arial"/>
                <w:i/>
                <w:sz w:val="24"/>
                <w:szCs w:val="24"/>
              </w:rPr>
              <w:t xml:space="preserve"> and may be reinstated in the future</w:t>
            </w:r>
            <w:r w:rsidR="00FD3DAA" w:rsidRPr="003F6276">
              <w:rPr>
                <w:rFonts w:ascii="Arial" w:hAnsi="Arial" w:cs="Arial"/>
                <w:i/>
                <w:sz w:val="24"/>
                <w:szCs w:val="24"/>
              </w:rPr>
              <w:t>)</w:t>
            </w:r>
          </w:p>
          <w:p w14:paraId="1A791BB6" w14:textId="4A07C06B" w:rsidR="00B56B16" w:rsidRPr="004453FE" w:rsidRDefault="00756534" w:rsidP="004453FE">
            <w:pPr>
              <w:rPr>
                <w:rFonts w:ascii="Arial" w:hAnsi="Arial" w:cs="Arial"/>
                <w:color w:val="2E74B5" w:themeColor="accent1" w:themeShade="BF"/>
                <w:sz w:val="24"/>
                <w:szCs w:val="24"/>
              </w:rPr>
            </w:pPr>
            <w:hyperlink r:id="rId14" w:history="1">
              <w:r w:rsidR="002901C7" w:rsidRPr="004453FE">
                <w:rPr>
                  <w:rStyle w:val="Hyperlink"/>
                  <w:rFonts w:ascii="Arial" w:hAnsi="Arial" w:cs="Arial"/>
                  <w:color w:val="2E74B5" w:themeColor="accent1" w:themeShade="BF"/>
                  <w:sz w:val="24"/>
                  <w:szCs w:val="24"/>
                </w:rPr>
                <w:t xml:space="preserve">COVID-19: guidance on shielding and protecting people defined on </w:t>
              </w:r>
              <w:r w:rsidR="002901C7" w:rsidRPr="004453FE">
                <w:rPr>
                  <w:rStyle w:val="Hyperlink"/>
                  <w:rFonts w:ascii="Arial" w:hAnsi="Arial" w:cs="Arial"/>
                  <w:color w:val="2E74B5" w:themeColor="accent1" w:themeShade="BF"/>
                  <w:sz w:val="24"/>
                  <w:szCs w:val="24"/>
                </w:rPr>
                <w:lastRenderedPageBreak/>
                <w:t>medical grounds as extremely vulnerable</w:t>
              </w:r>
            </w:hyperlink>
            <w:r w:rsidR="004453FE">
              <w:rPr>
                <w:rFonts w:ascii="Arial" w:hAnsi="Arial" w:cs="Arial"/>
                <w:color w:val="2E74B5" w:themeColor="accent1" w:themeShade="BF"/>
                <w:sz w:val="24"/>
                <w:szCs w:val="24"/>
              </w:rPr>
              <w:t xml:space="preserve"> </w:t>
            </w:r>
          </w:p>
          <w:p w14:paraId="3328CA51" w14:textId="3C4A4A2D" w:rsidR="00FD3DAA" w:rsidRPr="004453FE" w:rsidRDefault="00B56B16" w:rsidP="004453FE">
            <w:pPr>
              <w:spacing w:after="0" w:line="240" w:lineRule="auto"/>
              <w:rPr>
                <w:rFonts w:ascii="Arial" w:hAnsi="Arial" w:cs="Arial"/>
                <w:sz w:val="24"/>
                <w:szCs w:val="24"/>
                <w:lang w:val="en-US"/>
              </w:rPr>
            </w:pPr>
            <w:r w:rsidRPr="004453FE">
              <w:rPr>
                <w:rFonts w:ascii="Arial" w:hAnsi="Arial" w:cs="Arial"/>
                <w:sz w:val="24"/>
                <w:szCs w:val="24"/>
              </w:rPr>
              <w:t xml:space="preserve">Visits to households who are shielding should only take place </w:t>
            </w:r>
            <w:r w:rsidR="00332898">
              <w:rPr>
                <w:rFonts w:ascii="Arial" w:hAnsi="Arial" w:cs="Arial"/>
                <w:sz w:val="24"/>
                <w:szCs w:val="24"/>
              </w:rPr>
              <w:t>in</w:t>
            </w:r>
            <w:r w:rsidRPr="004453FE">
              <w:rPr>
                <w:rFonts w:ascii="Arial" w:hAnsi="Arial" w:cs="Arial"/>
                <w:sz w:val="24"/>
                <w:szCs w:val="24"/>
              </w:rPr>
              <w:t xml:space="preserve"> an emergency. </w:t>
            </w:r>
            <w:r w:rsidR="00FD3DAA" w:rsidRPr="004453FE">
              <w:rPr>
                <w:rFonts w:ascii="Arial" w:hAnsi="Arial" w:cs="Arial"/>
                <w:sz w:val="24"/>
                <w:szCs w:val="24"/>
              </w:rPr>
              <w:t>Please refer to the decision tree in</w:t>
            </w:r>
            <w:r w:rsidR="004453FE">
              <w:rPr>
                <w:rFonts w:ascii="Arial" w:hAnsi="Arial" w:cs="Arial"/>
                <w:sz w:val="24"/>
                <w:szCs w:val="24"/>
              </w:rPr>
              <w:t xml:space="preserve"> </w:t>
            </w:r>
            <w:hyperlink r:id="rId15" w:history="1">
              <w:r w:rsidR="00FD3DAA" w:rsidRPr="00C85E89">
                <w:rPr>
                  <w:rStyle w:val="Hyperlink"/>
                  <w:rFonts w:ascii="Arial" w:hAnsi="Arial" w:cs="Arial"/>
                  <w:bCs/>
                  <w:sz w:val="24"/>
                  <w:szCs w:val="24"/>
                </w:rPr>
                <w:t>Coronavirus (COVID 19) Infection Prevention Advice Update for VCSE sector providers</w:t>
              </w:r>
            </w:hyperlink>
            <w:r w:rsidR="00C85E89" w:rsidRPr="00C85E89">
              <w:rPr>
                <w:rFonts w:ascii="Arial" w:hAnsi="Arial" w:cs="Arial"/>
                <w:bCs/>
                <w:sz w:val="24"/>
                <w:szCs w:val="24"/>
              </w:rPr>
              <w:t>.</w:t>
            </w:r>
          </w:p>
          <w:p w14:paraId="3EE65DEB" w14:textId="147F30BB" w:rsidR="002901C7" w:rsidRPr="004453FE" w:rsidRDefault="00CD711C" w:rsidP="004453FE">
            <w:pPr>
              <w:spacing w:after="0"/>
              <w:rPr>
                <w:rStyle w:val="Hyperlink"/>
                <w:rFonts w:ascii="Arial" w:hAnsi="Arial" w:cs="Arial"/>
                <w:color w:val="auto"/>
                <w:sz w:val="24"/>
                <w:szCs w:val="24"/>
              </w:rPr>
            </w:pPr>
            <w:r w:rsidRPr="004453FE">
              <w:rPr>
                <w:rFonts w:ascii="Arial" w:hAnsi="Arial" w:cs="Arial"/>
                <w:sz w:val="24"/>
                <w:szCs w:val="24"/>
              </w:rPr>
              <w:br/>
            </w:r>
            <w:r w:rsidR="00B56B16" w:rsidRPr="004453FE">
              <w:rPr>
                <w:rFonts w:ascii="Arial" w:hAnsi="Arial" w:cs="Arial"/>
                <w:bCs/>
                <w:sz w:val="24"/>
                <w:szCs w:val="24"/>
              </w:rPr>
              <w:t>See</w:t>
            </w:r>
            <w:r w:rsidR="00FD3DAA" w:rsidRPr="004453FE">
              <w:rPr>
                <w:rFonts w:ascii="Arial" w:hAnsi="Arial" w:cs="Arial"/>
                <w:bCs/>
                <w:sz w:val="24"/>
                <w:szCs w:val="24"/>
              </w:rPr>
              <w:t xml:space="preserve"> also </w:t>
            </w:r>
            <w:r w:rsidR="00B56B16" w:rsidRPr="004453FE">
              <w:rPr>
                <w:rFonts w:ascii="Arial" w:hAnsi="Arial" w:cs="Arial"/>
                <w:bCs/>
                <w:sz w:val="24"/>
                <w:szCs w:val="24"/>
              </w:rPr>
              <w:t>national guidance on working in</w:t>
            </w:r>
            <w:r w:rsidR="00B56B16" w:rsidRPr="004453FE">
              <w:rPr>
                <w:rFonts w:ascii="Arial" w:hAnsi="Arial" w:cs="Arial"/>
                <w:b/>
                <w:bCs/>
                <w:sz w:val="24"/>
                <w:szCs w:val="24"/>
              </w:rPr>
              <w:t xml:space="preserve"> </w:t>
            </w:r>
            <w:hyperlink r:id="rId16" w:history="1">
              <w:r w:rsidR="00B56B16" w:rsidRPr="004453FE">
                <w:rPr>
                  <w:rStyle w:val="Hyperlink"/>
                  <w:rFonts w:ascii="Arial" w:hAnsi="Arial" w:cs="Arial"/>
                  <w:color w:val="2E74B5" w:themeColor="accent1" w:themeShade="BF"/>
                  <w:sz w:val="24"/>
                  <w:szCs w:val="24"/>
                </w:rPr>
                <w:t>Other people's homes</w:t>
              </w:r>
            </w:hyperlink>
            <w:r w:rsidR="00FD3DAA" w:rsidRPr="004453FE">
              <w:rPr>
                <w:rStyle w:val="Hyperlink"/>
                <w:rFonts w:ascii="Arial" w:hAnsi="Arial" w:cs="Arial"/>
                <w:color w:val="2E74B5" w:themeColor="accent1" w:themeShade="BF"/>
                <w:sz w:val="24"/>
                <w:szCs w:val="24"/>
              </w:rPr>
              <w:t xml:space="preserve">, </w:t>
            </w:r>
            <w:hyperlink r:id="rId17" w:history="1">
              <w:r w:rsidRPr="004453FE">
                <w:rPr>
                  <w:rStyle w:val="Hyperlink"/>
                  <w:rFonts w:ascii="Arial" w:hAnsi="Arial" w:cs="Arial"/>
                  <w:color w:val="2E74B5" w:themeColor="accent1" w:themeShade="BF"/>
                  <w:sz w:val="24"/>
                  <w:szCs w:val="24"/>
                </w:rPr>
                <w:t>Offices and contact centres</w:t>
              </w:r>
            </w:hyperlink>
            <w:r w:rsidR="00FD3DAA" w:rsidRPr="004453FE">
              <w:rPr>
                <w:rStyle w:val="Hyperlink"/>
                <w:rFonts w:ascii="Arial" w:hAnsi="Arial" w:cs="Arial"/>
                <w:color w:val="2E74B5" w:themeColor="accent1" w:themeShade="BF"/>
                <w:sz w:val="24"/>
                <w:szCs w:val="24"/>
              </w:rPr>
              <w:t xml:space="preserve">, </w:t>
            </w:r>
            <w:hyperlink r:id="rId18" w:history="1">
              <w:r w:rsidRPr="004453FE">
                <w:rPr>
                  <w:rStyle w:val="Hyperlink"/>
                  <w:rFonts w:ascii="Arial" w:hAnsi="Arial" w:cs="Arial"/>
                  <w:color w:val="2E74B5" w:themeColor="accent1" w:themeShade="BF"/>
                  <w:sz w:val="24"/>
                  <w:szCs w:val="24"/>
                </w:rPr>
                <w:t>Vehicles</w:t>
              </w:r>
            </w:hyperlink>
          </w:p>
          <w:p w14:paraId="26ADC7B4" w14:textId="77777777" w:rsidR="00A201FB" w:rsidRPr="004453FE" w:rsidRDefault="00A201FB" w:rsidP="004453FE">
            <w:pPr>
              <w:spacing w:after="0"/>
              <w:rPr>
                <w:rFonts w:ascii="Arial" w:hAnsi="Arial" w:cs="Arial"/>
                <w:sz w:val="24"/>
                <w:szCs w:val="24"/>
                <w:u w:val="single"/>
              </w:rPr>
            </w:pPr>
          </w:p>
        </w:tc>
        <w:tc>
          <w:tcPr>
            <w:tcW w:w="3260" w:type="dxa"/>
          </w:tcPr>
          <w:p w14:paraId="73D31B3B" w14:textId="77777777" w:rsidR="005350BC" w:rsidRPr="004453FE" w:rsidRDefault="001627CB" w:rsidP="004453FE">
            <w:pPr>
              <w:rPr>
                <w:rFonts w:ascii="Arial" w:eastAsia="Times New Roman" w:hAnsi="Arial" w:cs="Arial"/>
                <w:color w:val="0B0C0C"/>
                <w:sz w:val="24"/>
                <w:szCs w:val="24"/>
                <w:lang w:eastAsia="en-GB"/>
              </w:rPr>
            </w:pPr>
            <w:r w:rsidRPr="004453FE">
              <w:rPr>
                <w:rFonts w:ascii="Arial" w:eastAsia="Times New Roman" w:hAnsi="Arial" w:cs="Arial"/>
                <w:color w:val="0B0C0C"/>
                <w:sz w:val="24"/>
                <w:szCs w:val="24"/>
                <w:lang w:eastAsia="en-GB"/>
              </w:rPr>
              <w:lastRenderedPageBreak/>
              <w:t>For staff in work, the s</w:t>
            </w:r>
            <w:r w:rsidR="002901C7" w:rsidRPr="004453FE">
              <w:rPr>
                <w:rFonts w:ascii="Arial" w:eastAsia="Times New Roman" w:hAnsi="Arial" w:cs="Arial"/>
                <w:color w:val="0B0C0C"/>
                <w:sz w:val="24"/>
                <w:szCs w:val="24"/>
                <w:lang w:eastAsia="en-GB"/>
              </w:rPr>
              <w:t xml:space="preserve">taff member is not clinically extremely vulnerable and they do not have any of the conditions that makes them clinically extremely vulnerable. </w:t>
            </w:r>
            <w:r w:rsidRPr="004453FE">
              <w:rPr>
                <w:rFonts w:ascii="Arial" w:eastAsia="Times New Roman" w:hAnsi="Arial" w:cs="Arial"/>
                <w:color w:val="0B0C0C"/>
                <w:sz w:val="24"/>
                <w:szCs w:val="24"/>
                <w:lang w:eastAsia="en-GB"/>
              </w:rPr>
              <w:t>T</w:t>
            </w:r>
            <w:r w:rsidR="002901C7" w:rsidRPr="004453FE">
              <w:rPr>
                <w:rFonts w:ascii="Arial" w:eastAsia="Times New Roman" w:hAnsi="Arial" w:cs="Arial"/>
                <w:color w:val="0B0C0C"/>
                <w:sz w:val="24"/>
                <w:szCs w:val="24"/>
                <w:lang w:eastAsia="en-GB"/>
              </w:rPr>
              <w:t xml:space="preserve">hey have not been told by their GP or specialist that they are clinically extremely </w:t>
            </w:r>
            <w:r w:rsidR="002901C7" w:rsidRPr="004453FE">
              <w:rPr>
                <w:rFonts w:ascii="Arial" w:eastAsia="Times New Roman" w:hAnsi="Arial" w:cs="Arial"/>
                <w:color w:val="0B0C0C"/>
                <w:sz w:val="24"/>
                <w:szCs w:val="24"/>
                <w:lang w:eastAsia="en-GB"/>
              </w:rPr>
              <w:lastRenderedPageBreak/>
              <w:t>vulnerable or received a letter. No one in their household is being shielded.</w:t>
            </w:r>
          </w:p>
        </w:tc>
        <w:tc>
          <w:tcPr>
            <w:tcW w:w="2978" w:type="dxa"/>
          </w:tcPr>
          <w:p w14:paraId="04C89448"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lastRenderedPageBreak/>
              <w:t xml:space="preserve">Low </w:t>
            </w:r>
            <w:r w:rsidRPr="004453FE">
              <w:rPr>
                <w:rFonts w:ascii="Arial" w:hAnsi="Arial" w:cs="Arial"/>
                <w:bCs/>
                <w:sz w:val="24"/>
                <w:szCs w:val="24"/>
              </w:rPr>
              <w:t>(no one being shielded)</w:t>
            </w:r>
          </w:p>
          <w:p w14:paraId="1DED4CB9" w14:textId="3AE3FE51" w:rsidR="002901C7" w:rsidRPr="004453FE" w:rsidRDefault="002901C7" w:rsidP="004453FE">
            <w:pPr>
              <w:rPr>
                <w:rFonts w:ascii="Arial" w:hAnsi="Arial" w:cs="Arial"/>
                <w:bCs/>
                <w:sz w:val="24"/>
                <w:szCs w:val="24"/>
              </w:rPr>
            </w:pPr>
            <w:r w:rsidRPr="004453FE">
              <w:rPr>
                <w:rFonts w:ascii="Arial" w:hAnsi="Arial" w:cs="Arial"/>
                <w:b/>
                <w:bCs/>
                <w:sz w:val="24"/>
                <w:szCs w:val="24"/>
              </w:rPr>
              <w:t xml:space="preserve">Moderate </w:t>
            </w:r>
            <w:r w:rsidRPr="004453FE">
              <w:rPr>
                <w:rFonts w:ascii="Arial" w:hAnsi="Arial" w:cs="Arial"/>
                <w:bCs/>
                <w:sz w:val="24"/>
                <w:szCs w:val="24"/>
              </w:rPr>
              <w:t>(</w:t>
            </w:r>
            <w:r w:rsidR="00566875" w:rsidRPr="004453FE">
              <w:rPr>
                <w:rFonts w:ascii="Arial" w:hAnsi="Arial" w:cs="Arial"/>
                <w:bCs/>
                <w:sz w:val="24"/>
                <w:szCs w:val="24"/>
              </w:rPr>
              <w:t>Staff has a h</w:t>
            </w:r>
            <w:r w:rsidRPr="004453FE">
              <w:rPr>
                <w:rFonts w:ascii="Arial" w:hAnsi="Arial" w:cs="Arial"/>
                <w:bCs/>
                <w:sz w:val="24"/>
                <w:szCs w:val="24"/>
              </w:rPr>
              <w:t>ousehold member being shielded)</w:t>
            </w:r>
          </w:p>
          <w:p w14:paraId="33A52262" w14:textId="77777777" w:rsidR="002901C7" w:rsidRPr="004453FE" w:rsidRDefault="001627CB" w:rsidP="004453FE">
            <w:pPr>
              <w:rPr>
                <w:rFonts w:ascii="Arial" w:hAnsi="Arial" w:cs="Arial"/>
                <w:bCs/>
                <w:sz w:val="24"/>
                <w:szCs w:val="24"/>
              </w:rPr>
            </w:pPr>
            <w:r w:rsidRPr="004453FE">
              <w:rPr>
                <w:rFonts w:ascii="Arial" w:hAnsi="Arial" w:cs="Arial"/>
                <w:b/>
                <w:bCs/>
                <w:sz w:val="24"/>
                <w:szCs w:val="24"/>
              </w:rPr>
              <w:t xml:space="preserve">Significant </w:t>
            </w:r>
            <w:r w:rsidRPr="004453FE">
              <w:rPr>
                <w:rFonts w:ascii="Arial" w:hAnsi="Arial" w:cs="Arial"/>
                <w:bCs/>
                <w:sz w:val="24"/>
                <w:szCs w:val="24"/>
              </w:rPr>
              <w:t>(S</w:t>
            </w:r>
            <w:r w:rsidR="002901C7" w:rsidRPr="004453FE">
              <w:rPr>
                <w:rFonts w:ascii="Arial" w:hAnsi="Arial" w:cs="Arial"/>
                <w:bCs/>
                <w:sz w:val="24"/>
                <w:szCs w:val="24"/>
              </w:rPr>
              <w:t xml:space="preserve">taff member </w:t>
            </w:r>
            <w:r w:rsidRPr="004453FE">
              <w:rPr>
                <w:rFonts w:ascii="Arial" w:hAnsi="Arial" w:cs="Arial"/>
                <w:bCs/>
                <w:sz w:val="24"/>
                <w:szCs w:val="24"/>
              </w:rPr>
              <w:t xml:space="preserve">themselves have </w:t>
            </w:r>
            <w:r w:rsidRPr="004453FE">
              <w:rPr>
                <w:rFonts w:ascii="Arial" w:hAnsi="Arial" w:cs="Arial"/>
                <w:bCs/>
                <w:sz w:val="24"/>
                <w:szCs w:val="24"/>
              </w:rPr>
              <w:lastRenderedPageBreak/>
              <w:t xml:space="preserve">been </w:t>
            </w:r>
            <w:r w:rsidR="002901C7" w:rsidRPr="004453FE">
              <w:rPr>
                <w:rFonts w:ascii="Arial" w:hAnsi="Arial" w:cs="Arial"/>
                <w:bCs/>
                <w:sz w:val="24"/>
                <w:szCs w:val="24"/>
              </w:rPr>
              <w:t>advised to shield – Must stay at home)</w:t>
            </w:r>
          </w:p>
          <w:p w14:paraId="6124E6E3" w14:textId="77777777" w:rsidR="00566875" w:rsidRPr="004453FE" w:rsidRDefault="00566875" w:rsidP="004453FE">
            <w:pPr>
              <w:rPr>
                <w:rFonts w:ascii="Arial" w:hAnsi="Arial" w:cs="Arial"/>
                <w:bCs/>
                <w:sz w:val="24"/>
                <w:szCs w:val="24"/>
              </w:rPr>
            </w:pPr>
            <w:r w:rsidRPr="004453FE">
              <w:rPr>
                <w:rFonts w:ascii="Arial" w:hAnsi="Arial" w:cs="Arial"/>
                <w:b/>
                <w:bCs/>
                <w:sz w:val="24"/>
                <w:szCs w:val="24"/>
              </w:rPr>
              <w:t>Significant</w:t>
            </w:r>
            <w:r w:rsidRPr="004453FE">
              <w:rPr>
                <w:rFonts w:ascii="Arial" w:hAnsi="Arial" w:cs="Arial"/>
                <w:bCs/>
                <w:sz w:val="24"/>
                <w:szCs w:val="24"/>
              </w:rPr>
              <w:t xml:space="preserve"> (risk to clients where a person </w:t>
            </w:r>
            <w:r w:rsidR="00BC3015" w:rsidRPr="004453FE">
              <w:rPr>
                <w:rFonts w:ascii="Arial" w:hAnsi="Arial" w:cs="Arial"/>
                <w:bCs/>
                <w:sz w:val="24"/>
                <w:szCs w:val="24"/>
              </w:rPr>
              <w:t xml:space="preserve">is </w:t>
            </w:r>
            <w:r w:rsidRPr="004453FE">
              <w:rPr>
                <w:rFonts w:ascii="Arial" w:hAnsi="Arial" w:cs="Arial"/>
                <w:bCs/>
                <w:sz w:val="24"/>
                <w:szCs w:val="24"/>
              </w:rPr>
              <w:t>being shielded</w:t>
            </w:r>
            <w:r w:rsidR="00BC3015" w:rsidRPr="004453FE">
              <w:rPr>
                <w:rFonts w:ascii="Arial" w:hAnsi="Arial" w:cs="Arial"/>
                <w:bCs/>
                <w:sz w:val="24"/>
                <w:szCs w:val="24"/>
              </w:rPr>
              <w:t xml:space="preserve"> in that household</w:t>
            </w:r>
            <w:r w:rsidRPr="004453FE">
              <w:rPr>
                <w:rFonts w:ascii="Arial" w:hAnsi="Arial" w:cs="Arial"/>
                <w:bCs/>
                <w:sz w:val="24"/>
                <w:szCs w:val="24"/>
              </w:rPr>
              <w:t>)</w:t>
            </w:r>
          </w:p>
          <w:p w14:paraId="5FBA71C6" w14:textId="77777777" w:rsidR="002901C7" w:rsidRPr="004453FE" w:rsidRDefault="002901C7" w:rsidP="004453FE">
            <w:pPr>
              <w:rPr>
                <w:rFonts w:ascii="Arial" w:hAnsi="Arial" w:cs="Arial"/>
                <w:b/>
                <w:bCs/>
                <w:sz w:val="24"/>
                <w:szCs w:val="24"/>
              </w:rPr>
            </w:pPr>
          </w:p>
        </w:tc>
      </w:tr>
      <w:tr w:rsidR="00BF6F25" w:rsidRPr="004453FE" w14:paraId="367B27ED" w14:textId="77777777" w:rsidTr="003F6276">
        <w:tc>
          <w:tcPr>
            <w:tcW w:w="13626" w:type="dxa"/>
            <w:gridSpan w:val="6"/>
            <w:shd w:val="clear" w:color="auto" w:fill="F2F2F2" w:themeFill="background1" w:themeFillShade="F2"/>
          </w:tcPr>
          <w:p w14:paraId="676F5E22" w14:textId="77777777" w:rsidR="00BF6F25" w:rsidRPr="004453FE" w:rsidRDefault="00BF6F25" w:rsidP="004453FE">
            <w:pPr>
              <w:rPr>
                <w:rFonts w:ascii="Arial" w:hAnsi="Arial" w:cs="Arial"/>
                <w:b/>
                <w:bCs/>
                <w:sz w:val="24"/>
                <w:szCs w:val="24"/>
              </w:rPr>
            </w:pPr>
            <w:r w:rsidRPr="004453FE">
              <w:rPr>
                <w:rFonts w:ascii="Arial" w:hAnsi="Arial" w:cs="Arial"/>
                <w:b/>
                <w:bCs/>
                <w:sz w:val="24"/>
                <w:szCs w:val="24"/>
              </w:rPr>
              <w:lastRenderedPageBreak/>
              <w:t>LIKELIHOOD OF COMING IN CONTACT WITH THE VIRUS</w:t>
            </w:r>
          </w:p>
        </w:tc>
      </w:tr>
      <w:tr w:rsidR="002901C7" w:rsidRPr="004453FE" w14:paraId="78E81FE7" w14:textId="77777777" w:rsidTr="003F6276">
        <w:trPr>
          <w:gridAfter w:val="1"/>
          <w:wAfter w:w="22" w:type="dxa"/>
        </w:trPr>
        <w:tc>
          <w:tcPr>
            <w:tcW w:w="1838" w:type="dxa"/>
          </w:tcPr>
          <w:p w14:paraId="2DB78651"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t>Spread of COVID-19</w:t>
            </w:r>
            <w:r w:rsidR="005350BC" w:rsidRPr="004453FE">
              <w:rPr>
                <w:rFonts w:ascii="Arial" w:hAnsi="Arial" w:cs="Arial"/>
                <w:b/>
                <w:bCs/>
                <w:sz w:val="24"/>
                <w:szCs w:val="24"/>
              </w:rPr>
              <w:t xml:space="preserve"> from person to person</w:t>
            </w:r>
          </w:p>
          <w:p w14:paraId="74A89562" w14:textId="77777777" w:rsidR="002901C7" w:rsidRPr="004453FE" w:rsidRDefault="002901C7" w:rsidP="004453FE">
            <w:pPr>
              <w:rPr>
                <w:rFonts w:ascii="Arial" w:hAnsi="Arial" w:cs="Arial"/>
                <w:b/>
                <w:bCs/>
                <w:sz w:val="24"/>
                <w:szCs w:val="24"/>
              </w:rPr>
            </w:pPr>
          </w:p>
        </w:tc>
        <w:tc>
          <w:tcPr>
            <w:tcW w:w="1559" w:type="dxa"/>
          </w:tcPr>
          <w:p w14:paraId="0277C724"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t>Staff</w:t>
            </w:r>
          </w:p>
          <w:p w14:paraId="481F7157" w14:textId="77777777" w:rsidR="002901C7" w:rsidRPr="004453FE" w:rsidRDefault="002901C7" w:rsidP="004453FE">
            <w:pPr>
              <w:rPr>
                <w:rFonts w:ascii="Arial" w:hAnsi="Arial" w:cs="Arial"/>
                <w:b/>
                <w:bCs/>
                <w:sz w:val="24"/>
                <w:szCs w:val="24"/>
              </w:rPr>
            </w:pPr>
          </w:p>
          <w:p w14:paraId="794BF876" w14:textId="77777777" w:rsidR="00702D04" w:rsidRPr="004453FE" w:rsidRDefault="00702D04" w:rsidP="004453FE">
            <w:pPr>
              <w:rPr>
                <w:rFonts w:ascii="Arial" w:hAnsi="Arial" w:cs="Arial"/>
                <w:b/>
                <w:bCs/>
                <w:sz w:val="24"/>
                <w:szCs w:val="24"/>
              </w:rPr>
            </w:pPr>
            <w:r w:rsidRPr="004453FE">
              <w:rPr>
                <w:rFonts w:ascii="Arial" w:hAnsi="Arial" w:cs="Arial"/>
                <w:b/>
                <w:bCs/>
                <w:sz w:val="24"/>
                <w:szCs w:val="24"/>
              </w:rPr>
              <w:t>Volunteers</w:t>
            </w:r>
          </w:p>
          <w:p w14:paraId="7287C040" w14:textId="77777777" w:rsidR="00702D04" w:rsidRPr="004453FE" w:rsidRDefault="00702D04" w:rsidP="004453FE">
            <w:pPr>
              <w:rPr>
                <w:rFonts w:ascii="Arial" w:hAnsi="Arial" w:cs="Arial"/>
                <w:b/>
                <w:bCs/>
                <w:sz w:val="24"/>
                <w:szCs w:val="24"/>
              </w:rPr>
            </w:pPr>
          </w:p>
          <w:p w14:paraId="5CE73AFA" w14:textId="77777777" w:rsidR="002901C7" w:rsidRPr="004453FE" w:rsidRDefault="00702D04" w:rsidP="004453FE">
            <w:pPr>
              <w:rPr>
                <w:rFonts w:ascii="Arial" w:hAnsi="Arial" w:cs="Arial"/>
                <w:b/>
                <w:bCs/>
                <w:sz w:val="24"/>
                <w:szCs w:val="24"/>
              </w:rPr>
            </w:pPr>
            <w:r w:rsidRPr="004453FE">
              <w:rPr>
                <w:rFonts w:ascii="Arial" w:hAnsi="Arial" w:cs="Arial"/>
                <w:b/>
                <w:bCs/>
                <w:sz w:val="24"/>
                <w:szCs w:val="24"/>
              </w:rPr>
              <w:t>V</w:t>
            </w:r>
            <w:r w:rsidR="002901C7" w:rsidRPr="004453FE">
              <w:rPr>
                <w:rFonts w:ascii="Arial" w:hAnsi="Arial" w:cs="Arial"/>
                <w:b/>
                <w:bCs/>
                <w:sz w:val="24"/>
                <w:szCs w:val="24"/>
              </w:rPr>
              <w:t>isitors</w:t>
            </w:r>
          </w:p>
          <w:p w14:paraId="2DCE8008" w14:textId="77777777" w:rsidR="00CD711C" w:rsidRPr="004453FE" w:rsidRDefault="00CD711C" w:rsidP="004453FE">
            <w:pPr>
              <w:rPr>
                <w:rFonts w:ascii="Arial" w:hAnsi="Arial" w:cs="Arial"/>
                <w:b/>
                <w:bCs/>
                <w:sz w:val="24"/>
                <w:szCs w:val="24"/>
              </w:rPr>
            </w:pPr>
          </w:p>
          <w:p w14:paraId="66128C5E" w14:textId="77777777" w:rsidR="00CD711C" w:rsidRPr="004453FE" w:rsidRDefault="00CD711C" w:rsidP="004453FE">
            <w:pPr>
              <w:rPr>
                <w:rFonts w:ascii="Arial" w:hAnsi="Arial" w:cs="Arial"/>
                <w:b/>
                <w:bCs/>
                <w:sz w:val="24"/>
                <w:szCs w:val="24"/>
              </w:rPr>
            </w:pPr>
            <w:r w:rsidRPr="004453FE">
              <w:rPr>
                <w:rFonts w:ascii="Arial" w:hAnsi="Arial" w:cs="Arial"/>
                <w:b/>
                <w:bCs/>
                <w:sz w:val="24"/>
                <w:szCs w:val="24"/>
              </w:rPr>
              <w:t>Members of the public</w:t>
            </w:r>
          </w:p>
        </w:tc>
        <w:tc>
          <w:tcPr>
            <w:tcW w:w="3969" w:type="dxa"/>
          </w:tcPr>
          <w:p w14:paraId="709FEDB4" w14:textId="77777777" w:rsidR="002901C7" w:rsidRPr="004453FE" w:rsidRDefault="00CD711C" w:rsidP="004453FE">
            <w:pPr>
              <w:rPr>
                <w:rFonts w:ascii="Arial" w:hAnsi="Arial" w:cs="Arial"/>
                <w:b/>
                <w:sz w:val="24"/>
                <w:szCs w:val="24"/>
              </w:rPr>
            </w:pPr>
            <w:r w:rsidRPr="004453FE">
              <w:rPr>
                <w:rFonts w:ascii="Arial" w:hAnsi="Arial" w:cs="Arial"/>
                <w:b/>
                <w:sz w:val="24"/>
                <w:szCs w:val="24"/>
              </w:rPr>
              <w:lastRenderedPageBreak/>
              <w:t>Community</w:t>
            </w:r>
            <w:r w:rsidR="002901C7" w:rsidRPr="004453FE">
              <w:rPr>
                <w:rFonts w:ascii="Arial" w:hAnsi="Arial" w:cs="Arial"/>
                <w:b/>
                <w:sz w:val="24"/>
                <w:szCs w:val="24"/>
              </w:rPr>
              <w:t xml:space="preserve"> setting</w:t>
            </w:r>
            <w:r w:rsidRPr="004453FE">
              <w:rPr>
                <w:rFonts w:ascii="Arial" w:hAnsi="Arial" w:cs="Arial"/>
                <w:b/>
                <w:sz w:val="24"/>
                <w:szCs w:val="24"/>
              </w:rPr>
              <w:t>s</w:t>
            </w:r>
            <w:r w:rsidR="002901C7" w:rsidRPr="004453FE">
              <w:rPr>
                <w:rFonts w:ascii="Arial" w:hAnsi="Arial" w:cs="Arial"/>
                <w:b/>
                <w:sz w:val="24"/>
                <w:szCs w:val="24"/>
              </w:rPr>
              <w:t>:</w:t>
            </w:r>
          </w:p>
          <w:p w14:paraId="426F0063" w14:textId="77777777" w:rsidR="002901C7" w:rsidRPr="004453FE" w:rsidRDefault="002901C7" w:rsidP="004453FE">
            <w:pPr>
              <w:rPr>
                <w:rFonts w:ascii="Arial" w:hAnsi="Arial" w:cs="Arial"/>
                <w:color w:val="2E74B5" w:themeColor="accent1" w:themeShade="BF"/>
                <w:sz w:val="24"/>
                <w:szCs w:val="24"/>
                <w:u w:val="single"/>
              </w:rPr>
            </w:pPr>
            <w:r w:rsidRPr="004453FE">
              <w:rPr>
                <w:rFonts w:ascii="Arial" w:hAnsi="Arial" w:cs="Arial"/>
                <w:color w:val="2E74B5" w:themeColor="accent1" w:themeShade="BF"/>
                <w:sz w:val="24"/>
                <w:szCs w:val="24"/>
                <w:u w:val="single"/>
              </w:rPr>
              <w:t>Social Distancing, where possible</w:t>
            </w:r>
          </w:p>
          <w:p w14:paraId="376EA251" w14:textId="77777777" w:rsidR="002901C7" w:rsidRPr="004453FE" w:rsidRDefault="002901C7" w:rsidP="004453FE">
            <w:pPr>
              <w:rPr>
                <w:rStyle w:val="Hyperlink"/>
                <w:rFonts w:ascii="Arial" w:hAnsi="Arial" w:cs="Arial"/>
                <w:color w:val="2E74B5" w:themeColor="accent1" w:themeShade="BF"/>
                <w:sz w:val="24"/>
                <w:szCs w:val="24"/>
              </w:rPr>
            </w:pPr>
            <w:r w:rsidRPr="004453FE">
              <w:rPr>
                <w:rFonts w:ascii="Arial" w:eastAsia="Times New Roman" w:hAnsi="Arial" w:cs="Arial"/>
                <w:color w:val="0B0C0C"/>
                <w:sz w:val="24"/>
                <w:szCs w:val="24"/>
                <w:lang w:eastAsia="en-GB"/>
              </w:rPr>
              <w:t xml:space="preserve">You should follow the </w:t>
            </w:r>
            <w:hyperlink r:id="rId19" w:history="1">
              <w:r w:rsidRPr="004453FE">
                <w:rPr>
                  <w:rStyle w:val="Hyperlink"/>
                  <w:rFonts w:ascii="Arial" w:hAnsi="Arial" w:cs="Arial"/>
                  <w:color w:val="2E74B5" w:themeColor="accent1" w:themeShade="BF"/>
                  <w:sz w:val="24"/>
                  <w:szCs w:val="24"/>
                </w:rPr>
                <w:t>guidance on staying alert and safe (social distancing)</w:t>
              </w:r>
            </w:hyperlink>
          </w:p>
          <w:p w14:paraId="2A55DACA" w14:textId="77777777" w:rsidR="002901C7" w:rsidRPr="004453FE" w:rsidRDefault="002901C7" w:rsidP="004453FE">
            <w:pPr>
              <w:rPr>
                <w:rFonts w:ascii="Arial" w:hAnsi="Arial" w:cs="Arial"/>
                <w:color w:val="2E74B5" w:themeColor="accent1" w:themeShade="BF"/>
                <w:sz w:val="24"/>
                <w:szCs w:val="24"/>
                <w:u w:val="single"/>
              </w:rPr>
            </w:pPr>
            <w:r w:rsidRPr="004453FE">
              <w:rPr>
                <w:rFonts w:ascii="Arial" w:hAnsi="Arial" w:cs="Arial"/>
                <w:color w:val="2E74B5" w:themeColor="accent1" w:themeShade="BF"/>
                <w:sz w:val="24"/>
                <w:szCs w:val="24"/>
                <w:u w:val="single"/>
              </w:rPr>
              <w:t>Hand Washing</w:t>
            </w:r>
          </w:p>
          <w:p w14:paraId="3AB7374C" w14:textId="77777777" w:rsidR="00CC1E3C" w:rsidRPr="004453FE" w:rsidRDefault="002901C7" w:rsidP="004453FE">
            <w:pPr>
              <w:rPr>
                <w:rFonts w:ascii="Arial" w:hAnsi="Arial" w:cs="Arial"/>
                <w:sz w:val="24"/>
                <w:szCs w:val="24"/>
              </w:rPr>
            </w:pPr>
            <w:r w:rsidRPr="004453FE">
              <w:rPr>
                <w:rFonts w:ascii="Arial" w:hAnsi="Arial" w:cs="Arial"/>
                <w:sz w:val="24"/>
                <w:szCs w:val="24"/>
              </w:rPr>
              <w:lastRenderedPageBreak/>
              <w:t>Hand washing facilities with soap and water in place.</w:t>
            </w:r>
            <w:r w:rsidR="00CC1E3C" w:rsidRPr="004453FE">
              <w:rPr>
                <w:rFonts w:ascii="Arial" w:hAnsi="Arial" w:cs="Arial"/>
                <w:sz w:val="24"/>
                <w:szCs w:val="24"/>
              </w:rPr>
              <w:t xml:space="preserve"> Gel sanitisers are readily available. </w:t>
            </w:r>
          </w:p>
          <w:p w14:paraId="21D13621" w14:textId="77777777" w:rsidR="002901C7" w:rsidRPr="004453FE" w:rsidRDefault="002901C7" w:rsidP="004453FE">
            <w:pPr>
              <w:rPr>
                <w:rFonts w:ascii="Arial" w:hAnsi="Arial" w:cs="Arial"/>
                <w:sz w:val="24"/>
                <w:szCs w:val="24"/>
              </w:rPr>
            </w:pPr>
            <w:r w:rsidRPr="004453FE">
              <w:rPr>
                <w:rFonts w:ascii="Arial" w:hAnsi="Arial" w:cs="Arial"/>
                <w:sz w:val="24"/>
                <w:szCs w:val="24"/>
              </w:rPr>
              <w:t xml:space="preserve">Stringent hand washing taking place. </w:t>
            </w:r>
          </w:p>
          <w:p w14:paraId="72164975" w14:textId="77777777" w:rsidR="002901C7" w:rsidRPr="004453FE" w:rsidRDefault="002901C7" w:rsidP="004453FE">
            <w:pPr>
              <w:rPr>
                <w:rFonts w:ascii="Arial" w:hAnsi="Arial" w:cs="Arial"/>
                <w:sz w:val="24"/>
                <w:szCs w:val="24"/>
              </w:rPr>
            </w:pPr>
            <w:r w:rsidRPr="004453FE">
              <w:rPr>
                <w:rFonts w:ascii="Arial" w:hAnsi="Arial" w:cs="Arial"/>
                <w:sz w:val="24"/>
                <w:szCs w:val="24"/>
              </w:rPr>
              <w:t>Drying of hands with disposable paper towels.</w:t>
            </w:r>
          </w:p>
          <w:p w14:paraId="5C0CF38E" w14:textId="77777777" w:rsidR="007D2013" w:rsidRPr="004453FE" w:rsidRDefault="007D2013" w:rsidP="004453FE">
            <w:pPr>
              <w:rPr>
                <w:rFonts w:ascii="Arial" w:hAnsi="Arial" w:cs="Arial"/>
                <w:sz w:val="24"/>
                <w:szCs w:val="24"/>
                <w:u w:val="single"/>
              </w:rPr>
            </w:pPr>
          </w:p>
          <w:p w14:paraId="77E877B5" w14:textId="77777777" w:rsidR="00CC1E3C" w:rsidRPr="004453FE" w:rsidRDefault="00CC1E3C" w:rsidP="004453FE">
            <w:pPr>
              <w:rPr>
                <w:rFonts w:ascii="Arial" w:hAnsi="Arial" w:cs="Arial"/>
                <w:sz w:val="24"/>
                <w:szCs w:val="24"/>
                <w:u w:val="single"/>
              </w:rPr>
            </w:pPr>
            <w:r w:rsidRPr="004453FE">
              <w:rPr>
                <w:rFonts w:ascii="Arial" w:hAnsi="Arial" w:cs="Arial"/>
                <w:sz w:val="24"/>
                <w:szCs w:val="24"/>
                <w:u w:val="single"/>
              </w:rPr>
              <w:t>Cleaning</w:t>
            </w:r>
          </w:p>
          <w:p w14:paraId="2C4554E3" w14:textId="14C71C5B" w:rsidR="002901C7" w:rsidRPr="004453FE" w:rsidRDefault="00CC1E3C" w:rsidP="00332898">
            <w:pPr>
              <w:rPr>
                <w:rFonts w:ascii="Arial" w:hAnsi="Arial" w:cs="Arial"/>
                <w:sz w:val="24"/>
                <w:szCs w:val="24"/>
              </w:rPr>
            </w:pPr>
            <w:r w:rsidRPr="004453FE">
              <w:rPr>
                <w:rFonts w:ascii="Arial" w:hAnsi="Arial" w:cs="Arial"/>
                <w:sz w:val="24"/>
                <w:szCs w:val="24"/>
              </w:rPr>
              <w:t>Frequently cleaning and disinfecting objects and surfaces that are touched regularly particularly in areas of high use such as door handles, light switches using appropriate cleaning products and methods should be undertaken by all staff</w:t>
            </w:r>
            <w:r w:rsidR="00BF6F25" w:rsidRPr="004453FE">
              <w:rPr>
                <w:rFonts w:ascii="Arial" w:hAnsi="Arial" w:cs="Arial"/>
                <w:sz w:val="24"/>
                <w:szCs w:val="24"/>
              </w:rPr>
              <w:t xml:space="preserve"> </w:t>
            </w:r>
          </w:p>
        </w:tc>
        <w:tc>
          <w:tcPr>
            <w:tcW w:w="3260" w:type="dxa"/>
          </w:tcPr>
          <w:p w14:paraId="7AD6654C" w14:textId="77777777" w:rsidR="002901C7" w:rsidRPr="004453FE" w:rsidRDefault="00CD711C" w:rsidP="004453FE">
            <w:pPr>
              <w:rPr>
                <w:rFonts w:ascii="Arial" w:eastAsia="Times New Roman" w:hAnsi="Arial" w:cs="Arial"/>
                <w:color w:val="0B0C0C"/>
                <w:sz w:val="24"/>
                <w:szCs w:val="24"/>
                <w:lang w:eastAsia="en-GB"/>
              </w:rPr>
            </w:pPr>
            <w:r w:rsidRPr="004453FE">
              <w:rPr>
                <w:rFonts w:ascii="Arial" w:eastAsia="Times New Roman" w:hAnsi="Arial" w:cs="Arial"/>
                <w:color w:val="0B0C0C"/>
                <w:sz w:val="24"/>
                <w:szCs w:val="24"/>
                <w:lang w:eastAsia="en-GB"/>
              </w:rPr>
              <w:lastRenderedPageBreak/>
              <w:t>A</w:t>
            </w:r>
            <w:r w:rsidR="00702D04" w:rsidRPr="004453FE">
              <w:rPr>
                <w:rFonts w:ascii="Arial" w:eastAsia="Times New Roman" w:hAnsi="Arial" w:cs="Arial"/>
                <w:color w:val="0B0C0C"/>
                <w:sz w:val="24"/>
                <w:szCs w:val="24"/>
                <w:lang w:eastAsia="en-GB"/>
              </w:rPr>
              <w:t xml:space="preserve">n organisational </w:t>
            </w:r>
            <w:r w:rsidR="002901C7" w:rsidRPr="004453FE">
              <w:rPr>
                <w:rFonts w:ascii="Arial" w:eastAsia="Times New Roman" w:hAnsi="Arial" w:cs="Arial"/>
                <w:color w:val="0B0C0C"/>
                <w:sz w:val="24"/>
                <w:szCs w:val="24"/>
                <w:lang w:eastAsia="en-GB"/>
              </w:rPr>
              <w:t>risk assessment i</w:t>
            </w:r>
            <w:r w:rsidR="00BF6F25" w:rsidRPr="004453FE">
              <w:rPr>
                <w:rFonts w:ascii="Arial" w:eastAsia="Times New Roman" w:hAnsi="Arial" w:cs="Arial"/>
                <w:color w:val="0B0C0C"/>
                <w:sz w:val="24"/>
                <w:szCs w:val="24"/>
                <w:lang w:eastAsia="en-GB"/>
              </w:rPr>
              <w:t>s i</w:t>
            </w:r>
            <w:r w:rsidR="002901C7" w:rsidRPr="004453FE">
              <w:rPr>
                <w:rFonts w:ascii="Arial" w:eastAsia="Times New Roman" w:hAnsi="Arial" w:cs="Arial"/>
                <w:color w:val="0B0C0C"/>
                <w:sz w:val="24"/>
                <w:szCs w:val="24"/>
                <w:lang w:eastAsia="en-GB"/>
              </w:rPr>
              <w:t>n place. Staff</w:t>
            </w:r>
            <w:r w:rsidR="00702D04" w:rsidRPr="004453FE">
              <w:rPr>
                <w:rFonts w:ascii="Arial" w:eastAsia="Times New Roman" w:hAnsi="Arial" w:cs="Arial"/>
                <w:color w:val="0B0C0C"/>
                <w:sz w:val="24"/>
                <w:szCs w:val="24"/>
                <w:lang w:eastAsia="en-GB"/>
              </w:rPr>
              <w:t xml:space="preserve"> and volunteers</w:t>
            </w:r>
            <w:r w:rsidR="002901C7" w:rsidRPr="004453FE">
              <w:rPr>
                <w:rFonts w:ascii="Arial" w:eastAsia="Times New Roman" w:hAnsi="Arial" w:cs="Arial"/>
                <w:color w:val="0B0C0C"/>
                <w:sz w:val="24"/>
                <w:szCs w:val="24"/>
                <w:lang w:eastAsia="en-GB"/>
              </w:rPr>
              <w:t xml:space="preserve"> will familiarise themselves with the risk assessment and </w:t>
            </w:r>
            <w:r w:rsidR="00BF6F25" w:rsidRPr="004453FE">
              <w:rPr>
                <w:rFonts w:ascii="Arial" w:eastAsia="Times New Roman" w:hAnsi="Arial" w:cs="Arial"/>
                <w:color w:val="0B0C0C"/>
                <w:sz w:val="24"/>
                <w:szCs w:val="24"/>
                <w:lang w:eastAsia="en-GB"/>
              </w:rPr>
              <w:t>fulfil</w:t>
            </w:r>
            <w:r w:rsidR="002901C7" w:rsidRPr="004453FE">
              <w:rPr>
                <w:rFonts w:ascii="Arial" w:eastAsia="Times New Roman" w:hAnsi="Arial" w:cs="Arial"/>
                <w:color w:val="0B0C0C"/>
                <w:sz w:val="24"/>
                <w:szCs w:val="24"/>
                <w:lang w:eastAsia="en-GB"/>
              </w:rPr>
              <w:t xml:space="preserve"> their responsibilities within that.</w:t>
            </w:r>
          </w:p>
          <w:p w14:paraId="0DF916D7" w14:textId="17063E3A" w:rsidR="002901C7" w:rsidRPr="004453FE" w:rsidRDefault="00702D04" w:rsidP="004453FE">
            <w:pPr>
              <w:rPr>
                <w:rFonts w:ascii="Arial" w:hAnsi="Arial" w:cs="Arial"/>
                <w:sz w:val="24"/>
                <w:szCs w:val="24"/>
              </w:rPr>
            </w:pPr>
            <w:r w:rsidRPr="004453FE">
              <w:rPr>
                <w:rFonts w:ascii="Arial" w:hAnsi="Arial" w:cs="Arial"/>
                <w:sz w:val="24"/>
                <w:szCs w:val="24"/>
              </w:rPr>
              <w:lastRenderedPageBreak/>
              <w:t>Staff, Volunteers and Visitors</w:t>
            </w:r>
            <w:r w:rsidR="00120921" w:rsidRPr="004453FE">
              <w:rPr>
                <w:rFonts w:ascii="Arial" w:hAnsi="Arial" w:cs="Arial"/>
                <w:sz w:val="24"/>
                <w:szCs w:val="24"/>
              </w:rPr>
              <w:t xml:space="preserve"> to be reminded on a regular basis to wash their hands for 20 seconds with water and soap and the importance of proper drying with disposable towels. Also reminded to catch coughs and sneezes in tissues – Follow </w:t>
            </w:r>
            <w:r w:rsidR="00332898">
              <w:rPr>
                <w:rFonts w:ascii="Arial" w:hAnsi="Arial" w:cs="Arial"/>
                <w:sz w:val="24"/>
                <w:szCs w:val="24"/>
              </w:rPr>
              <w:t>‘</w:t>
            </w:r>
            <w:r w:rsidR="00120921" w:rsidRPr="004453FE">
              <w:rPr>
                <w:rFonts w:ascii="Arial" w:hAnsi="Arial" w:cs="Arial"/>
                <w:sz w:val="24"/>
                <w:szCs w:val="24"/>
              </w:rPr>
              <w:t>Catch it, Bin it, Kill it</w:t>
            </w:r>
            <w:r w:rsidR="00332898">
              <w:rPr>
                <w:rFonts w:ascii="Arial" w:hAnsi="Arial" w:cs="Arial"/>
                <w:sz w:val="24"/>
                <w:szCs w:val="24"/>
              </w:rPr>
              <w:t>’</w:t>
            </w:r>
            <w:r w:rsidR="00120921" w:rsidRPr="004453FE">
              <w:rPr>
                <w:rFonts w:ascii="Arial" w:hAnsi="Arial" w:cs="Arial"/>
                <w:sz w:val="24"/>
                <w:szCs w:val="24"/>
              </w:rPr>
              <w:t xml:space="preserve"> and to avoid touching face, eyes, nose or mouth with unclean hands. Tissues will be made available throughout the workplace.</w:t>
            </w:r>
            <w:r w:rsidR="00A34A65" w:rsidRPr="004453FE">
              <w:rPr>
                <w:rFonts w:ascii="Arial" w:hAnsi="Arial" w:cs="Arial"/>
                <w:sz w:val="24"/>
                <w:szCs w:val="24"/>
              </w:rPr>
              <w:br/>
            </w:r>
            <w:r w:rsidR="008B1038" w:rsidRPr="004453FE">
              <w:rPr>
                <w:rFonts w:ascii="Arial" w:hAnsi="Arial" w:cs="Arial"/>
                <w:sz w:val="24"/>
                <w:szCs w:val="24"/>
              </w:rPr>
              <w:br/>
            </w:r>
            <w:r w:rsidR="00BF6F25" w:rsidRPr="004453FE">
              <w:rPr>
                <w:rFonts w:ascii="Arial" w:eastAsia="Times New Roman" w:hAnsi="Arial" w:cs="Arial"/>
                <w:color w:val="0B0C0C"/>
                <w:sz w:val="24"/>
                <w:szCs w:val="24"/>
                <w:lang w:eastAsia="en-GB"/>
              </w:rPr>
              <w:t>Any addi</w:t>
            </w:r>
            <w:r w:rsidRPr="004453FE">
              <w:rPr>
                <w:rFonts w:ascii="Arial" w:eastAsia="Times New Roman" w:hAnsi="Arial" w:cs="Arial"/>
                <w:color w:val="0B0C0C"/>
                <w:sz w:val="24"/>
                <w:szCs w:val="24"/>
                <w:lang w:eastAsia="en-GB"/>
              </w:rPr>
              <w:t xml:space="preserve">tional controls </w:t>
            </w:r>
            <w:r w:rsidR="00332898">
              <w:rPr>
                <w:rFonts w:ascii="Arial" w:eastAsia="Times New Roman" w:hAnsi="Arial" w:cs="Arial"/>
                <w:color w:val="0B0C0C"/>
                <w:sz w:val="24"/>
                <w:szCs w:val="24"/>
                <w:lang w:eastAsia="en-GB"/>
              </w:rPr>
              <w:t xml:space="preserve">should be </w:t>
            </w:r>
            <w:r w:rsidRPr="004453FE">
              <w:rPr>
                <w:rFonts w:ascii="Arial" w:eastAsia="Times New Roman" w:hAnsi="Arial" w:cs="Arial"/>
                <w:color w:val="0B0C0C"/>
                <w:sz w:val="24"/>
                <w:szCs w:val="24"/>
                <w:lang w:eastAsia="en-GB"/>
              </w:rPr>
              <w:t>discussed with individual</w:t>
            </w:r>
            <w:r w:rsidR="00BF6F25" w:rsidRPr="004453FE">
              <w:rPr>
                <w:rFonts w:ascii="Arial" w:eastAsia="Times New Roman" w:hAnsi="Arial" w:cs="Arial"/>
                <w:color w:val="0B0C0C"/>
                <w:sz w:val="24"/>
                <w:szCs w:val="24"/>
                <w:lang w:eastAsia="en-GB"/>
              </w:rPr>
              <w:t xml:space="preserve"> staff member</w:t>
            </w:r>
            <w:r w:rsidRPr="004453FE">
              <w:rPr>
                <w:rFonts w:ascii="Arial" w:eastAsia="Times New Roman" w:hAnsi="Arial" w:cs="Arial"/>
                <w:color w:val="0B0C0C"/>
                <w:sz w:val="24"/>
                <w:szCs w:val="24"/>
                <w:lang w:eastAsia="en-GB"/>
              </w:rPr>
              <w:t>s</w:t>
            </w:r>
          </w:p>
        </w:tc>
        <w:tc>
          <w:tcPr>
            <w:tcW w:w="2978" w:type="dxa"/>
          </w:tcPr>
          <w:p w14:paraId="27EDDDE5" w14:textId="77777777" w:rsidR="00586AD1" w:rsidRPr="004453FE" w:rsidRDefault="00586AD1" w:rsidP="004453FE">
            <w:pPr>
              <w:rPr>
                <w:rFonts w:ascii="Arial" w:hAnsi="Arial" w:cs="Arial"/>
                <w:b/>
                <w:bCs/>
                <w:sz w:val="24"/>
                <w:szCs w:val="24"/>
              </w:rPr>
            </w:pPr>
            <w:r w:rsidRPr="004453FE">
              <w:rPr>
                <w:rFonts w:ascii="Arial" w:hAnsi="Arial" w:cs="Arial"/>
                <w:b/>
                <w:bCs/>
                <w:sz w:val="24"/>
                <w:szCs w:val="24"/>
              </w:rPr>
              <w:lastRenderedPageBreak/>
              <w:t xml:space="preserve">Low </w:t>
            </w:r>
          </w:p>
          <w:p w14:paraId="6B665EF9" w14:textId="77777777" w:rsidR="002901C7" w:rsidRPr="004453FE" w:rsidRDefault="00586AD1" w:rsidP="004453FE">
            <w:pPr>
              <w:rPr>
                <w:rFonts w:ascii="Arial" w:hAnsi="Arial" w:cs="Arial"/>
                <w:bCs/>
                <w:sz w:val="24"/>
                <w:szCs w:val="24"/>
              </w:rPr>
            </w:pPr>
            <w:r w:rsidRPr="004453FE">
              <w:rPr>
                <w:rFonts w:ascii="Arial" w:hAnsi="Arial" w:cs="Arial"/>
                <w:bCs/>
                <w:sz w:val="24"/>
                <w:szCs w:val="24"/>
              </w:rPr>
              <w:t xml:space="preserve">This is dependent on everyone following the measures in the </w:t>
            </w:r>
            <w:r w:rsidR="00C8108E" w:rsidRPr="004453FE">
              <w:rPr>
                <w:rFonts w:ascii="Arial" w:hAnsi="Arial" w:cs="Arial"/>
                <w:bCs/>
                <w:sz w:val="24"/>
                <w:szCs w:val="24"/>
              </w:rPr>
              <w:t>setting</w:t>
            </w:r>
            <w:r w:rsidRPr="004453FE">
              <w:rPr>
                <w:rFonts w:ascii="Arial" w:hAnsi="Arial" w:cs="Arial"/>
                <w:bCs/>
                <w:sz w:val="24"/>
                <w:szCs w:val="24"/>
              </w:rPr>
              <w:t xml:space="preserve"> risk assessment.</w:t>
            </w:r>
          </w:p>
          <w:p w14:paraId="51566CEB" w14:textId="77777777" w:rsidR="008B1038" w:rsidRPr="004453FE" w:rsidRDefault="008B1038" w:rsidP="004453FE">
            <w:pPr>
              <w:rPr>
                <w:rFonts w:ascii="Arial" w:hAnsi="Arial" w:cs="Arial"/>
                <w:bCs/>
                <w:sz w:val="24"/>
                <w:szCs w:val="24"/>
              </w:rPr>
            </w:pPr>
            <w:r w:rsidRPr="004453FE">
              <w:rPr>
                <w:rFonts w:ascii="Arial" w:hAnsi="Arial" w:cs="Arial"/>
                <w:bCs/>
                <w:sz w:val="24"/>
                <w:szCs w:val="24"/>
              </w:rPr>
              <w:t>This may include</w:t>
            </w:r>
            <w:r w:rsidRPr="004453FE">
              <w:rPr>
                <w:rFonts w:ascii="Arial" w:eastAsia="Times New Roman" w:hAnsi="Arial" w:cs="Arial"/>
                <w:color w:val="0B0C0C"/>
                <w:sz w:val="24"/>
                <w:szCs w:val="24"/>
                <w:lang w:eastAsia="en-GB"/>
              </w:rPr>
              <w:t xml:space="preserve"> agreed</w:t>
            </w:r>
            <w:r w:rsidR="003C11F9" w:rsidRPr="004453FE">
              <w:rPr>
                <w:rFonts w:ascii="Arial" w:eastAsia="Times New Roman" w:hAnsi="Arial" w:cs="Arial"/>
                <w:color w:val="0B0C0C"/>
                <w:sz w:val="24"/>
                <w:szCs w:val="24"/>
                <w:lang w:eastAsia="en-GB"/>
              </w:rPr>
              <w:t xml:space="preserve"> workplace</w:t>
            </w:r>
            <w:r w:rsidRPr="004453FE">
              <w:rPr>
                <w:rFonts w:ascii="Arial" w:eastAsia="Times New Roman" w:hAnsi="Arial" w:cs="Arial"/>
                <w:color w:val="0B0C0C"/>
                <w:sz w:val="24"/>
                <w:szCs w:val="24"/>
                <w:lang w:eastAsia="en-GB"/>
              </w:rPr>
              <w:t xml:space="preserve"> bubbles to </w:t>
            </w:r>
            <w:r w:rsidRPr="004453FE">
              <w:rPr>
                <w:rFonts w:ascii="Arial" w:eastAsia="Times New Roman" w:hAnsi="Arial" w:cs="Arial"/>
                <w:color w:val="0B0C0C"/>
                <w:sz w:val="24"/>
                <w:szCs w:val="24"/>
                <w:lang w:eastAsia="en-GB"/>
              </w:rPr>
              <w:lastRenderedPageBreak/>
              <w:t>keep named staff and particular groups of children together.</w:t>
            </w:r>
          </w:p>
          <w:p w14:paraId="7B9D53F3" w14:textId="4AFB9FA5" w:rsidR="002901C7" w:rsidRPr="004453FE" w:rsidRDefault="00BF6F25" w:rsidP="004453FE">
            <w:pPr>
              <w:rPr>
                <w:rFonts w:ascii="Arial" w:eastAsia="Times New Roman" w:hAnsi="Arial" w:cs="Arial"/>
                <w:i/>
                <w:color w:val="0B0C0C"/>
                <w:sz w:val="24"/>
                <w:szCs w:val="24"/>
                <w:u w:val="single"/>
                <w:lang w:eastAsia="en-GB"/>
              </w:rPr>
            </w:pPr>
            <w:r w:rsidRPr="003F6276">
              <w:rPr>
                <w:rFonts w:ascii="Arial" w:eastAsia="Times New Roman" w:hAnsi="Arial" w:cs="Arial"/>
                <w:color w:val="0B0C0C"/>
                <w:sz w:val="24"/>
                <w:szCs w:val="24"/>
                <w:highlight w:val="yellow"/>
                <w:lang w:eastAsia="en-GB"/>
              </w:rPr>
              <w:t>[</w:t>
            </w:r>
            <w:r w:rsidR="00C26A9F" w:rsidRPr="003F6276">
              <w:rPr>
                <w:rFonts w:ascii="Arial" w:eastAsia="Times New Roman" w:hAnsi="Arial" w:cs="Arial"/>
                <w:i/>
                <w:color w:val="0B0C0C"/>
                <w:sz w:val="24"/>
                <w:szCs w:val="24"/>
                <w:highlight w:val="yellow"/>
                <w:u w:val="single"/>
                <w:lang w:eastAsia="en-GB"/>
              </w:rPr>
              <w:t>Please e</w:t>
            </w:r>
            <w:r w:rsidRPr="003F6276">
              <w:rPr>
                <w:rFonts w:ascii="Arial" w:eastAsia="Times New Roman" w:hAnsi="Arial" w:cs="Arial"/>
                <w:i/>
                <w:sz w:val="24"/>
                <w:szCs w:val="24"/>
                <w:highlight w:val="yellow"/>
                <w:u w:val="single"/>
                <w:lang w:eastAsia="en-GB"/>
              </w:rPr>
              <w:t xml:space="preserve">mbed </w:t>
            </w:r>
            <w:r w:rsidR="00702D04" w:rsidRPr="003F6276">
              <w:rPr>
                <w:rFonts w:ascii="Arial" w:eastAsia="Times New Roman" w:hAnsi="Arial" w:cs="Arial"/>
                <w:i/>
                <w:sz w:val="24"/>
                <w:szCs w:val="24"/>
                <w:highlight w:val="yellow"/>
                <w:u w:val="single"/>
                <w:lang w:eastAsia="en-GB"/>
              </w:rPr>
              <w:t>your organisational</w:t>
            </w:r>
            <w:r w:rsidR="004453FE" w:rsidRPr="003F6276">
              <w:rPr>
                <w:rFonts w:ascii="Arial" w:eastAsia="Times New Roman" w:hAnsi="Arial" w:cs="Arial"/>
                <w:i/>
                <w:sz w:val="24"/>
                <w:szCs w:val="24"/>
                <w:highlight w:val="yellow"/>
                <w:u w:val="single"/>
                <w:lang w:eastAsia="en-GB"/>
              </w:rPr>
              <w:t xml:space="preserve"> </w:t>
            </w:r>
            <w:r w:rsidRPr="003F6276">
              <w:rPr>
                <w:rFonts w:ascii="Arial" w:eastAsia="Times New Roman" w:hAnsi="Arial" w:cs="Arial"/>
                <w:i/>
                <w:sz w:val="24"/>
                <w:szCs w:val="24"/>
                <w:highlight w:val="yellow"/>
                <w:u w:val="single"/>
                <w:lang w:eastAsia="en-GB"/>
              </w:rPr>
              <w:t>risk assessment here]</w:t>
            </w:r>
          </w:p>
          <w:p w14:paraId="5DAA96A6" w14:textId="77777777" w:rsidR="00BF6F25" w:rsidRPr="004453FE" w:rsidRDefault="00BF6F25" w:rsidP="004453FE">
            <w:pPr>
              <w:rPr>
                <w:rFonts w:ascii="Arial" w:eastAsia="Times New Roman" w:hAnsi="Arial" w:cs="Arial"/>
                <w:color w:val="0B0C0C"/>
                <w:sz w:val="24"/>
                <w:szCs w:val="24"/>
                <w:lang w:eastAsia="en-GB"/>
              </w:rPr>
            </w:pPr>
            <w:r w:rsidRPr="004453FE">
              <w:rPr>
                <w:rFonts w:ascii="Arial" w:eastAsia="Times New Roman" w:hAnsi="Arial" w:cs="Arial"/>
                <w:color w:val="0B0C0C"/>
                <w:sz w:val="24"/>
                <w:szCs w:val="24"/>
                <w:lang w:eastAsia="en-GB"/>
              </w:rPr>
              <w:t>Staff will remain up to date with future revisions of the risk assessment.</w:t>
            </w:r>
          </w:p>
          <w:p w14:paraId="7462446E" w14:textId="77777777" w:rsidR="00BF6F25" w:rsidRPr="004453FE" w:rsidRDefault="00BF6F25" w:rsidP="004453FE">
            <w:pPr>
              <w:rPr>
                <w:rFonts w:ascii="Arial" w:hAnsi="Arial" w:cs="Arial"/>
                <w:b/>
                <w:bCs/>
                <w:sz w:val="24"/>
                <w:szCs w:val="24"/>
              </w:rPr>
            </w:pPr>
          </w:p>
        </w:tc>
      </w:tr>
      <w:tr w:rsidR="002901C7" w:rsidRPr="004453FE" w14:paraId="48ED09D3" w14:textId="77777777" w:rsidTr="003F6276">
        <w:trPr>
          <w:gridAfter w:val="1"/>
          <w:wAfter w:w="22" w:type="dxa"/>
        </w:trPr>
        <w:tc>
          <w:tcPr>
            <w:tcW w:w="1838" w:type="dxa"/>
          </w:tcPr>
          <w:p w14:paraId="7C1CC924"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lastRenderedPageBreak/>
              <w:t>Spread of COVID-19</w:t>
            </w:r>
            <w:r w:rsidR="005350BC" w:rsidRPr="004453FE">
              <w:rPr>
                <w:rFonts w:ascii="Arial" w:hAnsi="Arial" w:cs="Arial"/>
                <w:b/>
                <w:bCs/>
                <w:sz w:val="24"/>
                <w:szCs w:val="24"/>
              </w:rPr>
              <w:t xml:space="preserve"> </w:t>
            </w:r>
            <w:r w:rsidR="005350BC" w:rsidRPr="004453FE">
              <w:rPr>
                <w:rFonts w:ascii="Arial" w:hAnsi="Arial" w:cs="Arial"/>
                <w:b/>
                <w:bCs/>
                <w:sz w:val="24"/>
                <w:szCs w:val="24"/>
              </w:rPr>
              <w:lastRenderedPageBreak/>
              <w:t>from unwell persons</w:t>
            </w:r>
          </w:p>
          <w:p w14:paraId="775D5D64" w14:textId="77777777" w:rsidR="002901C7" w:rsidRPr="004453FE" w:rsidRDefault="002901C7" w:rsidP="004453FE">
            <w:pPr>
              <w:rPr>
                <w:rFonts w:ascii="Arial" w:hAnsi="Arial" w:cs="Arial"/>
                <w:b/>
                <w:bCs/>
                <w:sz w:val="24"/>
                <w:szCs w:val="24"/>
              </w:rPr>
            </w:pPr>
          </w:p>
        </w:tc>
        <w:tc>
          <w:tcPr>
            <w:tcW w:w="1559" w:type="dxa"/>
          </w:tcPr>
          <w:p w14:paraId="53D4B425" w14:textId="77777777" w:rsidR="002901C7" w:rsidRPr="004453FE" w:rsidRDefault="002901C7" w:rsidP="004453FE">
            <w:pPr>
              <w:rPr>
                <w:rFonts w:ascii="Arial" w:hAnsi="Arial" w:cs="Arial"/>
                <w:b/>
                <w:bCs/>
                <w:sz w:val="24"/>
                <w:szCs w:val="24"/>
              </w:rPr>
            </w:pPr>
            <w:r w:rsidRPr="004453FE">
              <w:rPr>
                <w:rFonts w:ascii="Arial" w:hAnsi="Arial" w:cs="Arial"/>
                <w:b/>
                <w:bCs/>
                <w:sz w:val="24"/>
                <w:szCs w:val="24"/>
              </w:rPr>
              <w:lastRenderedPageBreak/>
              <w:t>Staff</w:t>
            </w:r>
          </w:p>
          <w:p w14:paraId="220FE229" w14:textId="77777777" w:rsidR="006236C6" w:rsidRPr="004453FE" w:rsidRDefault="006236C6" w:rsidP="004453FE">
            <w:pPr>
              <w:rPr>
                <w:rFonts w:ascii="Arial" w:hAnsi="Arial" w:cs="Arial"/>
                <w:b/>
                <w:bCs/>
                <w:sz w:val="24"/>
                <w:szCs w:val="24"/>
              </w:rPr>
            </w:pPr>
          </w:p>
          <w:p w14:paraId="5663F5E4" w14:textId="77777777" w:rsidR="00234678" w:rsidRPr="004453FE" w:rsidRDefault="00702D04" w:rsidP="004453FE">
            <w:pPr>
              <w:rPr>
                <w:rFonts w:ascii="Arial" w:hAnsi="Arial" w:cs="Arial"/>
                <w:b/>
                <w:bCs/>
                <w:sz w:val="24"/>
                <w:szCs w:val="24"/>
              </w:rPr>
            </w:pPr>
            <w:r w:rsidRPr="004453FE">
              <w:rPr>
                <w:rFonts w:ascii="Arial" w:hAnsi="Arial" w:cs="Arial"/>
                <w:b/>
                <w:bCs/>
                <w:sz w:val="24"/>
                <w:szCs w:val="24"/>
              </w:rPr>
              <w:lastRenderedPageBreak/>
              <w:t>Volunteers</w:t>
            </w:r>
          </w:p>
          <w:p w14:paraId="53DD121B" w14:textId="77777777" w:rsidR="00234678" w:rsidRPr="004453FE" w:rsidRDefault="00234678" w:rsidP="004453FE">
            <w:pPr>
              <w:rPr>
                <w:rFonts w:ascii="Arial" w:hAnsi="Arial" w:cs="Arial"/>
                <w:b/>
                <w:bCs/>
                <w:sz w:val="24"/>
                <w:szCs w:val="24"/>
              </w:rPr>
            </w:pPr>
          </w:p>
          <w:p w14:paraId="630C6D53" w14:textId="77777777" w:rsidR="00234678" w:rsidRPr="004453FE" w:rsidRDefault="00234678" w:rsidP="004453FE">
            <w:pPr>
              <w:rPr>
                <w:rFonts w:ascii="Arial" w:hAnsi="Arial" w:cs="Arial"/>
                <w:b/>
                <w:bCs/>
                <w:sz w:val="24"/>
                <w:szCs w:val="24"/>
              </w:rPr>
            </w:pPr>
            <w:r w:rsidRPr="004453FE">
              <w:rPr>
                <w:rFonts w:ascii="Arial" w:hAnsi="Arial" w:cs="Arial"/>
                <w:b/>
                <w:bCs/>
                <w:sz w:val="24"/>
                <w:szCs w:val="24"/>
              </w:rPr>
              <w:t>Visitors</w:t>
            </w:r>
          </w:p>
          <w:p w14:paraId="6ECAE8FC" w14:textId="77777777" w:rsidR="00702D04" w:rsidRPr="004453FE" w:rsidRDefault="00702D04" w:rsidP="004453FE">
            <w:pPr>
              <w:rPr>
                <w:rFonts w:ascii="Arial" w:hAnsi="Arial" w:cs="Arial"/>
                <w:b/>
                <w:bCs/>
                <w:sz w:val="24"/>
                <w:szCs w:val="24"/>
              </w:rPr>
            </w:pPr>
          </w:p>
          <w:p w14:paraId="7958F199" w14:textId="77777777" w:rsidR="002901C7" w:rsidRPr="004453FE" w:rsidRDefault="00702D04" w:rsidP="004453FE">
            <w:pPr>
              <w:rPr>
                <w:rFonts w:ascii="Arial" w:hAnsi="Arial" w:cs="Arial"/>
                <w:b/>
                <w:bCs/>
                <w:sz w:val="24"/>
                <w:szCs w:val="24"/>
              </w:rPr>
            </w:pPr>
            <w:r w:rsidRPr="004453FE">
              <w:rPr>
                <w:rFonts w:ascii="Arial" w:hAnsi="Arial" w:cs="Arial"/>
                <w:b/>
                <w:bCs/>
                <w:sz w:val="24"/>
                <w:szCs w:val="24"/>
              </w:rPr>
              <w:t>M</w:t>
            </w:r>
            <w:r w:rsidR="00234678" w:rsidRPr="004453FE">
              <w:rPr>
                <w:rFonts w:ascii="Arial" w:hAnsi="Arial" w:cs="Arial"/>
                <w:b/>
                <w:bCs/>
                <w:sz w:val="24"/>
                <w:szCs w:val="24"/>
              </w:rPr>
              <w:t>embers of the public</w:t>
            </w:r>
          </w:p>
        </w:tc>
        <w:tc>
          <w:tcPr>
            <w:tcW w:w="3969" w:type="dxa"/>
          </w:tcPr>
          <w:p w14:paraId="643963B4" w14:textId="77777777" w:rsidR="002901C7" w:rsidRPr="004453FE" w:rsidRDefault="002901C7" w:rsidP="004453FE">
            <w:pPr>
              <w:rPr>
                <w:rFonts w:ascii="Arial" w:eastAsia="Times New Roman" w:hAnsi="Arial" w:cs="Arial"/>
                <w:b/>
                <w:color w:val="0B0C0C"/>
                <w:sz w:val="24"/>
                <w:szCs w:val="24"/>
              </w:rPr>
            </w:pPr>
            <w:r w:rsidRPr="004453FE">
              <w:rPr>
                <w:rFonts w:ascii="Arial" w:eastAsia="Times New Roman" w:hAnsi="Arial" w:cs="Arial"/>
                <w:b/>
                <w:color w:val="0B0C0C"/>
                <w:sz w:val="24"/>
                <w:szCs w:val="24"/>
              </w:rPr>
              <w:lastRenderedPageBreak/>
              <w:t xml:space="preserve">Actions for unwell staff, </w:t>
            </w:r>
            <w:r w:rsidR="00702D04" w:rsidRPr="004453FE">
              <w:rPr>
                <w:rFonts w:ascii="Arial" w:eastAsia="Times New Roman" w:hAnsi="Arial" w:cs="Arial"/>
                <w:b/>
                <w:color w:val="0B0C0C"/>
                <w:sz w:val="24"/>
                <w:szCs w:val="24"/>
              </w:rPr>
              <w:t xml:space="preserve">volunteers, </w:t>
            </w:r>
            <w:r w:rsidR="006C723F" w:rsidRPr="004453FE">
              <w:rPr>
                <w:rFonts w:ascii="Arial" w:eastAsia="Times New Roman" w:hAnsi="Arial" w:cs="Arial"/>
                <w:b/>
                <w:color w:val="0B0C0C"/>
                <w:sz w:val="24"/>
                <w:szCs w:val="24"/>
              </w:rPr>
              <w:t>v</w:t>
            </w:r>
            <w:r w:rsidR="00702D04" w:rsidRPr="004453FE">
              <w:rPr>
                <w:rFonts w:ascii="Arial" w:eastAsia="Times New Roman" w:hAnsi="Arial" w:cs="Arial"/>
                <w:b/>
                <w:color w:val="0B0C0C"/>
                <w:sz w:val="24"/>
                <w:szCs w:val="24"/>
              </w:rPr>
              <w:t xml:space="preserve">isitors </w:t>
            </w:r>
            <w:r w:rsidRPr="004453FE">
              <w:rPr>
                <w:rFonts w:ascii="Arial" w:eastAsia="Times New Roman" w:hAnsi="Arial" w:cs="Arial"/>
                <w:b/>
                <w:color w:val="0B0C0C"/>
                <w:sz w:val="24"/>
                <w:szCs w:val="24"/>
              </w:rPr>
              <w:t xml:space="preserve">and </w:t>
            </w:r>
            <w:r w:rsidR="00702D04" w:rsidRPr="004453FE">
              <w:rPr>
                <w:rFonts w:ascii="Arial" w:eastAsia="Times New Roman" w:hAnsi="Arial" w:cs="Arial"/>
                <w:b/>
                <w:color w:val="0B0C0C"/>
                <w:sz w:val="24"/>
                <w:szCs w:val="24"/>
              </w:rPr>
              <w:t>members of the public</w:t>
            </w:r>
            <w:r w:rsidRPr="004453FE">
              <w:rPr>
                <w:rFonts w:ascii="Arial" w:eastAsia="Times New Roman" w:hAnsi="Arial" w:cs="Arial"/>
                <w:b/>
                <w:color w:val="0B0C0C"/>
                <w:sz w:val="24"/>
                <w:szCs w:val="24"/>
              </w:rPr>
              <w:t>:</w:t>
            </w:r>
          </w:p>
          <w:p w14:paraId="08B2EA9A" w14:textId="637540AC" w:rsidR="002901C7" w:rsidRPr="004453FE" w:rsidRDefault="003C11F9" w:rsidP="004453FE">
            <w:pPr>
              <w:rPr>
                <w:rFonts w:ascii="Arial" w:hAnsi="Arial" w:cs="Arial"/>
                <w:sz w:val="24"/>
                <w:szCs w:val="24"/>
                <w:lang w:val="en-US"/>
              </w:rPr>
            </w:pPr>
            <w:r w:rsidRPr="004453FE">
              <w:rPr>
                <w:rFonts w:ascii="Arial" w:eastAsia="Times New Roman" w:hAnsi="Arial" w:cs="Arial"/>
                <w:color w:val="0B0C0C"/>
                <w:sz w:val="24"/>
                <w:szCs w:val="24"/>
              </w:rPr>
              <w:lastRenderedPageBreak/>
              <w:t xml:space="preserve">Staff, volunteers and members of the public should </w:t>
            </w:r>
            <w:r w:rsidR="002901C7" w:rsidRPr="004453FE">
              <w:rPr>
                <w:rFonts w:ascii="Arial" w:eastAsia="Times New Roman" w:hAnsi="Arial" w:cs="Arial"/>
                <w:color w:val="0B0C0C"/>
                <w:sz w:val="24"/>
                <w:szCs w:val="24"/>
              </w:rPr>
              <w:t xml:space="preserve">not attend </w:t>
            </w:r>
            <w:r w:rsidR="00B759A5" w:rsidRPr="004453FE">
              <w:rPr>
                <w:rFonts w:ascii="Arial" w:eastAsia="Times New Roman" w:hAnsi="Arial" w:cs="Arial"/>
                <w:color w:val="0B0C0C"/>
                <w:sz w:val="24"/>
                <w:szCs w:val="24"/>
              </w:rPr>
              <w:t>our building</w:t>
            </w:r>
            <w:r w:rsidR="002901C7" w:rsidRPr="004453FE">
              <w:rPr>
                <w:rFonts w:ascii="Arial" w:eastAsia="Times New Roman" w:hAnsi="Arial" w:cs="Arial"/>
                <w:color w:val="0B0C0C"/>
                <w:sz w:val="24"/>
                <w:szCs w:val="24"/>
              </w:rPr>
              <w:t xml:space="preserve"> if unwell or if someone in their household is unwell</w:t>
            </w:r>
            <w:r w:rsidRPr="004453FE">
              <w:rPr>
                <w:rFonts w:ascii="Arial" w:eastAsia="Times New Roman" w:hAnsi="Arial" w:cs="Arial"/>
                <w:color w:val="0B0C0C"/>
                <w:sz w:val="24"/>
                <w:szCs w:val="24"/>
              </w:rPr>
              <w:t>.</w:t>
            </w:r>
            <w:r w:rsidR="004453FE">
              <w:rPr>
                <w:rFonts w:ascii="Arial" w:eastAsia="Times New Roman" w:hAnsi="Arial" w:cs="Arial"/>
                <w:color w:val="0B0C0C"/>
                <w:sz w:val="24"/>
                <w:szCs w:val="24"/>
              </w:rPr>
              <w:t xml:space="preserve"> </w:t>
            </w:r>
            <w:r w:rsidRPr="004453FE">
              <w:rPr>
                <w:rFonts w:ascii="Arial" w:eastAsia="Times New Roman" w:hAnsi="Arial" w:cs="Arial"/>
                <w:color w:val="0B0C0C"/>
                <w:sz w:val="24"/>
                <w:szCs w:val="24"/>
              </w:rPr>
              <w:t>This</w:t>
            </w:r>
            <w:r w:rsidR="002901C7" w:rsidRPr="004453FE">
              <w:rPr>
                <w:rFonts w:ascii="Arial" w:eastAsia="Times New Roman" w:hAnsi="Arial" w:cs="Arial"/>
                <w:color w:val="0B0C0C"/>
                <w:sz w:val="24"/>
                <w:szCs w:val="24"/>
              </w:rPr>
              <w:t xml:space="preserve"> </w:t>
            </w:r>
            <w:r w:rsidR="00702D04" w:rsidRPr="004453FE">
              <w:rPr>
                <w:rFonts w:ascii="Arial" w:eastAsia="Times New Roman" w:hAnsi="Arial" w:cs="Arial"/>
                <w:color w:val="0B0C0C"/>
                <w:sz w:val="24"/>
                <w:szCs w:val="24"/>
              </w:rPr>
              <w:t>will be help</w:t>
            </w:r>
            <w:r w:rsidR="00494D28" w:rsidRPr="004453FE">
              <w:rPr>
                <w:rFonts w:ascii="Arial" w:eastAsia="Times New Roman" w:hAnsi="Arial" w:cs="Arial"/>
                <w:color w:val="0B0C0C"/>
                <w:sz w:val="24"/>
                <w:szCs w:val="24"/>
              </w:rPr>
              <w:t xml:space="preserve"> to</w:t>
            </w:r>
            <w:r w:rsidR="002901C7" w:rsidRPr="004453FE">
              <w:rPr>
                <w:rFonts w:ascii="Arial" w:eastAsia="Times New Roman" w:hAnsi="Arial" w:cs="Arial"/>
                <w:color w:val="0B0C0C"/>
                <w:sz w:val="24"/>
                <w:szCs w:val="24"/>
              </w:rPr>
              <w:t xml:space="preserve"> reduce</w:t>
            </w:r>
            <w:r w:rsidR="002901C7" w:rsidRPr="004453FE">
              <w:rPr>
                <w:rFonts w:ascii="Arial" w:hAnsi="Arial" w:cs="Arial"/>
                <w:sz w:val="24"/>
                <w:szCs w:val="24"/>
                <w:lang w:val="en-US"/>
              </w:rPr>
              <w:t xml:space="preserve"> the risk for themselves and for others. This applies to </w:t>
            </w:r>
            <w:r w:rsidR="003752DD" w:rsidRPr="004453FE">
              <w:rPr>
                <w:rFonts w:ascii="Arial" w:hAnsi="Arial" w:cs="Arial"/>
                <w:sz w:val="24"/>
                <w:szCs w:val="24"/>
                <w:lang w:val="en-US"/>
              </w:rPr>
              <w:t>visitors and home visits</w:t>
            </w:r>
            <w:r w:rsidR="002901C7" w:rsidRPr="004453FE">
              <w:rPr>
                <w:rFonts w:ascii="Arial" w:hAnsi="Arial" w:cs="Arial"/>
                <w:sz w:val="24"/>
                <w:szCs w:val="24"/>
                <w:lang w:val="en-US"/>
              </w:rPr>
              <w:t>.</w:t>
            </w:r>
          </w:p>
          <w:p w14:paraId="52DED33C" w14:textId="77777777" w:rsidR="002901C7" w:rsidRPr="004453FE" w:rsidRDefault="002901C7" w:rsidP="004453FE">
            <w:pPr>
              <w:rPr>
                <w:rFonts w:ascii="Arial" w:hAnsi="Arial" w:cs="Arial"/>
                <w:sz w:val="24"/>
                <w:szCs w:val="24"/>
                <w:lang w:val="en-US"/>
              </w:rPr>
            </w:pPr>
            <w:r w:rsidRPr="004453FE">
              <w:rPr>
                <w:rFonts w:ascii="Arial" w:hAnsi="Arial" w:cs="Arial"/>
                <w:sz w:val="24"/>
                <w:szCs w:val="24"/>
                <w:lang w:val="en-US"/>
              </w:rPr>
              <w:t>Staff</w:t>
            </w:r>
            <w:r w:rsidR="00702D04" w:rsidRPr="004453FE">
              <w:rPr>
                <w:rFonts w:ascii="Arial" w:hAnsi="Arial" w:cs="Arial"/>
                <w:sz w:val="24"/>
                <w:szCs w:val="24"/>
                <w:lang w:val="en-US"/>
              </w:rPr>
              <w:t xml:space="preserve"> and volunteers</w:t>
            </w:r>
            <w:r w:rsidRPr="004453FE">
              <w:rPr>
                <w:rFonts w:ascii="Arial" w:hAnsi="Arial" w:cs="Arial"/>
                <w:sz w:val="24"/>
                <w:szCs w:val="24"/>
                <w:lang w:val="en-US"/>
              </w:rPr>
              <w:t xml:space="preserve"> should stay at home if they are unwell in any way or </w:t>
            </w:r>
            <w:r w:rsidR="00702D04" w:rsidRPr="004453FE">
              <w:rPr>
                <w:rFonts w:ascii="Arial" w:hAnsi="Arial" w:cs="Arial"/>
                <w:sz w:val="24"/>
                <w:szCs w:val="24"/>
                <w:lang w:val="en-US"/>
              </w:rPr>
              <w:t>if a member</w:t>
            </w:r>
            <w:r w:rsidRPr="004453FE">
              <w:rPr>
                <w:rFonts w:ascii="Arial" w:hAnsi="Arial" w:cs="Arial"/>
                <w:sz w:val="24"/>
                <w:szCs w:val="24"/>
                <w:lang w:val="en-US"/>
              </w:rPr>
              <w:t xml:space="preserve"> of their household</w:t>
            </w:r>
            <w:r w:rsidR="00702D04" w:rsidRPr="004453FE">
              <w:rPr>
                <w:rFonts w:ascii="Arial" w:hAnsi="Arial" w:cs="Arial"/>
                <w:sz w:val="24"/>
                <w:szCs w:val="24"/>
                <w:lang w:val="en-US"/>
              </w:rPr>
              <w:t xml:space="preserve"> is. They should be asked to arrange a COVID-19 test or supported to do so.</w:t>
            </w:r>
          </w:p>
          <w:p w14:paraId="495A94F7" w14:textId="77777777" w:rsidR="002901C7" w:rsidRPr="004453FE" w:rsidRDefault="003752DD" w:rsidP="004453FE">
            <w:pPr>
              <w:rPr>
                <w:rFonts w:ascii="Arial" w:hAnsi="Arial" w:cs="Arial"/>
                <w:sz w:val="24"/>
                <w:szCs w:val="24"/>
                <w:lang w:val="en-US"/>
              </w:rPr>
            </w:pPr>
            <w:r w:rsidRPr="004453FE">
              <w:rPr>
                <w:rFonts w:ascii="Arial" w:hAnsi="Arial" w:cs="Arial"/>
                <w:sz w:val="24"/>
                <w:szCs w:val="24"/>
                <w:lang w:val="en-US"/>
              </w:rPr>
              <w:t>If</w:t>
            </w:r>
            <w:r w:rsidR="002901C7" w:rsidRPr="004453FE">
              <w:rPr>
                <w:rFonts w:ascii="Arial" w:hAnsi="Arial" w:cs="Arial"/>
                <w:sz w:val="24"/>
                <w:szCs w:val="24"/>
                <w:lang w:val="en-US"/>
              </w:rPr>
              <w:t xml:space="preserve"> </w:t>
            </w:r>
            <w:r w:rsidR="00AD6EEA" w:rsidRPr="004453FE">
              <w:rPr>
                <w:rFonts w:ascii="Arial" w:hAnsi="Arial" w:cs="Arial"/>
                <w:sz w:val="24"/>
                <w:szCs w:val="24"/>
                <w:lang w:val="en-US"/>
              </w:rPr>
              <w:t xml:space="preserve">an individual </w:t>
            </w:r>
            <w:r w:rsidR="002901C7" w:rsidRPr="004453FE">
              <w:rPr>
                <w:rFonts w:ascii="Arial" w:hAnsi="Arial" w:cs="Arial"/>
                <w:sz w:val="24"/>
                <w:szCs w:val="24"/>
                <w:lang w:val="en-US"/>
              </w:rPr>
              <w:t>becomes unwell</w:t>
            </w:r>
            <w:r w:rsidR="00AD6EEA" w:rsidRPr="004453FE">
              <w:rPr>
                <w:rFonts w:ascii="Arial" w:hAnsi="Arial" w:cs="Arial"/>
                <w:sz w:val="24"/>
                <w:szCs w:val="24"/>
                <w:lang w:val="en-US"/>
              </w:rPr>
              <w:t xml:space="preserve"> in the building</w:t>
            </w:r>
            <w:r w:rsidR="002901C7" w:rsidRPr="004453FE">
              <w:rPr>
                <w:rFonts w:ascii="Arial" w:hAnsi="Arial" w:cs="Arial"/>
                <w:sz w:val="24"/>
                <w:szCs w:val="24"/>
                <w:lang w:val="en-US"/>
              </w:rPr>
              <w:t xml:space="preserve">, they should </w:t>
            </w:r>
            <w:r w:rsidRPr="004453FE">
              <w:rPr>
                <w:rFonts w:ascii="Arial" w:hAnsi="Arial" w:cs="Arial"/>
                <w:sz w:val="24"/>
                <w:szCs w:val="24"/>
                <w:lang w:val="en-US"/>
              </w:rPr>
              <w:t xml:space="preserve">stay </w:t>
            </w:r>
            <w:r w:rsidR="00B759A5" w:rsidRPr="004453FE">
              <w:rPr>
                <w:rFonts w:ascii="Arial" w:hAnsi="Arial" w:cs="Arial"/>
                <w:sz w:val="24"/>
                <w:szCs w:val="24"/>
                <w:lang w:val="en-US"/>
              </w:rPr>
              <w:t>away from others and leave</w:t>
            </w:r>
            <w:r w:rsidRPr="004453FE">
              <w:rPr>
                <w:rFonts w:ascii="Arial" w:hAnsi="Arial" w:cs="Arial"/>
                <w:sz w:val="24"/>
                <w:szCs w:val="24"/>
                <w:lang w:val="en-US"/>
              </w:rPr>
              <w:t xml:space="preserve"> straight away (or as soon as possible)</w:t>
            </w:r>
            <w:r w:rsidR="002901C7" w:rsidRPr="004453FE">
              <w:rPr>
                <w:rFonts w:ascii="Arial" w:hAnsi="Arial" w:cs="Arial"/>
                <w:sz w:val="24"/>
                <w:szCs w:val="24"/>
                <w:lang w:val="en-US"/>
              </w:rPr>
              <w:t>.</w:t>
            </w:r>
          </w:p>
          <w:p w14:paraId="7E887314" w14:textId="77777777" w:rsidR="00392DBD" w:rsidRDefault="003752DD" w:rsidP="004453FE">
            <w:pPr>
              <w:rPr>
                <w:rFonts w:ascii="Arial" w:hAnsi="Arial" w:cs="Arial"/>
                <w:sz w:val="24"/>
                <w:szCs w:val="24"/>
              </w:rPr>
            </w:pPr>
            <w:r w:rsidRPr="004453FE">
              <w:rPr>
                <w:rFonts w:ascii="Arial" w:hAnsi="Arial" w:cs="Arial"/>
                <w:sz w:val="24"/>
                <w:szCs w:val="24"/>
              </w:rPr>
              <w:t>National testing is available for everyone symptomatic over the age of 5 years.</w:t>
            </w:r>
            <w:r w:rsidR="00392DBD">
              <w:rPr>
                <w:rFonts w:ascii="Arial" w:hAnsi="Arial" w:cs="Arial"/>
                <w:sz w:val="24"/>
                <w:szCs w:val="24"/>
              </w:rPr>
              <w:t xml:space="preserve"> </w:t>
            </w:r>
          </w:p>
          <w:p w14:paraId="2A84EE13" w14:textId="243EE3FF" w:rsidR="006870CC" w:rsidRPr="00072AF0" w:rsidRDefault="00756534" w:rsidP="004453FE">
            <w:pPr>
              <w:rPr>
                <w:rFonts w:ascii="Arial" w:hAnsi="Arial" w:cs="Arial"/>
                <w:sz w:val="24"/>
                <w:szCs w:val="24"/>
              </w:rPr>
            </w:pPr>
            <w:hyperlink r:id="rId20" w:history="1">
              <w:r w:rsidR="00392DBD" w:rsidRPr="00072AF0">
                <w:rPr>
                  <w:rStyle w:val="Hyperlink"/>
                  <w:rFonts w:ascii="Arial" w:hAnsi="Arial" w:cs="Arial"/>
                  <w:sz w:val="24"/>
                  <w:szCs w:val="24"/>
                </w:rPr>
                <w:t>Information on applying for a test a</w:t>
              </w:r>
              <w:r w:rsidR="006870CC" w:rsidRPr="003F6276">
                <w:rPr>
                  <w:rStyle w:val="Hyperlink"/>
                  <w:rFonts w:ascii="Arial" w:hAnsi="Arial" w:cs="Arial"/>
                  <w:sz w:val="24"/>
                  <w:szCs w:val="24"/>
                </w:rPr>
                <w:t>vailable here.</w:t>
              </w:r>
            </w:hyperlink>
            <w:r w:rsidR="006870CC" w:rsidRPr="00072AF0">
              <w:rPr>
                <w:rFonts w:ascii="Arial" w:hAnsi="Arial" w:cs="Arial"/>
                <w:sz w:val="24"/>
                <w:szCs w:val="24"/>
              </w:rPr>
              <w:t xml:space="preserve"> </w:t>
            </w:r>
          </w:p>
          <w:p w14:paraId="45F49546" w14:textId="77777777" w:rsidR="00A06FB5" w:rsidRPr="004453FE" w:rsidRDefault="00A06FB5" w:rsidP="004453FE">
            <w:pPr>
              <w:rPr>
                <w:rFonts w:ascii="Arial" w:hAnsi="Arial" w:cs="Arial"/>
                <w:sz w:val="24"/>
                <w:szCs w:val="24"/>
              </w:rPr>
            </w:pPr>
            <w:r w:rsidRPr="004453FE">
              <w:rPr>
                <w:rFonts w:ascii="Arial" w:hAnsi="Arial" w:cs="Arial"/>
                <w:sz w:val="24"/>
                <w:szCs w:val="24"/>
              </w:rPr>
              <w:t>Organisation has implemented a work/volunteer group ‘bubble’ to manage the number of contacts inside of the organisation</w:t>
            </w:r>
            <w:r w:rsidR="00EC2228" w:rsidRPr="004453FE">
              <w:rPr>
                <w:rFonts w:ascii="Arial" w:hAnsi="Arial" w:cs="Arial"/>
                <w:sz w:val="24"/>
                <w:szCs w:val="24"/>
              </w:rPr>
              <w:t>, if practical</w:t>
            </w:r>
            <w:r w:rsidR="003C11F9" w:rsidRPr="004453FE">
              <w:rPr>
                <w:rFonts w:ascii="Arial" w:hAnsi="Arial" w:cs="Arial"/>
                <w:sz w:val="24"/>
                <w:szCs w:val="24"/>
              </w:rPr>
              <w:t>.</w:t>
            </w:r>
            <w:r w:rsidR="00EC2228" w:rsidRPr="004453FE">
              <w:rPr>
                <w:rFonts w:ascii="Arial" w:hAnsi="Arial" w:cs="Arial"/>
                <w:sz w:val="24"/>
                <w:szCs w:val="24"/>
              </w:rPr>
              <w:t xml:space="preserve"> </w:t>
            </w:r>
          </w:p>
        </w:tc>
        <w:tc>
          <w:tcPr>
            <w:tcW w:w="3260" w:type="dxa"/>
          </w:tcPr>
          <w:p w14:paraId="530F6935" w14:textId="77777777" w:rsidR="00F21BEE" w:rsidRPr="004453FE" w:rsidRDefault="00F21BEE" w:rsidP="004453FE">
            <w:pPr>
              <w:rPr>
                <w:rFonts w:ascii="Arial" w:hAnsi="Arial" w:cs="Arial"/>
                <w:sz w:val="24"/>
                <w:szCs w:val="24"/>
              </w:rPr>
            </w:pPr>
            <w:r w:rsidRPr="004453FE">
              <w:rPr>
                <w:rFonts w:ascii="Arial" w:hAnsi="Arial" w:cs="Arial"/>
                <w:sz w:val="24"/>
                <w:szCs w:val="24"/>
              </w:rPr>
              <w:lastRenderedPageBreak/>
              <w:t xml:space="preserve">All cleaning products are readily available and </w:t>
            </w:r>
            <w:r w:rsidRPr="004453FE">
              <w:rPr>
                <w:rFonts w:ascii="Arial" w:hAnsi="Arial" w:cs="Arial"/>
                <w:sz w:val="24"/>
                <w:szCs w:val="24"/>
              </w:rPr>
              <w:lastRenderedPageBreak/>
              <w:t xml:space="preserve">additional cleaning </w:t>
            </w:r>
            <w:r w:rsidR="00702D04" w:rsidRPr="004453FE">
              <w:rPr>
                <w:rFonts w:ascii="Arial" w:hAnsi="Arial" w:cs="Arial"/>
                <w:sz w:val="24"/>
                <w:szCs w:val="24"/>
              </w:rPr>
              <w:t>has been arranged</w:t>
            </w:r>
            <w:r w:rsidRPr="004453FE">
              <w:rPr>
                <w:rFonts w:ascii="Arial" w:hAnsi="Arial" w:cs="Arial"/>
                <w:sz w:val="24"/>
                <w:szCs w:val="24"/>
              </w:rPr>
              <w:t>.</w:t>
            </w:r>
          </w:p>
          <w:p w14:paraId="1143FABC" w14:textId="77777777" w:rsidR="002901C7" w:rsidRPr="004453FE" w:rsidRDefault="002901C7" w:rsidP="004453FE">
            <w:pPr>
              <w:rPr>
                <w:rFonts w:ascii="Arial" w:eastAsia="Times New Roman" w:hAnsi="Arial" w:cs="Arial"/>
                <w:color w:val="0B0C0C"/>
                <w:sz w:val="24"/>
                <w:szCs w:val="24"/>
                <w:lang w:eastAsia="en-GB"/>
              </w:rPr>
            </w:pPr>
            <w:r w:rsidRPr="004453FE">
              <w:rPr>
                <w:rFonts w:ascii="Arial" w:eastAsia="Times New Roman" w:hAnsi="Arial" w:cs="Arial"/>
                <w:color w:val="0B0C0C"/>
                <w:sz w:val="24"/>
                <w:szCs w:val="24"/>
                <w:lang w:eastAsia="en-GB"/>
              </w:rPr>
              <w:t xml:space="preserve">Testing is available for </w:t>
            </w:r>
            <w:r w:rsidR="00AD6EEA" w:rsidRPr="004453FE">
              <w:rPr>
                <w:rFonts w:ascii="Arial" w:eastAsia="Times New Roman" w:hAnsi="Arial" w:cs="Arial"/>
                <w:color w:val="0B0C0C"/>
                <w:sz w:val="24"/>
                <w:szCs w:val="24"/>
                <w:lang w:eastAsia="en-GB"/>
              </w:rPr>
              <w:t xml:space="preserve">all; where an individual tests positive they are required to follow the guidance given by the </w:t>
            </w:r>
            <w:r w:rsidR="00B759A5" w:rsidRPr="004453FE">
              <w:rPr>
                <w:rFonts w:ascii="Arial" w:eastAsia="Times New Roman" w:hAnsi="Arial" w:cs="Arial"/>
                <w:color w:val="0B0C0C"/>
                <w:sz w:val="24"/>
                <w:szCs w:val="24"/>
                <w:lang w:eastAsia="en-GB"/>
              </w:rPr>
              <w:t xml:space="preserve">National Contact Tracing Service Advisor </w:t>
            </w:r>
            <w:r w:rsidR="00AD6EEA" w:rsidRPr="004453FE">
              <w:rPr>
                <w:rFonts w:ascii="Arial" w:eastAsia="Times New Roman" w:hAnsi="Arial" w:cs="Arial"/>
                <w:color w:val="0B0C0C"/>
                <w:sz w:val="24"/>
                <w:szCs w:val="24"/>
                <w:lang w:eastAsia="en-GB"/>
              </w:rPr>
              <w:t>and report their contacts on request.</w:t>
            </w:r>
          </w:p>
          <w:p w14:paraId="77F6C806" w14:textId="77777777" w:rsidR="00AD6EEA" w:rsidRPr="004453FE" w:rsidRDefault="00AD6EEA" w:rsidP="004453FE">
            <w:pPr>
              <w:rPr>
                <w:rFonts w:ascii="Arial" w:hAnsi="Arial" w:cs="Arial"/>
                <w:sz w:val="24"/>
                <w:szCs w:val="24"/>
                <w:lang w:val="en-US"/>
              </w:rPr>
            </w:pPr>
            <w:r w:rsidRPr="004453FE">
              <w:rPr>
                <w:rFonts w:ascii="Arial" w:eastAsia="Times New Roman" w:hAnsi="Arial" w:cs="Arial"/>
                <w:color w:val="0B0C0C"/>
                <w:sz w:val="24"/>
                <w:szCs w:val="24"/>
                <w:lang w:eastAsia="en-GB"/>
              </w:rPr>
              <w:t>Organisation keep</w:t>
            </w:r>
            <w:r w:rsidR="00B759A5" w:rsidRPr="004453FE">
              <w:rPr>
                <w:rFonts w:ascii="Arial" w:eastAsia="Times New Roman" w:hAnsi="Arial" w:cs="Arial"/>
                <w:color w:val="0B0C0C"/>
                <w:sz w:val="24"/>
                <w:szCs w:val="24"/>
                <w:lang w:eastAsia="en-GB"/>
              </w:rPr>
              <w:t>s</w:t>
            </w:r>
            <w:r w:rsidRPr="004453FE">
              <w:rPr>
                <w:rFonts w:ascii="Arial" w:eastAsia="Times New Roman" w:hAnsi="Arial" w:cs="Arial"/>
                <w:color w:val="0B0C0C"/>
                <w:sz w:val="24"/>
                <w:szCs w:val="24"/>
                <w:lang w:eastAsia="en-GB"/>
              </w:rPr>
              <w:t xml:space="preserve"> a record of staff, volunteers and visitors that attend their building</w:t>
            </w:r>
            <w:r w:rsidR="00EC2228" w:rsidRPr="004453FE">
              <w:rPr>
                <w:rFonts w:ascii="Arial" w:eastAsia="Times New Roman" w:hAnsi="Arial" w:cs="Arial"/>
                <w:color w:val="0B0C0C"/>
                <w:sz w:val="24"/>
                <w:szCs w:val="24"/>
                <w:lang w:eastAsia="en-GB"/>
              </w:rPr>
              <w:t xml:space="preserve"> or</w:t>
            </w:r>
            <w:r w:rsidR="007D2013" w:rsidRPr="004453FE">
              <w:rPr>
                <w:rFonts w:ascii="Arial" w:eastAsia="Times New Roman" w:hAnsi="Arial" w:cs="Arial"/>
                <w:color w:val="0B0C0C"/>
                <w:sz w:val="24"/>
                <w:szCs w:val="24"/>
                <w:lang w:eastAsia="en-GB"/>
              </w:rPr>
              <w:t xml:space="preserve"> who are </w:t>
            </w:r>
            <w:r w:rsidR="00EC2228" w:rsidRPr="004453FE">
              <w:rPr>
                <w:rFonts w:ascii="Arial" w:eastAsia="Times New Roman" w:hAnsi="Arial" w:cs="Arial"/>
                <w:color w:val="0B0C0C"/>
                <w:sz w:val="24"/>
                <w:szCs w:val="24"/>
                <w:lang w:eastAsia="en-GB"/>
              </w:rPr>
              <w:t xml:space="preserve">deployed in community settings </w:t>
            </w:r>
            <w:r w:rsidRPr="004453FE">
              <w:rPr>
                <w:rFonts w:ascii="Arial" w:eastAsia="Times New Roman" w:hAnsi="Arial" w:cs="Arial"/>
                <w:color w:val="0B0C0C"/>
                <w:sz w:val="24"/>
                <w:szCs w:val="24"/>
                <w:lang w:eastAsia="en-GB"/>
              </w:rPr>
              <w:t>to assist identifying people that have come into contact with an infected individual</w:t>
            </w:r>
            <w:r w:rsidR="006C723F" w:rsidRPr="004453FE">
              <w:rPr>
                <w:rFonts w:ascii="Arial" w:eastAsia="Times New Roman" w:hAnsi="Arial" w:cs="Arial"/>
                <w:color w:val="0B0C0C"/>
                <w:sz w:val="24"/>
                <w:szCs w:val="24"/>
                <w:lang w:eastAsia="en-GB"/>
              </w:rPr>
              <w:t>/s</w:t>
            </w:r>
            <w:r w:rsidRPr="004453FE">
              <w:rPr>
                <w:rFonts w:ascii="Arial" w:eastAsia="Times New Roman" w:hAnsi="Arial" w:cs="Arial"/>
                <w:color w:val="0B0C0C"/>
                <w:sz w:val="24"/>
                <w:szCs w:val="24"/>
                <w:lang w:eastAsia="en-GB"/>
              </w:rPr>
              <w:t>.</w:t>
            </w:r>
          </w:p>
          <w:p w14:paraId="51648431" w14:textId="51E94C47" w:rsidR="003752DD" w:rsidRPr="004453FE" w:rsidRDefault="00AD6EEA" w:rsidP="004453FE">
            <w:pPr>
              <w:rPr>
                <w:rFonts w:ascii="Arial" w:hAnsi="Arial" w:cs="Arial"/>
                <w:sz w:val="24"/>
                <w:szCs w:val="24"/>
              </w:rPr>
            </w:pPr>
            <w:r w:rsidRPr="004453FE">
              <w:rPr>
                <w:rFonts w:ascii="Arial" w:hAnsi="Arial" w:cs="Arial"/>
                <w:sz w:val="24"/>
                <w:szCs w:val="24"/>
              </w:rPr>
              <w:t xml:space="preserve">Staff, volunteers and visitors </w:t>
            </w:r>
            <w:r w:rsidR="00B575A0" w:rsidRPr="004453FE">
              <w:rPr>
                <w:rFonts w:ascii="Arial" w:hAnsi="Arial" w:cs="Arial"/>
                <w:sz w:val="24"/>
                <w:szCs w:val="24"/>
              </w:rPr>
              <w:t xml:space="preserve">who are unwell </w:t>
            </w:r>
            <w:r w:rsidR="00F21BEE" w:rsidRPr="004453FE">
              <w:rPr>
                <w:rFonts w:ascii="Arial" w:hAnsi="Arial" w:cs="Arial"/>
                <w:sz w:val="24"/>
                <w:szCs w:val="24"/>
              </w:rPr>
              <w:t xml:space="preserve">will be sent home and advised to follow the stay at home guidance. </w:t>
            </w:r>
            <w:r w:rsidRPr="004453FE">
              <w:rPr>
                <w:rFonts w:ascii="Arial" w:hAnsi="Arial" w:cs="Arial"/>
                <w:sz w:val="24"/>
                <w:szCs w:val="24"/>
              </w:rPr>
              <w:t xml:space="preserve">Organisations </w:t>
            </w:r>
            <w:r w:rsidR="00F21BEE" w:rsidRPr="004453FE">
              <w:rPr>
                <w:rFonts w:ascii="Arial" w:hAnsi="Arial" w:cs="Arial"/>
                <w:sz w:val="24"/>
                <w:szCs w:val="24"/>
              </w:rPr>
              <w:t xml:space="preserve">will maintain </w:t>
            </w:r>
            <w:r w:rsidR="00F21BEE" w:rsidRPr="004453FE">
              <w:rPr>
                <w:rFonts w:ascii="Arial" w:hAnsi="Arial" w:cs="Arial"/>
                <w:sz w:val="24"/>
                <w:szCs w:val="24"/>
              </w:rPr>
              <w:lastRenderedPageBreak/>
              <w:t>regular contact with staff</w:t>
            </w:r>
            <w:r w:rsidR="003C11F9" w:rsidRPr="004453FE">
              <w:rPr>
                <w:rFonts w:ascii="Arial" w:hAnsi="Arial" w:cs="Arial"/>
                <w:sz w:val="24"/>
                <w:szCs w:val="24"/>
              </w:rPr>
              <w:t xml:space="preserve"> and volunteers</w:t>
            </w:r>
            <w:r w:rsidR="00F21BEE" w:rsidRPr="004453FE">
              <w:rPr>
                <w:rFonts w:ascii="Arial" w:hAnsi="Arial" w:cs="Arial"/>
                <w:sz w:val="24"/>
                <w:szCs w:val="24"/>
              </w:rPr>
              <w:t xml:space="preserve"> during this time.</w:t>
            </w:r>
          </w:p>
          <w:p w14:paraId="183028F0" w14:textId="76F78D5D" w:rsidR="002901C7" w:rsidRPr="004453FE" w:rsidRDefault="002901C7" w:rsidP="004453FE">
            <w:pPr>
              <w:rPr>
                <w:rFonts w:ascii="Arial" w:eastAsia="Times New Roman" w:hAnsi="Arial" w:cs="Arial"/>
                <w:color w:val="0B0C0C"/>
                <w:sz w:val="24"/>
                <w:szCs w:val="24"/>
                <w:lang w:eastAsia="en-GB"/>
              </w:rPr>
            </w:pPr>
            <w:r w:rsidRPr="004453FE">
              <w:rPr>
                <w:rFonts w:ascii="Arial" w:eastAsia="Times New Roman" w:hAnsi="Arial" w:cs="Arial"/>
                <w:color w:val="0B0C0C"/>
                <w:sz w:val="24"/>
                <w:szCs w:val="24"/>
                <w:lang w:eastAsia="en-GB"/>
              </w:rPr>
              <w:t>An</w:t>
            </w:r>
            <w:r w:rsidR="00EC2228" w:rsidRPr="004453FE">
              <w:rPr>
                <w:rFonts w:ascii="Arial" w:eastAsia="Times New Roman" w:hAnsi="Arial" w:cs="Arial"/>
                <w:color w:val="0B0C0C"/>
                <w:sz w:val="24"/>
                <w:szCs w:val="24"/>
                <w:lang w:eastAsia="en-GB"/>
              </w:rPr>
              <w:t xml:space="preserve">y additional controls should be explored with the individual </w:t>
            </w:r>
            <w:r w:rsidR="00072AF0">
              <w:rPr>
                <w:rFonts w:ascii="Arial" w:eastAsia="Times New Roman" w:hAnsi="Arial" w:cs="Arial"/>
                <w:color w:val="0B0C0C"/>
                <w:sz w:val="24"/>
                <w:szCs w:val="24"/>
                <w:lang w:eastAsia="en-GB"/>
              </w:rPr>
              <w:t xml:space="preserve">member of </w:t>
            </w:r>
            <w:r w:rsidR="00EC2228" w:rsidRPr="004453FE">
              <w:rPr>
                <w:rFonts w:ascii="Arial" w:eastAsia="Times New Roman" w:hAnsi="Arial" w:cs="Arial"/>
                <w:color w:val="0B0C0C"/>
                <w:sz w:val="24"/>
                <w:szCs w:val="24"/>
                <w:lang w:eastAsia="en-GB"/>
              </w:rPr>
              <w:t xml:space="preserve">staff </w:t>
            </w:r>
            <w:r w:rsidR="003C11F9" w:rsidRPr="004453FE">
              <w:rPr>
                <w:rFonts w:ascii="Arial" w:eastAsia="Times New Roman" w:hAnsi="Arial" w:cs="Arial"/>
                <w:color w:val="0B0C0C"/>
                <w:sz w:val="24"/>
                <w:szCs w:val="24"/>
                <w:lang w:eastAsia="en-GB"/>
              </w:rPr>
              <w:t>or volunteer</w:t>
            </w:r>
            <w:r w:rsidR="00EC2228" w:rsidRPr="004453FE">
              <w:rPr>
                <w:rFonts w:ascii="Arial" w:eastAsia="Times New Roman" w:hAnsi="Arial" w:cs="Arial"/>
                <w:color w:val="0B0C0C"/>
                <w:sz w:val="24"/>
                <w:szCs w:val="24"/>
                <w:lang w:eastAsia="en-GB"/>
              </w:rPr>
              <w:t>.</w:t>
            </w:r>
          </w:p>
        </w:tc>
        <w:tc>
          <w:tcPr>
            <w:tcW w:w="2978" w:type="dxa"/>
          </w:tcPr>
          <w:p w14:paraId="0A9F5090" w14:textId="77777777" w:rsidR="00586AD1" w:rsidRPr="004453FE" w:rsidRDefault="00586AD1" w:rsidP="004453FE">
            <w:pPr>
              <w:rPr>
                <w:rFonts w:ascii="Arial" w:hAnsi="Arial" w:cs="Arial"/>
                <w:b/>
                <w:bCs/>
                <w:sz w:val="24"/>
                <w:szCs w:val="24"/>
              </w:rPr>
            </w:pPr>
            <w:r w:rsidRPr="004453FE">
              <w:rPr>
                <w:rFonts w:ascii="Arial" w:hAnsi="Arial" w:cs="Arial"/>
                <w:b/>
                <w:bCs/>
                <w:sz w:val="24"/>
                <w:szCs w:val="24"/>
              </w:rPr>
              <w:lastRenderedPageBreak/>
              <w:t xml:space="preserve">Low </w:t>
            </w:r>
          </w:p>
          <w:p w14:paraId="1CE261D5" w14:textId="77777777" w:rsidR="00586AD1" w:rsidRPr="004453FE" w:rsidRDefault="00586AD1" w:rsidP="004453FE">
            <w:pPr>
              <w:rPr>
                <w:rFonts w:ascii="Arial" w:hAnsi="Arial" w:cs="Arial"/>
                <w:bCs/>
                <w:sz w:val="24"/>
                <w:szCs w:val="24"/>
              </w:rPr>
            </w:pPr>
            <w:r w:rsidRPr="004453FE">
              <w:rPr>
                <w:rFonts w:ascii="Arial" w:hAnsi="Arial" w:cs="Arial"/>
                <w:bCs/>
                <w:sz w:val="24"/>
                <w:szCs w:val="24"/>
              </w:rPr>
              <w:t xml:space="preserve">This is dependent on everyone following the </w:t>
            </w:r>
            <w:r w:rsidRPr="004453FE">
              <w:rPr>
                <w:rFonts w:ascii="Arial" w:hAnsi="Arial" w:cs="Arial"/>
                <w:bCs/>
                <w:sz w:val="24"/>
                <w:szCs w:val="24"/>
              </w:rPr>
              <w:lastRenderedPageBreak/>
              <w:t xml:space="preserve">measures in the </w:t>
            </w:r>
            <w:r w:rsidR="00A201FB" w:rsidRPr="004453FE">
              <w:rPr>
                <w:rFonts w:ascii="Arial" w:hAnsi="Arial" w:cs="Arial"/>
                <w:bCs/>
                <w:sz w:val="24"/>
                <w:szCs w:val="24"/>
              </w:rPr>
              <w:t>service/</w:t>
            </w:r>
            <w:r w:rsidR="00494D28" w:rsidRPr="004453FE">
              <w:rPr>
                <w:rFonts w:ascii="Arial" w:hAnsi="Arial" w:cs="Arial"/>
                <w:bCs/>
                <w:sz w:val="24"/>
                <w:szCs w:val="24"/>
              </w:rPr>
              <w:t xml:space="preserve"> setting</w:t>
            </w:r>
            <w:r w:rsidRPr="004453FE">
              <w:rPr>
                <w:rFonts w:ascii="Arial" w:hAnsi="Arial" w:cs="Arial"/>
                <w:bCs/>
                <w:sz w:val="24"/>
                <w:szCs w:val="24"/>
              </w:rPr>
              <w:t xml:space="preserve"> risk assessment.</w:t>
            </w:r>
          </w:p>
          <w:p w14:paraId="33CFE0BA" w14:textId="77777777" w:rsidR="002901C7" w:rsidRPr="004453FE" w:rsidRDefault="002901C7" w:rsidP="004453FE">
            <w:pPr>
              <w:rPr>
                <w:rFonts w:ascii="Arial" w:hAnsi="Arial" w:cs="Arial"/>
                <w:b/>
                <w:bCs/>
                <w:sz w:val="24"/>
                <w:szCs w:val="24"/>
              </w:rPr>
            </w:pPr>
          </w:p>
        </w:tc>
      </w:tr>
      <w:tr w:rsidR="002901C7" w:rsidRPr="004453FE" w14:paraId="045CBAEB" w14:textId="77777777" w:rsidTr="003F6276">
        <w:trPr>
          <w:gridAfter w:val="1"/>
          <w:wAfter w:w="22" w:type="dxa"/>
        </w:trPr>
        <w:tc>
          <w:tcPr>
            <w:tcW w:w="1838" w:type="dxa"/>
          </w:tcPr>
          <w:p w14:paraId="489EBDB7" w14:textId="53B3BE13" w:rsidR="002901C7" w:rsidRPr="004453FE" w:rsidRDefault="002901C7" w:rsidP="004453FE">
            <w:pPr>
              <w:rPr>
                <w:rFonts w:ascii="Arial" w:hAnsi="Arial" w:cs="Arial"/>
                <w:b/>
                <w:bCs/>
                <w:sz w:val="24"/>
                <w:szCs w:val="24"/>
              </w:rPr>
            </w:pPr>
            <w:r w:rsidRPr="004453FE">
              <w:rPr>
                <w:rFonts w:ascii="Arial" w:hAnsi="Arial" w:cs="Arial"/>
                <w:b/>
                <w:bCs/>
                <w:sz w:val="24"/>
                <w:szCs w:val="24"/>
              </w:rPr>
              <w:lastRenderedPageBreak/>
              <w:t xml:space="preserve">Spread of </w:t>
            </w:r>
            <w:r w:rsidR="00120921" w:rsidRPr="004453FE">
              <w:rPr>
                <w:rFonts w:ascii="Arial" w:hAnsi="Arial" w:cs="Arial"/>
                <w:b/>
                <w:bCs/>
                <w:sz w:val="24"/>
                <w:szCs w:val="24"/>
              </w:rPr>
              <w:t>COVID-19</w:t>
            </w:r>
            <w:r w:rsidR="005350BC" w:rsidRPr="004453FE">
              <w:rPr>
                <w:rFonts w:ascii="Arial" w:hAnsi="Arial" w:cs="Arial"/>
                <w:b/>
                <w:bCs/>
                <w:sz w:val="24"/>
                <w:szCs w:val="24"/>
              </w:rPr>
              <w:t xml:space="preserve"> </w:t>
            </w:r>
            <w:r w:rsidR="00A336B2" w:rsidRPr="004453FE">
              <w:rPr>
                <w:rFonts w:ascii="Arial" w:hAnsi="Arial" w:cs="Arial"/>
                <w:b/>
                <w:bCs/>
                <w:sz w:val="24"/>
                <w:szCs w:val="24"/>
              </w:rPr>
              <w:t xml:space="preserve">in </w:t>
            </w:r>
            <w:r w:rsidR="00A201FB" w:rsidRPr="004453FE">
              <w:rPr>
                <w:rFonts w:ascii="Arial" w:hAnsi="Arial" w:cs="Arial"/>
                <w:b/>
                <w:bCs/>
                <w:sz w:val="24"/>
                <w:szCs w:val="24"/>
              </w:rPr>
              <w:t>community</w:t>
            </w:r>
            <w:r w:rsidR="00BB20D7" w:rsidRPr="004453FE">
              <w:rPr>
                <w:rFonts w:ascii="Arial" w:hAnsi="Arial" w:cs="Arial"/>
                <w:b/>
                <w:bCs/>
                <w:sz w:val="24"/>
                <w:szCs w:val="24"/>
              </w:rPr>
              <w:t xml:space="preserve"> setting</w:t>
            </w:r>
            <w:r w:rsidR="00A201FB" w:rsidRPr="004453FE">
              <w:rPr>
                <w:rFonts w:ascii="Arial" w:hAnsi="Arial" w:cs="Arial"/>
                <w:b/>
                <w:bCs/>
                <w:sz w:val="24"/>
                <w:szCs w:val="24"/>
              </w:rPr>
              <w:t>s</w:t>
            </w:r>
            <w:r w:rsidR="00B759A5" w:rsidRPr="004453FE">
              <w:rPr>
                <w:rFonts w:ascii="Arial" w:hAnsi="Arial" w:cs="Arial"/>
                <w:b/>
                <w:bCs/>
                <w:sz w:val="24"/>
                <w:szCs w:val="24"/>
              </w:rPr>
              <w:t xml:space="preserve"> (home visits</w:t>
            </w:r>
            <w:r w:rsidR="007D2013" w:rsidRPr="004453FE">
              <w:rPr>
                <w:rFonts w:ascii="Arial" w:hAnsi="Arial" w:cs="Arial"/>
                <w:b/>
                <w:bCs/>
                <w:sz w:val="24"/>
                <w:szCs w:val="24"/>
              </w:rPr>
              <w:t>, etc.)</w:t>
            </w:r>
          </w:p>
          <w:p w14:paraId="0CE0FC10" w14:textId="77777777" w:rsidR="002901C7" w:rsidRPr="004453FE" w:rsidRDefault="002901C7" w:rsidP="004453FE">
            <w:pPr>
              <w:rPr>
                <w:rFonts w:ascii="Arial" w:hAnsi="Arial" w:cs="Arial"/>
                <w:b/>
                <w:bCs/>
                <w:sz w:val="24"/>
                <w:szCs w:val="24"/>
              </w:rPr>
            </w:pPr>
          </w:p>
        </w:tc>
        <w:tc>
          <w:tcPr>
            <w:tcW w:w="1559" w:type="dxa"/>
          </w:tcPr>
          <w:p w14:paraId="2E32987A"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Staff</w:t>
            </w:r>
          </w:p>
          <w:p w14:paraId="66104FAB" w14:textId="77777777" w:rsidR="00AD6EEA" w:rsidRPr="004453FE" w:rsidRDefault="00AD6EEA" w:rsidP="004453FE">
            <w:pPr>
              <w:rPr>
                <w:rFonts w:ascii="Arial" w:hAnsi="Arial" w:cs="Arial"/>
                <w:b/>
                <w:bCs/>
                <w:sz w:val="24"/>
                <w:szCs w:val="24"/>
              </w:rPr>
            </w:pPr>
          </w:p>
          <w:p w14:paraId="1ACD3AAD"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Volunteers</w:t>
            </w:r>
          </w:p>
          <w:p w14:paraId="4E50B35F" w14:textId="77777777" w:rsidR="00AD6EEA" w:rsidRPr="004453FE" w:rsidRDefault="00AD6EEA" w:rsidP="004453FE">
            <w:pPr>
              <w:rPr>
                <w:rFonts w:ascii="Arial" w:hAnsi="Arial" w:cs="Arial"/>
                <w:b/>
                <w:bCs/>
                <w:sz w:val="24"/>
                <w:szCs w:val="24"/>
              </w:rPr>
            </w:pPr>
          </w:p>
          <w:p w14:paraId="08FE2A04"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Visitors</w:t>
            </w:r>
          </w:p>
          <w:p w14:paraId="199EA184" w14:textId="77777777" w:rsidR="00AD6EEA" w:rsidRPr="004453FE" w:rsidRDefault="00AD6EEA" w:rsidP="004453FE">
            <w:pPr>
              <w:rPr>
                <w:rFonts w:ascii="Arial" w:hAnsi="Arial" w:cs="Arial"/>
                <w:b/>
                <w:bCs/>
                <w:sz w:val="24"/>
                <w:szCs w:val="24"/>
              </w:rPr>
            </w:pPr>
          </w:p>
          <w:p w14:paraId="75A6F20F" w14:textId="77777777" w:rsidR="002901C7" w:rsidRPr="004453FE" w:rsidRDefault="00AD6EEA" w:rsidP="004453FE">
            <w:pPr>
              <w:rPr>
                <w:rFonts w:ascii="Arial" w:hAnsi="Arial" w:cs="Arial"/>
                <w:b/>
                <w:bCs/>
                <w:sz w:val="24"/>
                <w:szCs w:val="24"/>
              </w:rPr>
            </w:pPr>
            <w:r w:rsidRPr="004453FE">
              <w:rPr>
                <w:rFonts w:ascii="Arial" w:hAnsi="Arial" w:cs="Arial"/>
                <w:b/>
                <w:bCs/>
                <w:sz w:val="24"/>
                <w:szCs w:val="24"/>
              </w:rPr>
              <w:t>Members of the public</w:t>
            </w:r>
          </w:p>
        </w:tc>
        <w:tc>
          <w:tcPr>
            <w:tcW w:w="3969" w:type="dxa"/>
          </w:tcPr>
          <w:p w14:paraId="20A110A1" w14:textId="77777777" w:rsidR="002901C7" w:rsidRPr="004453FE" w:rsidRDefault="002901C7" w:rsidP="004453FE">
            <w:pPr>
              <w:rPr>
                <w:rFonts w:ascii="Arial" w:hAnsi="Arial" w:cs="Arial"/>
                <w:b/>
                <w:sz w:val="24"/>
                <w:szCs w:val="24"/>
              </w:rPr>
            </w:pPr>
            <w:r w:rsidRPr="004453FE">
              <w:rPr>
                <w:rFonts w:ascii="Arial" w:hAnsi="Arial" w:cs="Arial"/>
                <w:b/>
                <w:sz w:val="24"/>
                <w:szCs w:val="24"/>
              </w:rPr>
              <w:t>Categories of staff risk assessments</w:t>
            </w:r>
          </w:p>
          <w:p w14:paraId="5E07A89C" w14:textId="77777777" w:rsidR="006C723F" w:rsidRPr="004453FE" w:rsidRDefault="006C723F" w:rsidP="004453FE">
            <w:pPr>
              <w:spacing w:after="0" w:line="240" w:lineRule="auto"/>
              <w:rPr>
                <w:rFonts w:ascii="Arial" w:hAnsi="Arial" w:cs="Arial"/>
                <w:sz w:val="24"/>
                <w:szCs w:val="24"/>
                <w:lang w:val="en-US"/>
              </w:rPr>
            </w:pPr>
            <w:r w:rsidRPr="004453FE">
              <w:rPr>
                <w:rFonts w:ascii="Arial" w:hAnsi="Arial" w:cs="Arial"/>
                <w:sz w:val="24"/>
                <w:szCs w:val="24"/>
                <w:lang w:val="en-US"/>
              </w:rPr>
              <w:t xml:space="preserve">Organisation following </w:t>
            </w:r>
            <w:r w:rsidR="003C11F9" w:rsidRPr="004453FE">
              <w:rPr>
                <w:rFonts w:ascii="Arial" w:hAnsi="Arial" w:cs="Arial"/>
                <w:sz w:val="24"/>
                <w:szCs w:val="24"/>
                <w:lang w:val="en-US"/>
              </w:rPr>
              <w:t xml:space="preserve">national </w:t>
            </w:r>
            <w:r w:rsidRPr="004453FE">
              <w:rPr>
                <w:rFonts w:ascii="Arial" w:hAnsi="Arial" w:cs="Arial"/>
                <w:sz w:val="24"/>
                <w:szCs w:val="24"/>
                <w:lang w:val="en-US"/>
              </w:rPr>
              <w:t>and local guidance</w:t>
            </w:r>
          </w:p>
          <w:p w14:paraId="66DC4462" w14:textId="77777777" w:rsidR="006C723F" w:rsidRPr="004453FE" w:rsidRDefault="006C723F" w:rsidP="004453FE">
            <w:pPr>
              <w:spacing w:after="0" w:line="240" w:lineRule="auto"/>
              <w:rPr>
                <w:rFonts w:ascii="Arial" w:hAnsi="Arial" w:cs="Arial"/>
                <w:sz w:val="24"/>
                <w:szCs w:val="24"/>
                <w:lang w:val="en-US"/>
              </w:rPr>
            </w:pPr>
          </w:p>
          <w:p w14:paraId="2B384A08" w14:textId="4FB73E24" w:rsidR="006236C6" w:rsidRPr="00072AF0" w:rsidRDefault="006C723F" w:rsidP="004453FE">
            <w:pPr>
              <w:rPr>
                <w:rFonts w:ascii="Arial" w:hAnsi="Arial" w:cs="Arial"/>
                <w:color w:val="FF0000"/>
                <w:sz w:val="24"/>
                <w:szCs w:val="24"/>
                <w:lang w:val="en-US"/>
              </w:rPr>
            </w:pPr>
            <w:r w:rsidRPr="004453FE">
              <w:rPr>
                <w:rFonts w:ascii="Arial" w:hAnsi="Arial" w:cs="Arial"/>
                <w:sz w:val="24"/>
                <w:szCs w:val="24"/>
                <w:lang w:val="en-US"/>
              </w:rPr>
              <w:t xml:space="preserve">Organisation </w:t>
            </w:r>
            <w:r w:rsidR="00EC2228" w:rsidRPr="004453FE">
              <w:rPr>
                <w:rFonts w:ascii="Arial" w:hAnsi="Arial" w:cs="Arial"/>
                <w:sz w:val="24"/>
                <w:szCs w:val="24"/>
                <w:lang w:val="en-US"/>
              </w:rPr>
              <w:t xml:space="preserve">to </w:t>
            </w:r>
            <w:r w:rsidRPr="004453FE">
              <w:rPr>
                <w:rFonts w:ascii="Arial" w:hAnsi="Arial" w:cs="Arial"/>
                <w:sz w:val="24"/>
                <w:szCs w:val="24"/>
                <w:lang w:val="en-US"/>
              </w:rPr>
              <w:t>assess</w:t>
            </w:r>
            <w:r w:rsidR="00EC2228" w:rsidRPr="004453FE">
              <w:rPr>
                <w:rFonts w:ascii="Arial" w:hAnsi="Arial" w:cs="Arial"/>
                <w:sz w:val="24"/>
                <w:szCs w:val="24"/>
                <w:lang w:val="en-US"/>
              </w:rPr>
              <w:t xml:space="preserve"> the </w:t>
            </w:r>
            <w:r w:rsidRPr="004453FE">
              <w:rPr>
                <w:rFonts w:ascii="Arial" w:hAnsi="Arial" w:cs="Arial"/>
                <w:sz w:val="24"/>
                <w:szCs w:val="24"/>
                <w:lang w:val="en-US"/>
              </w:rPr>
              <w:t xml:space="preserve">need for </w:t>
            </w:r>
            <w:r w:rsidR="00EC2228" w:rsidRPr="004453FE">
              <w:rPr>
                <w:rFonts w:ascii="Arial" w:hAnsi="Arial" w:cs="Arial"/>
                <w:sz w:val="24"/>
                <w:szCs w:val="24"/>
                <w:lang w:val="en-US"/>
              </w:rPr>
              <w:t xml:space="preserve">a </w:t>
            </w:r>
            <w:r w:rsidRPr="004453FE">
              <w:rPr>
                <w:rFonts w:ascii="Arial" w:hAnsi="Arial" w:cs="Arial"/>
                <w:sz w:val="24"/>
                <w:szCs w:val="24"/>
                <w:lang w:val="en-US"/>
              </w:rPr>
              <w:t>visit against the decision flow chart in</w:t>
            </w:r>
            <w:r w:rsidR="004453FE">
              <w:rPr>
                <w:rFonts w:ascii="Arial" w:hAnsi="Arial" w:cs="Arial"/>
                <w:sz w:val="24"/>
                <w:szCs w:val="24"/>
                <w:lang w:val="en-US"/>
              </w:rPr>
              <w:t xml:space="preserve"> </w:t>
            </w:r>
            <w:hyperlink r:id="rId21" w:history="1">
              <w:r w:rsidR="00C85E89" w:rsidRPr="00072AF0">
                <w:rPr>
                  <w:rStyle w:val="Hyperlink"/>
                  <w:rFonts w:ascii="Arial" w:hAnsi="Arial" w:cs="Arial"/>
                  <w:bCs/>
                  <w:sz w:val="24"/>
                  <w:szCs w:val="24"/>
                </w:rPr>
                <w:t>Coronavirus (COVID 19) Infection Prevention Advice Update for VCSE sector providers</w:t>
              </w:r>
            </w:hyperlink>
            <w:r w:rsidR="00C85E89" w:rsidRPr="00072AF0">
              <w:rPr>
                <w:rFonts w:ascii="Arial" w:hAnsi="Arial" w:cs="Arial"/>
                <w:bCs/>
                <w:sz w:val="24"/>
                <w:szCs w:val="24"/>
              </w:rPr>
              <w:t>.</w:t>
            </w:r>
          </w:p>
          <w:p w14:paraId="297CD3FF" w14:textId="4B0523E3" w:rsidR="004A391E" w:rsidRPr="004453FE" w:rsidRDefault="004A391E" w:rsidP="004453FE">
            <w:pPr>
              <w:rPr>
                <w:rFonts w:ascii="Arial" w:hAnsi="Arial" w:cs="Arial"/>
                <w:sz w:val="24"/>
                <w:szCs w:val="24"/>
                <w:lang w:val="en-US"/>
              </w:rPr>
            </w:pPr>
            <w:r w:rsidRPr="004453FE">
              <w:rPr>
                <w:rFonts w:ascii="Arial" w:hAnsi="Arial" w:cs="Arial"/>
                <w:sz w:val="24"/>
                <w:szCs w:val="24"/>
                <w:lang w:val="en-US"/>
              </w:rPr>
              <w:t>S</w:t>
            </w:r>
            <w:r w:rsidR="00B81D02" w:rsidRPr="004453FE">
              <w:rPr>
                <w:rFonts w:ascii="Arial" w:hAnsi="Arial" w:cs="Arial"/>
                <w:sz w:val="24"/>
                <w:szCs w:val="24"/>
                <w:lang w:val="en-US"/>
              </w:rPr>
              <w:t>taff</w:t>
            </w:r>
            <w:r w:rsidR="006C723F" w:rsidRPr="004453FE">
              <w:rPr>
                <w:rFonts w:ascii="Arial" w:hAnsi="Arial" w:cs="Arial"/>
                <w:sz w:val="24"/>
                <w:szCs w:val="24"/>
                <w:lang w:val="en-US"/>
              </w:rPr>
              <w:t xml:space="preserve">, volunteers and members of the public are advised to maintain </w:t>
            </w:r>
            <w:r w:rsidR="002901C7" w:rsidRPr="004453FE">
              <w:rPr>
                <w:rFonts w:ascii="Arial" w:hAnsi="Arial" w:cs="Arial"/>
                <w:sz w:val="24"/>
                <w:szCs w:val="24"/>
                <w:lang w:val="en-US"/>
              </w:rPr>
              <w:t>social distancing as far as practicable</w:t>
            </w:r>
            <w:r w:rsidR="008B1038" w:rsidRPr="004453FE">
              <w:rPr>
                <w:rFonts w:ascii="Arial" w:hAnsi="Arial" w:cs="Arial"/>
                <w:sz w:val="24"/>
                <w:szCs w:val="24"/>
                <w:lang w:val="en-US"/>
              </w:rPr>
              <w:t>; and in line with agreed</w:t>
            </w:r>
            <w:r w:rsidR="003C11F9" w:rsidRPr="004453FE">
              <w:rPr>
                <w:rFonts w:ascii="Arial" w:hAnsi="Arial" w:cs="Arial"/>
                <w:sz w:val="24"/>
                <w:szCs w:val="24"/>
                <w:lang w:val="en-US"/>
              </w:rPr>
              <w:t xml:space="preserve"> </w:t>
            </w:r>
            <w:r w:rsidR="003C11F9" w:rsidRPr="004453FE">
              <w:rPr>
                <w:rFonts w:ascii="Arial" w:hAnsi="Arial" w:cs="Arial"/>
                <w:sz w:val="24"/>
                <w:szCs w:val="24"/>
                <w:lang w:val="en-US"/>
              </w:rPr>
              <w:lastRenderedPageBreak/>
              <w:t>work</w:t>
            </w:r>
            <w:r w:rsidR="008B1038" w:rsidRPr="004453FE">
              <w:rPr>
                <w:rFonts w:ascii="Arial" w:hAnsi="Arial" w:cs="Arial"/>
                <w:sz w:val="24"/>
                <w:szCs w:val="24"/>
                <w:lang w:val="en-US"/>
              </w:rPr>
              <w:t xml:space="preserve"> bubbles</w:t>
            </w:r>
            <w:r w:rsidR="00072AF0">
              <w:rPr>
                <w:rFonts w:ascii="Arial" w:hAnsi="Arial" w:cs="Arial"/>
                <w:sz w:val="24"/>
                <w:szCs w:val="24"/>
                <w:lang w:val="en-US"/>
              </w:rPr>
              <w:t>,</w:t>
            </w:r>
            <w:r w:rsidR="008B1038" w:rsidRPr="004453FE">
              <w:rPr>
                <w:rFonts w:ascii="Arial" w:hAnsi="Arial" w:cs="Arial"/>
                <w:sz w:val="24"/>
                <w:szCs w:val="24"/>
                <w:lang w:val="en-US"/>
              </w:rPr>
              <w:t xml:space="preserve"> should these be in place</w:t>
            </w:r>
            <w:r w:rsidRPr="004453FE">
              <w:rPr>
                <w:rFonts w:ascii="Arial" w:hAnsi="Arial" w:cs="Arial"/>
                <w:sz w:val="24"/>
                <w:szCs w:val="24"/>
                <w:lang w:val="en-US"/>
              </w:rPr>
              <w:t xml:space="preserve">. </w:t>
            </w:r>
          </w:p>
          <w:p w14:paraId="34DDB53B" w14:textId="77777777" w:rsidR="002901C7" w:rsidRPr="004453FE" w:rsidRDefault="002901C7" w:rsidP="004453FE">
            <w:pPr>
              <w:rPr>
                <w:rFonts w:ascii="Arial" w:hAnsi="Arial" w:cs="Arial"/>
                <w:sz w:val="24"/>
                <w:szCs w:val="24"/>
                <w:lang w:val="en-US"/>
              </w:rPr>
            </w:pPr>
            <w:r w:rsidRPr="004453FE">
              <w:rPr>
                <w:rFonts w:ascii="Arial" w:hAnsi="Arial" w:cs="Arial"/>
                <w:sz w:val="24"/>
                <w:szCs w:val="24"/>
                <w:lang w:val="en-US"/>
              </w:rPr>
              <w:t>Office staff</w:t>
            </w:r>
            <w:r w:rsidR="006C723F" w:rsidRPr="004453FE">
              <w:rPr>
                <w:rFonts w:ascii="Arial" w:hAnsi="Arial" w:cs="Arial"/>
                <w:sz w:val="24"/>
                <w:szCs w:val="24"/>
                <w:lang w:val="en-US"/>
              </w:rPr>
              <w:t xml:space="preserve"> and volunteers</w:t>
            </w:r>
            <w:r w:rsidRPr="004453FE">
              <w:rPr>
                <w:rFonts w:ascii="Arial" w:hAnsi="Arial" w:cs="Arial"/>
                <w:sz w:val="24"/>
                <w:szCs w:val="24"/>
                <w:lang w:val="en-US"/>
              </w:rPr>
              <w:t xml:space="preserve"> are advised to ma</w:t>
            </w:r>
            <w:r w:rsidR="006C723F" w:rsidRPr="004453FE">
              <w:rPr>
                <w:rFonts w:ascii="Arial" w:hAnsi="Arial" w:cs="Arial"/>
                <w:sz w:val="24"/>
                <w:szCs w:val="24"/>
                <w:lang w:val="en-US"/>
              </w:rPr>
              <w:t xml:space="preserve">intain </w:t>
            </w:r>
            <w:r w:rsidRPr="004453FE">
              <w:rPr>
                <w:rFonts w:ascii="Arial" w:hAnsi="Arial" w:cs="Arial"/>
                <w:sz w:val="24"/>
                <w:szCs w:val="24"/>
                <w:lang w:val="en-US"/>
              </w:rPr>
              <w:t>social distancing as far as practicable. PPE is not required.</w:t>
            </w:r>
          </w:p>
          <w:p w14:paraId="0D14106B" w14:textId="77777777" w:rsidR="003F6276" w:rsidRPr="00072AF0" w:rsidRDefault="002901C7" w:rsidP="003F6276">
            <w:pPr>
              <w:rPr>
                <w:rFonts w:ascii="Arial" w:hAnsi="Arial" w:cs="Arial"/>
                <w:color w:val="FF0000"/>
                <w:sz w:val="24"/>
                <w:szCs w:val="24"/>
                <w:lang w:val="en-US"/>
              </w:rPr>
            </w:pPr>
            <w:r w:rsidRPr="004453FE">
              <w:rPr>
                <w:rFonts w:ascii="Arial" w:hAnsi="Arial" w:cs="Arial"/>
                <w:sz w:val="24"/>
                <w:szCs w:val="24"/>
                <w:lang w:val="en-US"/>
              </w:rPr>
              <w:t>Cleaners are advised to wear PPE as normal practice. Full PPE is required when cleaning the space where a symptomatic person has been</w:t>
            </w:r>
            <w:r w:rsidR="008B1038" w:rsidRPr="004453FE">
              <w:rPr>
                <w:rFonts w:ascii="Arial" w:hAnsi="Arial" w:cs="Arial"/>
                <w:sz w:val="24"/>
                <w:szCs w:val="24"/>
                <w:lang w:val="en-US"/>
              </w:rPr>
              <w:t>.</w:t>
            </w:r>
            <w:r w:rsidR="003F6276">
              <w:rPr>
                <w:rFonts w:ascii="Arial" w:hAnsi="Arial" w:cs="Arial"/>
                <w:sz w:val="24"/>
                <w:szCs w:val="24"/>
                <w:lang w:val="en-US"/>
              </w:rPr>
              <w:t xml:space="preserve"> </w:t>
            </w:r>
            <w:hyperlink r:id="rId22" w:history="1">
              <w:r w:rsidR="003F6276" w:rsidRPr="00072AF0">
                <w:rPr>
                  <w:rStyle w:val="Hyperlink"/>
                  <w:rFonts w:ascii="Arial" w:hAnsi="Arial" w:cs="Arial"/>
                  <w:bCs/>
                  <w:sz w:val="24"/>
                  <w:szCs w:val="24"/>
                </w:rPr>
                <w:t>Coronavirus (COVID 19) Infection Prevention Advice Update for VCSE sector providers</w:t>
              </w:r>
            </w:hyperlink>
            <w:r w:rsidR="003F6276" w:rsidRPr="00072AF0">
              <w:rPr>
                <w:rFonts w:ascii="Arial" w:hAnsi="Arial" w:cs="Arial"/>
                <w:bCs/>
                <w:sz w:val="24"/>
                <w:szCs w:val="24"/>
              </w:rPr>
              <w:t>.</w:t>
            </w:r>
          </w:p>
          <w:p w14:paraId="622444F1" w14:textId="77777777" w:rsidR="00B575A0" w:rsidRPr="004453FE" w:rsidRDefault="002901C7" w:rsidP="004453FE">
            <w:pPr>
              <w:rPr>
                <w:rFonts w:ascii="Arial" w:hAnsi="Arial" w:cs="Arial"/>
                <w:sz w:val="24"/>
                <w:szCs w:val="24"/>
              </w:rPr>
            </w:pPr>
            <w:r w:rsidRPr="004453FE">
              <w:rPr>
                <w:rFonts w:ascii="Arial" w:hAnsi="Arial" w:cs="Arial"/>
                <w:sz w:val="24"/>
                <w:szCs w:val="24"/>
                <w:lang w:val="en-US"/>
              </w:rPr>
              <w:t>Kitchen staff are advised to follow their usual practice for food hygiene – additional PPE is not required.</w:t>
            </w:r>
          </w:p>
        </w:tc>
        <w:tc>
          <w:tcPr>
            <w:tcW w:w="3260" w:type="dxa"/>
          </w:tcPr>
          <w:p w14:paraId="2475BAE7" w14:textId="77777777" w:rsidR="00D01090" w:rsidRPr="004453FE" w:rsidRDefault="00B81D02" w:rsidP="004453FE">
            <w:pPr>
              <w:rPr>
                <w:rFonts w:ascii="Arial" w:hAnsi="Arial" w:cs="Arial"/>
                <w:sz w:val="24"/>
                <w:szCs w:val="24"/>
              </w:rPr>
            </w:pPr>
            <w:r w:rsidRPr="004453FE">
              <w:rPr>
                <w:rFonts w:ascii="Arial" w:hAnsi="Arial" w:cs="Arial"/>
                <w:sz w:val="24"/>
                <w:szCs w:val="24"/>
              </w:rPr>
              <w:lastRenderedPageBreak/>
              <w:t>Organisations have access to infection control guidance that includes instructions for use of PPE.</w:t>
            </w:r>
          </w:p>
          <w:p w14:paraId="538FF23B" w14:textId="2BDD6A77" w:rsidR="00D01090" w:rsidRPr="004453FE" w:rsidRDefault="00824165" w:rsidP="004453FE">
            <w:pPr>
              <w:rPr>
                <w:rFonts w:ascii="Arial" w:hAnsi="Arial" w:cs="Arial"/>
                <w:sz w:val="24"/>
                <w:szCs w:val="24"/>
              </w:rPr>
            </w:pPr>
            <w:r w:rsidRPr="004453FE">
              <w:rPr>
                <w:rFonts w:ascii="Arial" w:hAnsi="Arial" w:cs="Arial"/>
                <w:sz w:val="24"/>
                <w:szCs w:val="24"/>
              </w:rPr>
              <w:t>Managers will ensure there is a readily available supply o</w:t>
            </w:r>
            <w:r w:rsidR="004646E6" w:rsidRPr="004453FE">
              <w:rPr>
                <w:rFonts w:ascii="Arial" w:hAnsi="Arial" w:cs="Arial"/>
                <w:sz w:val="24"/>
                <w:szCs w:val="24"/>
              </w:rPr>
              <w:t>f PPE</w:t>
            </w:r>
            <w:r w:rsidR="00EC2228" w:rsidRPr="004453FE">
              <w:rPr>
                <w:rFonts w:ascii="Arial" w:hAnsi="Arial" w:cs="Arial"/>
                <w:sz w:val="24"/>
                <w:szCs w:val="24"/>
              </w:rPr>
              <w:t xml:space="preserve"> where it is required (refer to</w:t>
            </w:r>
            <w:r w:rsidR="004453FE">
              <w:rPr>
                <w:rFonts w:ascii="Arial" w:hAnsi="Arial" w:cs="Arial"/>
                <w:sz w:val="24"/>
                <w:szCs w:val="24"/>
              </w:rPr>
              <w:t xml:space="preserve"> </w:t>
            </w:r>
            <w:hyperlink r:id="rId23" w:history="1">
              <w:r w:rsidR="00C85E89" w:rsidRPr="00C85E89">
                <w:rPr>
                  <w:rStyle w:val="Hyperlink"/>
                  <w:rFonts w:ascii="Arial" w:hAnsi="Arial" w:cs="Arial"/>
                  <w:bCs/>
                  <w:sz w:val="24"/>
                  <w:szCs w:val="24"/>
                </w:rPr>
                <w:t>Coronavirus (COVID 19) Infection Prevention Advice Update for VCSE sector providers</w:t>
              </w:r>
            </w:hyperlink>
            <w:r w:rsidR="00C85E89">
              <w:rPr>
                <w:rFonts w:ascii="Arial" w:hAnsi="Arial" w:cs="Arial"/>
                <w:bCs/>
                <w:sz w:val="24"/>
                <w:szCs w:val="24"/>
              </w:rPr>
              <w:t xml:space="preserve">) </w:t>
            </w:r>
            <w:r w:rsidR="004646E6" w:rsidRPr="004453FE">
              <w:rPr>
                <w:rFonts w:ascii="Arial" w:hAnsi="Arial" w:cs="Arial"/>
                <w:sz w:val="24"/>
                <w:szCs w:val="24"/>
              </w:rPr>
              <w:t xml:space="preserve">and replenish as required, </w:t>
            </w:r>
            <w:r w:rsidR="00A806C7" w:rsidRPr="004453FE">
              <w:rPr>
                <w:rFonts w:ascii="Arial" w:hAnsi="Arial" w:cs="Arial"/>
                <w:sz w:val="24"/>
                <w:szCs w:val="24"/>
              </w:rPr>
              <w:t xml:space="preserve">in particular </w:t>
            </w:r>
            <w:r w:rsidR="004646E6" w:rsidRPr="004453FE">
              <w:rPr>
                <w:rFonts w:ascii="Arial" w:hAnsi="Arial" w:cs="Arial"/>
                <w:sz w:val="24"/>
                <w:szCs w:val="24"/>
              </w:rPr>
              <w:t>where it is required to mitigate a risk.</w:t>
            </w:r>
          </w:p>
          <w:p w14:paraId="544C91C1" w14:textId="77777777" w:rsidR="002901C7" w:rsidRPr="004453FE" w:rsidRDefault="00A2769C" w:rsidP="004453FE">
            <w:pPr>
              <w:rPr>
                <w:rFonts w:ascii="Arial" w:hAnsi="Arial" w:cs="Arial"/>
                <w:sz w:val="24"/>
                <w:szCs w:val="24"/>
              </w:rPr>
            </w:pPr>
            <w:r w:rsidRPr="004453FE">
              <w:rPr>
                <w:rFonts w:ascii="Arial" w:hAnsi="Arial" w:cs="Arial"/>
                <w:sz w:val="24"/>
                <w:szCs w:val="24"/>
              </w:rPr>
              <w:lastRenderedPageBreak/>
              <w:t xml:space="preserve">National sector specific guidance is </w:t>
            </w:r>
            <w:hyperlink r:id="rId24" w:history="1">
              <w:r w:rsidRPr="004453FE">
                <w:rPr>
                  <w:rStyle w:val="Hyperlink"/>
                  <w:rFonts w:ascii="Arial" w:hAnsi="Arial" w:cs="Arial"/>
                  <w:sz w:val="24"/>
                  <w:szCs w:val="24"/>
                </w:rPr>
                <w:t>available here</w:t>
              </w:r>
            </w:hyperlink>
            <w:r w:rsidR="002901C7" w:rsidRPr="004453FE">
              <w:rPr>
                <w:rFonts w:ascii="Arial" w:hAnsi="Arial" w:cs="Arial"/>
                <w:sz w:val="24"/>
                <w:szCs w:val="24"/>
              </w:rPr>
              <w:t xml:space="preserve">. </w:t>
            </w:r>
          </w:p>
          <w:p w14:paraId="18808E87" w14:textId="77777777" w:rsidR="002901C7" w:rsidRPr="004453FE" w:rsidRDefault="002901C7" w:rsidP="004453FE">
            <w:pPr>
              <w:rPr>
                <w:rFonts w:ascii="Arial" w:hAnsi="Arial" w:cs="Arial"/>
                <w:sz w:val="24"/>
                <w:szCs w:val="24"/>
              </w:rPr>
            </w:pPr>
            <w:r w:rsidRPr="004453FE">
              <w:rPr>
                <w:rFonts w:ascii="Arial" w:hAnsi="Arial" w:cs="Arial"/>
                <w:sz w:val="24"/>
                <w:szCs w:val="24"/>
              </w:rPr>
              <w:t>Internal communication channels and cascading of messages through line managers will be carried out regularly to reassure and support employee</w:t>
            </w:r>
            <w:r w:rsidR="00B81D02" w:rsidRPr="004453FE">
              <w:rPr>
                <w:rFonts w:ascii="Arial" w:hAnsi="Arial" w:cs="Arial"/>
                <w:sz w:val="24"/>
                <w:szCs w:val="24"/>
              </w:rPr>
              <w:t xml:space="preserve"> and volunteers </w:t>
            </w:r>
            <w:r w:rsidRPr="004453FE">
              <w:rPr>
                <w:rFonts w:ascii="Arial" w:hAnsi="Arial" w:cs="Arial"/>
                <w:sz w:val="24"/>
                <w:szCs w:val="24"/>
              </w:rPr>
              <w:t xml:space="preserve">in a fast changing situation. </w:t>
            </w:r>
          </w:p>
          <w:p w14:paraId="16E89CB9" w14:textId="77777777" w:rsidR="002901C7" w:rsidRPr="004453FE" w:rsidRDefault="002901C7" w:rsidP="004453FE">
            <w:pPr>
              <w:spacing w:after="0"/>
              <w:rPr>
                <w:rFonts w:ascii="Arial" w:hAnsi="Arial" w:cs="Arial"/>
                <w:b/>
                <w:bCs/>
                <w:sz w:val="24"/>
                <w:szCs w:val="24"/>
              </w:rPr>
            </w:pPr>
            <w:r w:rsidRPr="004453FE">
              <w:rPr>
                <w:rFonts w:ascii="Arial" w:hAnsi="Arial" w:cs="Arial"/>
                <w:sz w:val="24"/>
                <w:szCs w:val="24"/>
              </w:rPr>
              <w:t xml:space="preserve">Line managers will offer support to staff </w:t>
            </w:r>
            <w:r w:rsidR="00B81D02" w:rsidRPr="004453FE">
              <w:rPr>
                <w:rFonts w:ascii="Arial" w:hAnsi="Arial" w:cs="Arial"/>
                <w:sz w:val="24"/>
                <w:szCs w:val="24"/>
              </w:rPr>
              <w:t xml:space="preserve">and volunteers </w:t>
            </w:r>
            <w:r w:rsidRPr="004453FE">
              <w:rPr>
                <w:rFonts w:ascii="Arial" w:hAnsi="Arial" w:cs="Arial"/>
                <w:sz w:val="24"/>
                <w:szCs w:val="24"/>
              </w:rPr>
              <w:t>who ar</w:t>
            </w:r>
            <w:r w:rsidR="00824165" w:rsidRPr="004453FE">
              <w:rPr>
                <w:rFonts w:ascii="Arial" w:hAnsi="Arial" w:cs="Arial"/>
                <w:sz w:val="24"/>
                <w:szCs w:val="24"/>
              </w:rPr>
              <w:t>e affected by Coronavirus or have</w:t>
            </w:r>
            <w:r w:rsidRPr="004453FE">
              <w:rPr>
                <w:rFonts w:ascii="Arial" w:hAnsi="Arial" w:cs="Arial"/>
                <w:sz w:val="24"/>
                <w:szCs w:val="24"/>
              </w:rPr>
              <w:t xml:space="preserve"> a family member affected.</w:t>
            </w:r>
          </w:p>
        </w:tc>
        <w:tc>
          <w:tcPr>
            <w:tcW w:w="2978" w:type="dxa"/>
          </w:tcPr>
          <w:p w14:paraId="74D12A37" w14:textId="77777777" w:rsidR="00A52619" w:rsidRPr="004453FE" w:rsidRDefault="00A52619" w:rsidP="004453FE">
            <w:pPr>
              <w:rPr>
                <w:rFonts w:ascii="Arial" w:hAnsi="Arial" w:cs="Arial"/>
                <w:b/>
                <w:bCs/>
                <w:sz w:val="24"/>
                <w:szCs w:val="24"/>
              </w:rPr>
            </w:pPr>
            <w:r w:rsidRPr="004453FE">
              <w:rPr>
                <w:rFonts w:ascii="Arial" w:hAnsi="Arial" w:cs="Arial"/>
                <w:b/>
                <w:bCs/>
                <w:sz w:val="24"/>
                <w:szCs w:val="24"/>
              </w:rPr>
              <w:lastRenderedPageBreak/>
              <w:t xml:space="preserve">Low </w:t>
            </w:r>
          </w:p>
          <w:p w14:paraId="174D64FD" w14:textId="77777777" w:rsidR="00A52619" w:rsidRPr="004453FE" w:rsidRDefault="00A52619" w:rsidP="004453FE">
            <w:pPr>
              <w:rPr>
                <w:rFonts w:ascii="Arial" w:hAnsi="Arial" w:cs="Arial"/>
                <w:bCs/>
                <w:sz w:val="24"/>
                <w:szCs w:val="24"/>
              </w:rPr>
            </w:pPr>
            <w:r w:rsidRPr="004453FE">
              <w:rPr>
                <w:rFonts w:ascii="Arial" w:hAnsi="Arial" w:cs="Arial"/>
                <w:bCs/>
                <w:sz w:val="24"/>
                <w:szCs w:val="24"/>
              </w:rPr>
              <w:t xml:space="preserve">This is dependent on everyone following the measures in the </w:t>
            </w:r>
            <w:r w:rsidR="00B81D02" w:rsidRPr="004453FE">
              <w:rPr>
                <w:rFonts w:ascii="Arial" w:hAnsi="Arial" w:cs="Arial"/>
                <w:bCs/>
                <w:sz w:val="24"/>
                <w:szCs w:val="24"/>
              </w:rPr>
              <w:t>organisational risk assessment.</w:t>
            </w:r>
          </w:p>
          <w:p w14:paraId="0F27EBB2" w14:textId="77777777" w:rsidR="00A336B2" w:rsidRPr="004453FE" w:rsidRDefault="00A336B2" w:rsidP="004453FE">
            <w:pPr>
              <w:rPr>
                <w:rFonts w:ascii="Arial" w:hAnsi="Arial" w:cs="Arial"/>
                <w:bCs/>
                <w:i/>
                <w:sz w:val="24"/>
                <w:szCs w:val="24"/>
              </w:rPr>
            </w:pPr>
            <w:r w:rsidRPr="004453FE">
              <w:rPr>
                <w:rFonts w:ascii="Arial" w:hAnsi="Arial" w:cs="Arial"/>
                <w:bCs/>
                <w:i/>
                <w:sz w:val="24"/>
                <w:szCs w:val="24"/>
              </w:rPr>
              <w:t>Note: The guidance on contact tracing is currently under review.</w:t>
            </w:r>
          </w:p>
          <w:p w14:paraId="0989BE78" w14:textId="77777777" w:rsidR="002901C7" w:rsidRPr="004453FE" w:rsidRDefault="002901C7" w:rsidP="004453FE">
            <w:pPr>
              <w:rPr>
                <w:rFonts w:ascii="Arial" w:hAnsi="Arial" w:cs="Arial"/>
                <w:b/>
                <w:bCs/>
                <w:sz w:val="24"/>
                <w:szCs w:val="24"/>
              </w:rPr>
            </w:pPr>
          </w:p>
        </w:tc>
      </w:tr>
      <w:tr w:rsidR="00EE3BDC" w:rsidRPr="004453FE" w14:paraId="0DB73B34" w14:textId="77777777" w:rsidTr="003F6276">
        <w:trPr>
          <w:gridAfter w:val="1"/>
          <w:wAfter w:w="22" w:type="dxa"/>
        </w:trPr>
        <w:tc>
          <w:tcPr>
            <w:tcW w:w="1838" w:type="dxa"/>
          </w:tcPr>
          <w:p w14:paraId="747B7B1F" w14:textId="77777777" w:rsidR="00EE3BDC" w:rsidRPr="004453FE" w:rsidRDefault="00EE3BDC" w:rsidP="004453FE">
            <w:pPr>
              <w:rPr>
                <w:rFonts w:ascii="Arial" w:hAnsi="Arial" w:cs="Arial"/>
                <w:b/>
                <w:bCs/>
                <w:sz w:val="24"/>
                <w:szCs w:val="24"/>
              </w:rPr>
            </w:pPr>
            <w:r w:rsidRPr="004453FE">
              <w:rPr>
                <w:rFonts w:ascii="Arial" w:hAnsi="Arial" w:cs="Arial"/>
                <w:b/>
                <w:bCs/>
                <w:sz w:val="24"/>
                <w:szCs w:val="24"/>
              </w:rPr>
              <w:t>Spread on the</w:t>
            </w:r>
            <w:r w:rsidR="00EC2228" w:rsidRPr="004453FE">
              <w:rPr>
                <w:rFonts w:ascii="Arial" w:hAnsi="Arial" w:cs="Arial"/>
                <w:b/>
                <w:bCs/>
                <w:sz w:val="24"/>
                <w:szCs w:val="24"/>
              </w:rPr>
              <w:t xml:space="preserve"> journey between </w:t>
            </w:r>
            <w:r w:rsidR="00217048" w:rsidRPr="004453FE">
              <w:rPr>
                <w:rFonts w:ascii="Arial" w:hAnsi="Arial" w:cs="Arial"/>
                <w:b/>
                <w:bCs/>
                <w:sz w:val="24"/>
                <w:szCs w:val="24"/>
              </w:rPr>
              <w:t>work</w:t>
            </w:r>
            <w:r w:rsidR="00EC2228" w:rsidRPr="004453FE">
              <w:rPr>
                <w:rFonts w:ascii="Arial" w:hAnsi="Arial" w:cs="Arial"/>
                <w:b/>
                <w:bCs/>
                <w:sz w:val="24"/>
                <w:szCs w:val="24"/>
              </w:rPr>
              <w:t xml:space="preserve"> and home</w:t>
            </w:r>
          </w:p>
        </w:tc>
        <w:tc>
          <w:tcPr>
            <w:tcW w:w="1559" w:type="dxa"/>
          </w:tcPr>
          <w:p w14:paraId="402F457B"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Staff</w:t>
            </w:r>
          </w:p>
          <w:p w14:paraId="708944D7" w14:textId="77777777" w:rsidR="00AD6EEA" w:rsidRPr="004453FE" w:rsidRDefault="00AD6EEA" w:rsidP="004453FE">
            <w:pPr>
              <w:rPr>
                <w:rFonts w:ascii="Arial" w:hAnsi="Arial" w:cs="Arial"/>
                <w:b/>
                <w:bCs/>
                <w:sz w:val="24"/>
                <w:szCs w:val="24"/>
              </w:rPr>
            </w:pPr>
          </w:p>
          <w:p w14:paraId="5D22DF0B"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Volunteers</w:t>
            </w:r>
          </w:p>
          <w:p w14:paraId="1DD39B6A" w14:textId="77777777" w:rsidR="00AD6EEA" w:rsidRPr="004453FE" w:rsidRDefault="00AD6EEA" w:rsidP="004453FE">
            <w:pPr>
              <w:rPr>
                <w:rFonts w:ascii="Arial" w:hAnsi="Arial" w:cs="Arial"/>
                <w:b/>
                <w:bCs/>
                <w:sz w:val="24"/>
                <w:szCs w:val="24"/>
              </w:rPr>
            </w:pPr>
          </w:p>
          <w:p w14:paraId="59FDF2FE"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Visitors</w:t>
            </w:r>
          </w:p>
          <w:p w14:paraId="7E5FF108" w14:textId="77777777" w:rsidR="006236C6" w:rsidRPr="004453FE" w:rsidRDefault="006236C6" w:rsidP="004453FE">
            <w:pPr>
              <w:rPr>
                <w:rFonts w:ascii="Arial" w:hAnsi="Arial" w:cs="Arial"/>
                <w:b/>
                <w:bCs/>
                <w:sz w:val="24"/>
                <w:szCs w:val="24"/>
              </w:rPr>
            </w:pPr>
          </w:p>
          <w:p w14:paraId="41AEBC4A" w14:textId="77777777" w:rsidR="00EE3BDC" w:rsidRPr="004453FE" w:rsidRDefault="00AD6EEA" w:rsidP="004453FE">
            <w:pPr>
              <w:rPr>
                <w:rFonts w:ascii="Arial" w:hAnsi="Arial" w:cs="Arial"/>
                <w:b/>
                <w:bCs/>
                <w:sz w:val="24"/>
                <w:szCs w:val="24"/>
              </w:rPr>
            </w:pPr>
            <w:r w:rsidRPr="004453FE">
              <w:rPr>
                <w:rFonts w:ascii="Arial" w:hAnsi="Arial" w:cs="Arial"/>
                <w:b/>
                <w:bCs/>
                <w:sz w:val="24"/>
                <w:szCs w:val="24"/>
              </w:rPr>
              <w:t>Members of the public</w:t>
            </w:r>
          </w:p>
        </w:tc>
        <w:tc>
          <w:tcPr>
            <w:tcW w:w="3969" w:type="dxa"/>
          </w:tcPr>
          <w:p w14:paraId="677A2A70" w14:textId="77777777" w:rsidR="006236C6" w:rsidRPr="004453FE" w:rsidRDefault="00B81D02" w:rsidP="004453FE">
            <w:pPr>
              <w:rPr>
                <w:rFonts w:ascii="Arial" w:hAnsi="Arial" w:cs="Arial"/>
                <w:sz w:val="24"/>
                <w:szCs w:val="24"/>
              </w:rPr>
            </w:pPr>
            <w:r w:rsidRPr="004453FE">
              <w:rPr>
                <w:rFonts w:ascii="Arial" w:hAnsi="Arial" w:cs="Arial"/>
                <w:sz w:val="24"/>
                <w:szCs w:val="24"/>
              </w:rPr>
              <w:lastRenderedPageBreak/>
              <w:t>People using public transport must wear a face covering</w:t>
            </w:r>
            <w:r w:rsidR="006236C6" w:rsidRPr="004453FE">
              <w:rPr>
                <w:rFonts w:ascii="Arial" w:hAnsi="Arial" w:cs="Arial"/>
                <w:sz w:val="24"/>
                <w:szCs w:val="24"/>
              </w:rPr>
              <w:t xml:space="preserve">, these should be removed before entering the work setting and placed in their personal bags away from others. </w:t>
            </w:r>
            <w:r w:rsidR="006236C6" w:rsidRPr="004453FE">
              <w:rPr>
                <w:rFonts w:ascii="Arial" w:hAnsi="Arial" w:cs="Arial"/>
                <w:sz w:val="24"/>
                <w:szCs w:val="24"/>
              </w:rPr>
              <w:lastRenderedPageBreak/>
              <w:t>Hands should be washed immediately after removal of covering.</w:t>
            </w:r>
          </w:p>
          <w:p w14:paraId="54BAF66F" w14:textId="330DD04C" w:rsidR="00EE3BDC" w:rsidRPr="004453FE" w:rsidRDefault="006236C6" w:rsidP="004453FE">
            <w:pPr>
              <w:rPr>
                <w:rFonts w:ascii="Arial" w:hAnsi="Arial" w:cs="Arial"/>
                <w:sz w:val="24"/>
                <w:szCs w:val="24"/>
              </w:rPr>
            </w:pPr>
            <w:r w:rsidRPr="004453FE">
              <w:rPr>
                <w:rFonts w:ascii="Arial" w:hAnsi="Arial" w:cs="Arial"/>
                <w:sz w:val="24"/>
                <w:szCs w:val="24"/>
              </w:rPr>
              <w:t>O</w:t>
            </w:r>
            <w:r w:rsidR="004646E6" w:rsidRPr="004453FE">
              <w:rPr>
                <w:rFonts w:ascii="Arial" w:hAnsi="Arial" w:cs="Arial"/>
                <w:sz w:val="24"/>
                <w:szCs w:val="24"/>
              </w:rPr>
              <w:t xml:space="preserve">rganisations </w:t>
            </w:r>
            <w:r w:rsidR="00EC2228" w:rsidRPr="004453FE">
              <w:rPr>
                <w:rFonts w:ascii="Arial" w:hAnsi="Arial" w:cs="Arial"/>
                <w:sz w:val="24"/>
                <w:szCs w:val="24"/>
              </w:rPr>
              <w:t xml:space="preserve">are asked to </w:t>
            </w:r>
            <w:r w:rsidR="00A806C7" w:rsidRPr="004453FE">
              <w:rPr>
                <w:rFonts w:ascii="Arial" w:hAnsi="Arial" w:cs="Arial"/>
                <w:sz w:val="24"/>
                <w:szCs w:val="24"/>
              </w:rPr>
              <w:t xml:space="preserve">encourage staff and volunteers </w:t>
            </w:r>
            <w:r w:rsidR="00EC2228" w:rsidRPr="004453FE">
              <w:rPr>
                <w:rFonts w:ascii="Arial" w:hAnsi="Arial" w:cs="Arial"/>
                <w:sz w:val="24"/>
                <w:szCs w:val="24"/>
              </w:rPr>
              <w:t>to consider active travel (</w:t>
            </w:r>
            <w:r w:rsidRPr="004453FE">
              <w:rPr>
                <w:rFonts w:ascii="Arial" w:hAnsi="Arial" w:cs="Arial"/>
                <w:sz w:val="24"/>
                <w:szCs w:val="24"/>
              </w:rPr>
              <w:t>walking or cycling</w:t>
            </w:r>
            <w:r w:rsidR="00EC2228" w:rsidRPr="004453FE">
              <w:rPr>
                <w:rFonts w:ascii="Arial" w:hAnsi="Arial" w:cs="Arial"/>
                <w:sz w:val="24"/>
                <w:szCs w:val="24"/>
              </w:rPr>
              <w:t>)</w:t>
            </w:r>
          </w:p>
          <w:p w14:paraId="238CE1CF" w14:textId="77777777" w:rsidR="004646E6" w:rsidRPr="004453FE" w:rsidRDefault="004646E6" w:rsidP="004453FE">
            <w:pPr>
              <w:rPr>
                <w:rFonts w:ascii="Arial" w:hAnsi="Arial" w:cs="Arial"/>
                <w:i/>
                <w:color w:val="44546A" w:themeColor="text2"/>
                <w:sz w:val="24"/>
                <w:szCs w:val="24"/>
              </w:rPr>
            </w:pPr>
          </w:p>
          <w:p w14:paraId="6EBF81BC" w14:textId="77777777" w:rsidR="004646E6" w:rsidRPr="004453FE" w:rsidRDefault="004646E6" w:rsidP="004453FE">
            <w:pPr>
              <w:rPr>
                <w:rFonts w:ascii="Arial" w:hAnsi="Arial" w:cs="Arial"/>
                <w:i/>
                <w:color w:val="44546A" w:themeColor="text2"/>
                <w:sz w:val="24"/>
                <w:szCs w:val="24"/>
              </w:rPr>
            </w:pPr>
          </w:p>
        </w:tc>
        <w:tc>
          <w:tcPr>
            <w:tcW w:w="3260" w:type="dxa"/>
          </w:tcPr>
          <w:p w14:paraId="43E10AB3" w14:textId="77777777" w:rsidR="00EE3BDC" w:rsidRPr="00602C74" w:rsidRDefault="00EE3BDC" w:rsidP="004453FE">
            <w:pPr>
              <w:rPr>
                <w:rFonts w:ascii="Arial" w:hAnsi="Arial" w:cs="Arial"/>
                <w:bCs/>
                <w:sz w:val="24"/>
                <w:szCs w:val="24"/>
              </w:rPr>
            </w:pPr>
            <w:r w:rsidRPr="00602C74">
              <w:rPr>
                <w:rFonts w:ascii="Arial" w:hAnsi="Arial" w:cs="Arial"/>
                <w:bCs/>
                <w:sz w:val="24"/>
                <w:szCs w:val="24"/>
              </w:rPr>
              <w:lastRenderedPageBreak/>
              <w:t xml:space="preserve">Unwell persons are advised to stay away from </w:t>
            </w:r>
            <w:r w:rsidR="00A34A65" w:rsidRPr="00602C74">
              <w:rPr>
                <w:rFonts w:ascii="Arial" w:hAnsi="Arial" w:cs="Arial"/>
                <w:bCs/>
                <w:sz w:val="24"/>
                <w:szCs w:val="24"/>
              </w:rPr>
              <w:t>work</w:t>
            </w:r>
            <w:r w:rsidR="00B42695" w:rsidRPr="00602C74">
              <w:rPr>
                <w:rFonts w:ascii="Arial" w:hAnsi="Arial" w:cs="Arial"/>
                <w:bCs/>
                <w:sz w:val="24"/>
                <w:szCs w:val="24"/>
              </w:rPr>
              <w:t xml:space="preserve"> and other community</w:t>
            </w:r>
            <w:r w:rsidR="00A34A65" w:rsidRPr="00602C74">
              <w:rPr>
                <w:rFonts w:ascii="Arial" w:hAnsi="Arial" w:cs="Arial"/>
                <w:bCs/>
                <w:sz w:val="24"/>
                <w:szCs w:val="24"/>
              </w:rPr>
              <w:t xml:space="preserve"> settings</w:t>
            </w:r>
            <w:r w:rsidRPr="00602C74">
              <w:rPr>
                <w:rFonts w:ascii="Arial" w:hAnsi="Arial" w:cs="Arial"/>
                <w:bCs/>
                <w:sz w:val="24"/>
                <w:szCs w:val="24"/>
              </w:rPr>
              <w:t>.</w:t>
            </w:r>
          </w:p>
          <w:p w14:paraId="2B64432E" w14:textId="77777777" w:rsidR="00EE3BDC" w:rsidRPr="00602C74" w:rsidRDefault="00EE3BDC" w:rsidP="004453FE">
            <w:pPr>
              <w:rPr>
                <w:rFonts w:ascii="Arial" w:hAnsi="Arial" w:cs="Arial"/>
                <w:sz w:val="24"/>
                <w:szCs w:val="24"/>
                <w:lang w:val="en-US"/>
              </w:rPr>
            </w:pPr>
            <w:r w:rsidRPr="00602C74">
              <w:rPr>
                <w:rFonts w:ascii="Arial" w:hAnsi="Arial" w:cs="Arial"/>
                <w:sz w:val="24"/>
                <w:szCs w:val="24"/>
                <w:lang w:val="en-US"/>
              </w:rPr>
              <w:lastRenderedPageBreak/>
              <w:t xml:space="preserve">In all circumstances, record keeping by the </w:t>
            </w:r>
            <w:r w:rsidR="006236C6" w:rsidRPr="00602C74">
              <w:rPr>
                <w:rFonts w:ascii="Arial" w:hAnsi="Arial" w:cs="Arial"/>
                <w:sz w:val="24"/>
                <w:szCs w:val="24"/>
                <w:lang w:val="en-US"/>
              </w:rPr>
              <w:t>organisation will</w:t>
            </w:r>
            <w:r w:rsidRPr="00602C74">
              <w:rPr>
                <w:rFonts w:ascii="Arial" w:hAnsi="Arial" w:cs="Arial"/>
                <w:sz w:val="24"/>
                <w:szCs w:val="24"/>
                <w:lang w:val="en-US"/>
              </w:rPr>
              <w:t xml:space="preserve"> assist with contact tracing.</w:t>
            </w:r>
          </w:p>
          <w:p w14:paraId="7089D83C" w14:textId="699ECB34" w:rsidR="004646E6" w:rsidRPr="00602C74" w:rsidRDefault="001D666E" w:rsidP="001D666E">
            <w:pPr>
              <w:rPr>
                <w:rFonts w:ascii="Arial" w:hAnsi="Arial" w:cs="Arial"/>
                <w:sz w:val="24"/>
                <w:szCs w:val="24"/>
              </w:rPr>
            </w:pPr>
            <w:r w:rsidRPr="00602C74">
              <w:rPr>
                <w:rFonts w:ascii="Arial" w:eastAsia="Times New Roman" w:hAnsi="Arial" w:cs="Arial"/>
                <w:sz w:val="24"/>
                <w:szCs w:val="24"/>
              </w:rPr>
              <w:t>Car sharing bubbles, where the same group of individual travel together, are low risk where all the group use a face covering and practice good hand hygiene.</w:t>
            </w:r>
          </w:p>
        </w:tc>
        <w:tc>
          <w:tcPr>
            <w:tcW w:w="2978" w:type="dxa"/>
          </w:tcPr>
          <w:p w14:paraId="7339564D" w14:textId="77777777" w:rsidR="00EE3BDC" w:rsidRPr="004453FE" w:rsidRDefault="00EE3BDC" w:rsidP="004453FE">
            <w:pPr>
              <w:rPr>
                <w:rFonts w:ascii="Arial" w:hAnsi="Arial" w:cs="Arial"/>
                <w:bCs/>
                <w:sz w:val="24"/>
                <w:szCs w:val="24"/>
              </w:rPr>
            </w:pPr>
            <w:r w:rsidRPr="004453FE">
              <w:rPr>
                <w:rFonts w:ascii="Arial" w:hAnsi="Arial" w:cs="Arial"/>
                <w:b/>
                <w:bCs/>
                <w:sz w:val="24"/>
                <w:szCs w:val="24"/>
              </w:rPr>
              <w:lastRenderedPageBreak/>
              <w:t xml:space="preserve">Low </w:t>
            </w:r>
            <w:r w:rsidRPr="004453FE">
              <w:rPr>
                <w:rFonts w:ascii="Arial" w:hAnsi="Arial" w:cs="Arial"/>
                <w:bCs/>
                <w:sz w:val="24"/>
                <w:szCs w:val="24"/>
              </w:rPr>
              <w:t xml:space="preserve">where </w:t>
            </w:r>
            <w:r w:rsidR="004646E6" w:rsidRPr="004453FE">
              <w:rPr>
                <w:rFonts w:ascii="Arial" w:hAnsi="Arial" w:cs="Arial"/>
                <w:bCs/>
                <w:sz w:val="24"/>
                <w:szCs w:val="24"/>
              </w:rPr>
              <w:t xml:space="preserve">people use </w:t>
            </w:r>
            <w:r w:rsidRPr="004453FE">
              <w:rPr>
                <w:rFonts w:ascii="Arial" w:hAnsi="Arial" w:cs="Arial"/>
                <w:bCs/>
                <w:sz w:val="24"/>
                <w:szCs w:val="24"/>
              </w:rPr>
              <w:t xml:space="preserve">active travel or </w:t>
            </w:r>
            <w:r w:rsidR="004646E6" w:rsidRPr="004453FE">
              <w:rPr>
                <w:rFonts w:ascii="Arial" w:hAnsi="Arial" w:cs="Arial"/>
                <w:bCs/>
                <w:sz w:val="24"/>
                <w:szCs w:val="24"/>
              </w:rPr>
              <w:t xml:space="preserve">make </w:t>
            </w:r>
            <w:r w:rsidRPr="004453FE">
              <w:rPr>
                <w:rFonts w:ascii="Arial" w:hAnsi="Arial" w:cs="Arial"/>
                <w:bCs/>
                <w:sz w:val="24"/>
                <w:szCs w:val="24"/>
              </w:rPr>
              <w:t>individual journeys</w:t>
            </w:r>
            <w:r w:rsidR="004646E6" w:rsidRPr="004453FE">
              <w:rPr>
                <w:rFonts w:ascii="Arial" w:hAnsi="Arial" w:cs="Arial"/>
                <w:bCs/>
                <w:sz w:val="24"/>
                <w:szCs w:val="24"/>
              </w:rPr>
              <w:t xml:space="preserve"> in their own vehicles.</w:t>
            </w:r>
          </w:p>
          <w:p w14:paraId="79B0C660" w14:textId="77777777" w:rsidR="00EE3BDC" w:rsidRPr="004453FE" w:rsidRDefault="00EE3BDC" w:rsidP="004453FE">
            <w:pPr>
              <w:rPr>
                <w:rFonts w:ascii="Arial" w:hAnsi="Arial" w:cs="Arial"/>
                <w:b/>
                <w:bCs/>
                <w:sz w:val="24"/>
                <w:szCs w:val="24"/>
              </w:rPr>
            </w:pPr>
            <w:r w:rsidRPr="004453FE">
              <w:rPr>
                <w:rFonts w:ascii="Arial" w:hAnsi="Arial" w:cs="Arial"/>
                <w:b/>
                <w:bCs/>
                <w:sz w:val="24"/>
                <w:szCs w:val="24"/>
              </w:rPr>
              <w:lastRenderedPageBreak/>
              <w:t xml:space="preserve">Low </w:t>
            </w:r>
            <w:r w:rsidRPr="004453FE">
              <w:rPr>
                <w:rFonts w:ascii="Arial" w:hAnsi="Arial" w:cs="Arial"/>
                <w:bCs/>
                <w:sz w:val="24"/>
                <w:szCs w:val="24"/>
              </w:rPr>
              <w:t>where social distancing is maintained on public transport.</w:t>
            </w:r>
          </w:p>
        </w:tc>
      </w:tr>
      <w:tr w:rsidR="00B575A0" w:rsidRPr="004453FE" w14:paraId="0B3D1161" w14:textId="77777777" w:rsidTr="003F6276">
        <w:tc>
          <w:tcPr>
            <w:tcW w:w="13626" w:type="dxa"/>
            <w:gridSpan w:val="6"/>
            <w:shd w:val="clear" w:color="auto" w:fill="F2F2F2" w:themeFill="background1" w:themeFillShade="F2"/>
          </w:tcPr>
          <w:p w14:paraId="4966E3C6" w14:textId="77777777" w:rsidR="00B575A0" w:rsidRPr="004453FE" w:rsidRDefault="00B575A0" w:rsidP="004453FE">
            <w:pPr>
              <w:rPr>
                <w:rFonts w:ascii="Arial" w:hAnsi="Arial" w:cs="Arial"/>
                <w:b/>
                <w:bCs/>
                <w:sz w:val="24"/>
                <w:szCs w:val="24"/>
              </w:rPr>
            </w:pPr>
            <w:r w:rsidRPr="004453FE">
              <w:rPr>
                <w:rFonts w:ascii="Arial" w:hAnsi="Arial" w:cs="Arial"/>
                <w:b/>
                <w:bCs/>
                <w:sz w:val="24"/>
                <w:szCs w:val="24"/>
              </w:rPr>
              <w:lastRenderedPageBreak/>
              <w:t>IMPACT OF COMING IN CONTACT WITH THE VIRUS</w:t>
            </w:r>
          </w:p>
        </w:tc>
      </w:tr>
      <w:tr w:rsidR="002901C7" w:rsidRPr="004453FE" w14:paraId="676D4AE6" w14:textId="77777777" w:rsidTr="003F6276">
        <w:trPr>
          <w:gridAfter w:val="1"/>
          <w:wAfter w:w="22" w:type="dxa"/>
        </w:trPr>
        <w:tc>
          <w:tcPr>
            <w:tcW w:w="1838" w:type="dxa"/>
          </w:tcPr>
          <w:p w14:paraId="40D05FAD" w14:textId="77777777" w:rsidR="002901C7" w:rsidRPr="004453FE" w:rsidRDefault="00300F23" w:rsidP="004453FE">
            <w:pPr>
              <w:rPr>
                <w:rFonts w:ascii="Arial" w:hAnsi="Arial" w:cs="Arial"/>
                <w:b/>
                <w:bCs/>
                <w:sz w:val="24"/>
                <w:szCs w:val="24"/>
              </w:rPr>
            </w:pPr>
            <w:r w:rsidRPr="004453FE">
              <w:rPr>
                <w:rFonts w:ascii="Arial" w:hAnsi="Arial" w:cs="Arial"/>
                <w:b/>
                <w:bCs/>
                <w:sz w:val="24"/>
                <w:szCs w:val="24"/>
              </w:rPr>
              <w:t>Severe complication of COVID-19</w:t>
            </w:r>
          </w:p>
        </w:tc>
        <w:tc>
          <w:tcPr>
            <w:tcW w:w="1559" w:type="dxa"/>
          </w:tcPr>
          <w:p w14:paraId="14F3347C"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Staff</w:t>
            </w:r>
          </w:p>
          <w:p w14:paraId="51313B35" w14:textId="77777777" w:rsidR="00AD6EEA" w:rsidRPr="004453FE" w:rsidRDefault="00AD6EEA" w:rsidP="004453FE">
            <w:pPr>
              <w:rPr>
                <w:rFonts w:ascii="Arial" w:hAnsi="Arial" w:cs="Arial"/>
                <w:b/>
                <w:bCs/>
                <w:sz w:val="24"/>
                <w:szCs w:val="24"/>
              </w:rPr>
            </w:pPr>
          </w:p>
          <w:p w14:paraId="68B94900"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Volunteers</w:t>
            </w:r>
          </w:p>
          <w:p w14:paraId="273282A8" w14:textId="77777777" w:rsidR="00AD6EEA" w:rsidRPr="004453FE" w:rsidRDefault="00AD6EEA" w:rsidP="004453FE">
            <w:pPr>
              <w:rPr>
                <w:rFonts w:ascii="Arial" w:hAnsi="Arial" w:cs="Arial"/>
                <w:b/>
                <w:bCs/>
                <w:sz w:val="24"/>
                <w:szCs w:val="24"/>
              </w:rPr>
            </w:pPr>
          </w:p>
          <w:p w14:paraId="57CB31F5" w14:textId="77777777" w:rsidR="00AD6EEA" w:rsidRPr="004453FE" w:rsidRDefault="00AD6EEA" w:rsidP="004453FE">
            <w:pPr>
              <w:rPr>
                <w:rFonts w:ascii="Arial" w:hAnsi="Arial" w:cs="Arial"/>
                <w:b/>
                <w:bCs/>
                <w:sz w:val="24"/>
                <w:szCs w:val="24"/>
              </w:rPr>
            </w:pPr>
            <w:r w:rsidRPr="004453FE">
              <w:rPr>
                <w:rFonts w:ascii="Arial" w:hAnsi="Arial" w:cs="Arial"/>
                <w:b/>
                <w:bCs/>
                <w:sz w:val="24"/>
                <w:szCs w:val="24"/>
              </w:rPr>
              <w:t>Visitors</w:t>
            </w:r>
          </w:p>
          <w:p w14:paraId="2948766C" w14:textId="77777777" w:rsidR="00AD6EEA" w:rsidRPr="004453FE" w:rsidRDefault="00AD6EEA" w:rsidP="004453FE">
            <w:pPr>
              <w:rPr>
                <w:rFonts w:ascii="Arial" w:hAnsi="Arial" w:cs="Arial"/>
                <w:b/>
                <w:bCs/>
                <w:sz w:val="24"/>
                <w:szCs w:val="24"/>
              </w:rPr>
            </w:pPr>
          </w:p>
          <w:p w14:paraId="5BF3CEB8" w14:textId="77777777" w:rsidR="002901C7" w:rsidRPr="004453FE" w:rsidRDefault="00AD6EEA" w:rsidP="004453FE">
            <w:pPr>
              <w:rPr>
                <w:rFonts w:ascii="Arial" w:hAnsi="Arial" w:cs="Arial"/>
                <w:b/>
                <w:bCs/>
                <w:sz w:val="24"/>
                <w:szCs w:val="24"/>
              </w:rPr>
            </w:pPr>
            <w:r w:rsidRPr="004453FE">
              <w:rPr>
                <w:rFonts w:ascii="Arial" w:hAnsi="Arial" w:cs="Arial"/>
                <w:b/>
                <w:bCs/>
                <w:sz w:val="24"/>
                <w:szCs w:val="24"/>
              </w:rPr>
              <w:lastRenderedPageBreak/>
              <w:t>Members of the public</w:t>
            </w:r>
          </w:p>
        </w:tc>
        <w:tc>
          <w:tcPr>
            <w:tcW w:w="3969" w:type="dxa"/>
          </w:tcPr>
          <w:p w14:paraId="334E5F9B" w14:textId="2F6AF542" w:rsidR="004A63CD" w:rsidRPr="004453FE" w:rsidRDefault="007C3983" w:rsidP="004453FE">
            <w:pPr>
              <w:rPr>
                <w:rFonts w:ascii="Arial" w:hAnsi="Arial" w:cs="Arial"/>
                <w:bCs/>
                <w:i/>
                <w:sz w:val="24"/>
                <w:szCs w:val="24"/>
              </w:rPr>
            </w:pPr>
            <w:r w:rsidRPr="004453FE">
              <w:rPr>
                <w:rFonts w:ascii="Arial" w:hAnsi="Arial" w:cs="Arial"/>
                <w:bCs/>
                <w:sz w:val="24"/>
                <w:szCs w:val="24"/>
              </w:rPr>
              <w:lastRenderedPageBreak/>
              <w:t>T</w:t>
            </w:r>
            <w:r w:rsidR="002901C7" w:rsidRPr="004453FE">
              <w:rPr>
                <w:rFonts w:ascii="Arial" w:hAnsi="Arial" w:cs="Arial"/>
                <w:bCs/>
                <w:sz w:val="24"/>
                <w:szCs w:val="24"/>
              </w:rPr>
              <w:t xml:space="preserve">he </w:t>
            </w:r>
            <w:r w:rsidR="006236C6" w:rsidRPr="004453FE">
              <w:rPr>
                <w:rFonts w:ascii="Arial" w:hAnsi="Arial" w:cs="Arial"/>
                <w:bCs/>
                <w:sz w:val="24"/>
                <w:szCs w:val="24"/>
              </w:rPr>
              <w:t xml:space="preserve">organisation </w:t>
            </w:r>
            <w:r w:rsidR="00EC2228" w:rsidRPr="004453FE">
              <w:rPr>
                <w:rFonts w:ascii="Arial" w:hAnsi="Arial" w:cs="Arial"/>
                <w:bCs/>
                <w:sz w:val="24"/>
                <w:szCs w:val="24"/>
              </w:rPr>
              <w:t>should advise</w:t>
            </w:r>
            <w:r w:rsidR="002901C7" w:rsidRPr="004453FE">
              <w:rPr>
                <w:rFonts w:ascii="Arial" w:hAnsi="Arial" w:cs="Arial"/>
                <w:bCs/>
                <w:sz w:val="24"/>
                <w:szCs w:val="24"/>
              </w:rPr>
              <w:t xml:space="preserve"> staff </w:t>
            </w:r>
            <w:r w:rsidRPr="004453FE">
              <w:rPr>
                <w:rFonts w:ascii="Arial" w:hAnsi="Arial" w:cs="Arial"/>
                <w:bCs/>
                <w:sz w:val="24"/>
                <w:szCs w:val="24"/>
              </w:rPr>
              <w:t>and volunteers</w:t>
            </w:r>
            <w:r w:rsidR="00EC2228" w:rsidRPr="004453FE">
              <w:rPr>
                <w:rFonts w:ascii="Arial" w:hAnsi="Arial" w:cs="Arial"/>
                <w:bCs/>
                <w:sz w:val="24"/>
                <w:szCs w:val="24"/>
              </w:rPr>
              <w:t xml:space="preserve"> identified as</w:t>
            </w:r>
            <w:r w:rsidR="007D2013" w:rsidRPr="004453FE">
              <w:rPr>
                <w:rFonts w:ascii="Arial" w:hAnsi="Arial" w:cs="Arial"/>
                <w:bCs/>
                <w:sz w:val="24"/>
                <w:szCs w:val="24"/>
              </w:rPr>
              <w:t xml:space="preserve"> being </w:t>
            </w:r>
            <w:r w:rsidR="00EC2228" w:rsidRPr="004453FE">
              <w:rPr>
                <w:rFonts w:ascii="Arial" w:hAnsi="Arial" w:cs="Arial"/>
                <w:bCs/>
                <w:sz w:val="24"/>
                <w:szCs w:val="24"/>
              </w:rPr>
              <w:t xml:space="preserve">at significant risk to </w:t>
            </w:r>
            <w:r w:rsidR="002901C7" w:rsidRPr="004453FE">
              <w:rPr>
                <w:rFonts w:ascii="Arial" w:hAnsi="Arial" w:cs="Arial"/>
                <w:bCs/>
                <w:sz w:val="24"/>
                <w:szCs w:val="24"/>
              </w:rPr>
              <w:t>work from home</w:t>
            </w:r>
            <w:r w:rsidR="00D556A8">
              <w:rPr>
                <w:rFonts w:ascii="Arial" w:hAnsi="Arial" w:cs="Arial"/>
                <w:bCs/>
                <w:sz w:val="24"/>
                <w:szCs w:val="24"/>
              </w:rPr>
              <w:t>,</w:t>
            </w:r>
            <w:r w:rsidR="00084171" w:rsidRPr="004453FE">
              <w:rPr>
                <w:rFonts w:ascii="Arial" w:hAnsi="Arial" w:cs="Arial"/>
                <w:bCs/>
                <w:sz w:val="24"/>
                <w:szCs w:val="24"/>
              </w:rPr>
              <w:t xml:space="preserve"> where p</w:t>
            </w:r>
            <w:r w:rsidR="00EC2228" w:rsidRPr="004453FE">
              <w:rPr>
                <w:rFonts w:ascii="Arial" w:hAnsi="Arial" w:cs="Arial"/>
                <w:bCs/>
                <w:sz w:val="24"/>
                <w:szCs w:val="24"/>
              </w:rPr>
              <w:t>ractical.</w:t>
            </w:r>
            <w:r w:rsidR="00084171" w:rsidRPr="004453FE">
              <w:rPr>
                <w:rFonts w:ascii="Arial" w:hAnsi="Arial" w:cs="Arial"/>
                <w:bCs/>
                <w:i/>
                <w:sz w:val="24"/>
                <w:szCs w:val="24"/>
              </w:rPr>
              <w:t xml:space="preserve"> </w:t>
            </w:r>
          </w:p>
          <w:p w14:paraId="60B69353" w14:textId="77777777" w:rsidR="002901C7" w:rsidRPr="004453FE" w:rsidRDefault="004A63CD" w:rsidP="004453FE">
            <w:pPr>
              <w:rPr>
                <w:rFonts w:ascii="Arial" w:hAnsi="Arial" w:cs="Arial"/>
                <w:bCs/>
                <w:sz w:val="24"/>
                <w:szCs w:val="24"/>
              </w:rPr>
            </w:pPr>
            <w:r w:rsidRPr="004453FE">
              <w:rPr>
                <w:rFonts w:ascii="Arial" w:hAnsi="Arial" w:cs="Arial"/>
                <w:bCs/>
                <w:sz w:val="24"/>
                <w:szCs w:val="24"/>
              </w:rPr>
              <w:t>S</w:t>
            </w:r>
            <w:r w:rsidR="00084171" w:rsidRPr="004453FE">
              <w:rPr>
                <w:rFonts w:ascii="Arial" w:hAnsi="Arial" w:cs="Arial"/>
                <w:bCs/>
                <w:sz w:val="24"/>
                <w:szCs w:val="24"/>
              </w:rPr>
              <w:t>taff can</w:t>
            </w:r>
            <w:r w:rsidR="002901C7" w:rsidRPr="004453FE">
              <w:rPr>
                <w:rFonts w:ascii="Arial" w:hAnsi="Arial" w:cs="Arial"/>
                <w:bCs/>
                <w:sz w:val="24"/>
                <w:szCs w:val="24"/>
              </w:rPr>
              <w:t xml:space="preserve"> request to return to work </w:t>
            </w:r>
            <w:r w:rsidR="007D2013" w:rsidRPr="004453FE">
              <w:rPr>
                <w:rFonts w:ascii="Arial" w:hAnsi="Arial" w:cs="Arial"/>
                <w:bCs/>
                <w:sz w:val="24"/>
                <w:szCs w:val="24"/>
              </w:rPr>
              <w:t>on</w:t>
            </w:r>
            <w:r w:rsidR="002901C7" w:rsidRPr="004453FE">
              <w:rPr>
                <w:rFonts w:ascii="Arial" w:hAnsi="Arial" w:cs="Arial"/>
                <w:bCs/>
                <w:sz w:val="24"/>
                <w:szCs w:val="24"/>
              </w:rPr>
              <w:t xml:space="preserve"> obtaining advice from </w:t>
            </w:r>
            <w:r w:rsidR="00F06DAA" w:rsidRPr="004453FE">
              <w:rPr>
                <w:rFonts w:ascii="Arial" w:hAnsi="Arial" w:cs="Arial"/>
                <w:bCs/>
                <w:sz w:val="24"/>
                <w:szCs w:val="24"/>
              </w:rPr>
              <w:t>their</w:t>
            </w:r>
            <w:r w:rsidR="002901C7" w:rsidRPr="004453FE">
              <w:rPr>
                <w:rFonts w:ascii="Arial" w:hAnsi="Arial" w:cs="Arial"/>
                <w:bCs/>
                <w:sz w:val="24"/>
                <w:szCs w:val="24"/>
              </w:rPr>
              <w:t xml:space="preserve"> GP.</w:t>
            </w:r>
          </w:p>
          <w:p w14:paraId="573EC512" w14:textId="77777777" w:rsidR="002901C7" w:rsidRPr="004453FE" w:rsidRDefault="00084171" w:rsidP="004453FE">
            <w:pPr>
              <w:rPr>
                <w:rFonts w:ascii="Arial" w:hAnsi="Arial" w:cs="Arial"/>
                <w:bCs/>
                <w:color w:val="44546A" w:themeColor="text2"/>
                <w:sz w:val="24"/>
                <w:szCs w:val="24"/>
              </w:rPr>
            </w:pPr>
            <w:r w:rsidRPr="004453FE">
              <w:rPr>
                <w:rFonts w:ascii="Arial" w:hAnsi="Arial" w:cs="Arial"/>
                <w:bCs/>
                <w:sz w:val="24"/>
                <w:szCs w:val="24"/>
              </w:rPr>
              <w:t>Vulnerable staff</w:t>
            </w:r>
            <w:r w:rsidR="007C3983" w:rsidRPr="004453FE">
              <w:rPr>
                <w:rFonts w:ascii="Arial" w:hAnsi="Arial" w:cs="Arial"/>
                <w:bCs/>
                <w:sz w:val="24"/>
                <w:szCs w:val="24"/>
              </w:rPr>
              <w:t xml:space="preserve"> and volunteers </w:t>
            </w:r>
            <w:r w:rsidRPr="004453FE">
              <w:rPr>
                <w:rFonts w:ascii="Arial" w:hAnsi="Arial" w:cs="Arial"/>
                <w:bCs/>
                <w:sz w:val="24"/>
                <w:szCs w:val="24"/>
              </w:rPr>
              <w:t>should not act as First Aiders for unwell persons</w:t>
            </w:r>
            <w:r w:rsidRPr="004453FE">
              <w:rPr>
                <w:rFonts w:ascii="Arial" w:hAnsi="Arial" w:cs="Arial"/>
                <w:bCs/>
                <w:color w:val="44546A" w:themeColor="text2"/>
                <w:sz w:val="24"/>
                <w:szCs w:val="24"/>
              </w:rPr>
              <w:t>.</w:t>
            </w:r>
          </w:p>
          <w:p w14:paraId="1E1B2F4A" w14:textId="77777777" w:rsidR="00084171" w:rsidRPr="004453FE" w:rsidRDefault="004A63CD" w:rsidP="004453FE">
            <w:pPr>
              <w:rPr>
                <w:rFonts w:ascii="Arial" w:hAnsi="Arial" w:cs="Arial"/>
                <w:bCs/>
                <w:sz w:val="24"/>
                <w:szCs w:val="24"/>
              </w:rPr>
            </w:pPr>
            <w:r w:rsidRPr="004453FE">
              <w:rPr>
                <w:rFonts w:ascii="Arial" w:hAnsi="Arial" w:cs="Arial"/>
                <w:bCs/>
                <w:sz w:val="24"/>
                <w:szCs w:val="24"/>
              </w:rPr>
              <w:lastRenderedPageBreak/>
              <w:t>S</w:t>
            </w:r>
            <w:r w:rsidR="00084171" w:rsidRPr="004453FE">
              <w:rPr>
                <w:rFonts w:ascii="Arial" w:hAnsi="Arial" w:cs="Arial"/>
                <w:bCs/>
                <w:sz w:val="24"/>
                <w:szCs w:val="24"/>
              </w:rPr>
              <w:t xml:space="preserve">taff </w:t>
            </w:r>
            <w:r w:rsidR="007C3983" w:rsidRPr="004453FE">
              <w:rPr>
                <w:rFonts w:ascii="Arial" w:hAnsi="Arial" w:cs="Arial"/>
                <w:bCs/>
                <w:sz w:val="24"/>
                <w:szCs w:val="24"/>
              </w:rPr>
              <w:t xml:space="preserve">and volunteers </w:t>
            </w:r>
            <w:r w:rsidRPr="004453FE">
              <w:rPr>
                <w:rFonts w:ascii="Arial" w:hAnsi="Arial" w:cs="Arial"/>
                <w:bCs/>
                <w:sz w:val="24"/>
                <w:szCs w:val="24"/>
              </w:rPr>
              <w:t xml:space="preserve">identified as being at significant risk due to a long-term condition </w:t>
            </w:r>
            <w:r w:rsidR="007C3983" w:rsidRPr="004453FE">
              <w:rPr>
                <w:rFonts w:ascii="Arial" w:hAnsi="Arial" w:cs="Arial"/>
                <w:bCs/>
                <w:sz w:val="24"/>
                <w:szCs w:val="24"/>
              </w:rPr>
              <w:t>s</w:t>
            </w:r>
            <w:r w:rsidR="00084171" w:rsidRPr="004453FE">
              <w:rPr>
                <w:rFonts w:ascii="Arial" w:hAnsi="Arial" w:cs="Arial"/>
                <w:bCs/>
                <w:sz w:val="24"/>
                <w:szCs w:val="24"/>
              </w:rPr>
              <w:t xml:space="preserve">hould manage their own condition and refrain from coming to </w:t>
            </w:r>
            <w:r w:rsidR="008703F3" w:rsidRPr="004453FE">
              <w:rPr>
                <w:rFonts w:ascii="Arial" w:hAnsi="Arial" w:cs="Arial"/>
                <w:bCs/>
                <w:sz w:val="24"/>
                <w:szCs w:val="24"/>
              </w:rPr>
              <w:t>work</w:t>
            </w:r>
            <w:r w:rsidR="00084171" w:rsidRPr="004453FE">
              <w:rPr>
                <w:rFonts w:ascii="Arial" w:hAnsi="Arial" w:cs="Arial"/>
                <w:bCs/>
                <w:sz w:val="24"/>
                <w:szCs w:val="24"/>
              </w:rPr>
              <w:t xml:space="preserve"> when unwell with their pre-existing condition.</w:t>
            </w:r>
          </w:p>
          <w:p w14:paraId="13F1E501" w14:textId="1879A3D0" w:rsidR="002901C7" w:rsidRPr="004453FE" w:rsidRDefault="004A63CD" w:rsidP="004453FE">
            <w:pPr>
              <w:rPr>
                <w:rFonts w:ascii="Arial" w:hAnsi="Arial" w:cs="Arial"/>
                <w:bCs/>
                <w:sz w:val="24"/>
                <w:szCs w:val="24"/>
              </w:rPr>
            </w:pPr>
            <w:r w:rsidRPr="004453FE">
              <w:rPr>
                <w:rFonts w:ascii="Arial" w:hAnsi="Arial" w:cs="Arial"/>
                <w:bCs/>
                <w:sz w:val="24"/>
                <w:szCs w:val="24"/>
              </w:rPr>
              <w:t>All s</w:t>
            </w:r>
            <w:r w:rsidR="00084171" w:rsidRPr="004453FE">
              <w:rPr>
                <w:rFonts w:ascii="Arial" w:hAnsi="Arial" w:cs="Arial"/>
                <w:bCs/>
                <w:sz w:val="24"/>
                <w:szCs w:val="24"/>
              </w:rPr>
              <w:t>taff</w:t>
            </w:r>
            <w:r w:rsidRPr="004453FE">
              <w:rPr>
                <w:rFonts w:ascii="Arial" w:hAnsi="Arial" w:cs="Arial"/>
                <w:bCs/>
                <w:sz w:val="24"/>
                <w:szCs w:val="24"/>
              </w:rPr>
              <w:t xml:space="preserve"> and volunteers</w:t>
            </w:r>
            <w:r w:rsidR="00084171" w:rsidRPr="004453FE">
              <w:rPr>
                <w:rFonts w:ascii="Arial" w:hAnsi="Arial" w:cs="Arial"/>
                <w:bCs/>
                <w:sz w:val="24"/>
                <w:szCs w:val="24"/>
              </w:rPr>
              <w:t xml:space="preserve"> should adhere </w:t>
            </w:r>
            <w:r w:rsidR="002901C7" w:rsidRPr="004453FE">
              <w:rPr>
                <w:rFonts w:ascii="Arial" w:hAnsi="Arial" w:cs="Arial"/>
                <w:bCs/>
                <w:sz w:val="24"/>
                <w:szCs w:val="24"/>
              </w:rPr>
              <w:t>to social distancing measures, good hand hygiene and cleaning routines, and</w:t>
            </w:r>
            <w:r w:rsidR="004453FE">
              <w:rPr>
                <w:rFonts w:ascii="Arial" w:hAnsi="Arial" w:cs="Arial"/>
                <w:bCs/>
                <w:sz w:val="24"/>
                <w:szCs w:val="24"/>
              </w:rPr>
              <w:t xml:space="preserve"> </w:t>
            </w:r>
            <w:r w:rsidR="007C3983" w:rsidRPr="004453FE">
              <w:rPr>
                <w:rFonts w:ascii="Arial" w:hAnsi="Arial" w:cs="Arial"/>
                <w:bCs/>
                <w:sz w:val="24"/>
                <w:szCs w:val="24"/>
              </w:rPr>
              <w:t xml:space="preserve">be </w:t>
            </w:r>
            <w:r w:rsidR="002901C7" w:rsidRPr="004453FE">
              <w:rPr>
                <w:rFonts w:ascii="Arial" w:hAnsi="Arial" w:cs="Arial"/>
                <w:bCs/>
                <w:sz w:val="24"/>
                <w:szCs w:val="24"/>
              </w:rPr>
              <w:t xml:space="preserve">aware when and how to use PPE </w:t>
            </w:r>
            <w:r w:rsidRPr="004453FE">
              <w:rPr>
                <w:rFonts w:ascii="Arial" w:hAnsi="Arial" w:cs="Arial"/>
                <w:bCs/>
                <w:sz w:val="24"/>
                <w:szCs w:val="24"/>
              </w:rPr>
              <w:t xml:space="preserve">if it is </w:t>
            </w:r>
            <w:r w:rsidR="002901C7" w:rsidRPr="004453FE">
              <w:rPr>
                <w:rFonts w:ascii="Arial" w:hAnsi="Arial" w:cs="Arial"/>
                <w:bCs/>
                <w:sz w:val="24"/>
                <w:szCs w:val="24"/>
              </w:rPr>
              <w:t>provided.</w:t>
            </w:r>
          </w:p>
          <w:p w14:paraId="72DA76F4" w14:textId="0A7BC972" w:rsidR="00C342BF" w:rsidRPr="009857F8" w:rsidRDefault="00A560FC" w:rsidP="004453FE">
            <w:pPr>
              <w:rPr>
                <w:rFonts w:ascii="Arial" w:hAnsi="Arial" w:cs="Arial"/>
                <w:b/>
                <w:bCs/>
                <w:sz w:val="24"/>
                <w:szCs w:val="24"/>
              </w:rPr>
            </w:pPr>
            <w:r w:rsidRPr="004453FE">
              <w:rPr>
                <w:rFonts w:ascii="Arial" w:hAnsi="Arial" w:cs="Arial"/>
                <w:b/>
                <w:bCs/>
                <w:sz w:val="24"/>
                <w:szCs w:val="24"/>
              </w:rPr>
              <w:t xml:space="preserve">Staff and volunteers identified as being at significant risk </w:t>
            </w:r>
            <w:r w:rsidR="00D54ABA" w:rsidRPr="004453FE">
              <w:rPr>
                <w:rFonts w:ascii="Arial" w:hAnsi="Arial" w:cs="Arial"/>
                <w:b/>
                <w:bCs/>
                <w:sz w:val="24"/>
                <w:szCs w:val="24"/>
              </w:rPr>
              <w:t xml:space="preserve">will be made </w:t>
            </w:r>
            <w:r w:rsidR="00084171" w:rsidRPr="004453FE">
              <w:rPr>
                <w:rFonts w:ascii="Arial" w:hAnsi="Arial" w:cs="Arial"/>
                <w:b/>
                <w:bCs/>
                <w:sz w:val="24"/>
                <w:szCs w:val="24"/>
              </w:rPr>
              <w:t xml:space="preserve">aware that the risk of contracting </w:t>
            </w:r>
            <w:r w:rsidR="00F4510A" w:rsidRPr="004453FE">
              <w:rPr>
                <w:rFonts w:ascii="Arial" w:hAnsi="Arial" w:cs="Arial"/>
                <w:b/>
                <w:bCs/>
                <w:sz w:val="24"/>
                <w:szCs w:val="24"/>
              </w:rPr>
              <w:t>COVID-19</w:t>
            </w:r>
            <w:r w:rsidR="00084171" w:rsidRPr="004453FE">
              <w:rPr>
                <w:rFonts w:ascii="Arial" w:hAnsi="Arial" w:cs="Arial"/>
                <w:b/>
                <w:bCs/>
                <w:sz w:val="24"/>
                <w:szCs w:val="24"/>
              </w:rPr>
              <w:t xml:space="preserve"> cannot be eliminated and attendance at work is </w:t>
            </w:r>
            <w:r w:rsidR="00034495" w:rsidRPr="004453FE">
              <w:rPr>
                <w:rFonts w:ascii="Arial" w:hAnsi="Arial" w:cs="Arial"/>
                <w:b/>
                <w:bCs/>
                <w:sz w:val="24"/>
                <w:szCs w:val="24"/>
              </w:rPr>
              <w:t>by informed agreement with management of the organisation.</w:t>
            </w:r>
          </w:p>
        </w:tc>
        <w:tc>
          <w:tcPr>
            <w:tcW w:w="3260" w:type="dxa"/>
          </w:tcPr>
          <w:p w14:paraId="42126314" w14:textId="0B289A6D" w:rsidR="002901C7" w:rsidRPr="004453FE" w:rsidRDefault="00A806C7" w:rsidP="004453FE">
            <w:pPr>
              <w:rPr>
                <w:rFonts w:ascii="Arial" w:hAnsi="Arial" w:cs="Arial"/>
                <w:bCs/>
                <w:sz w:val="24"/>
                <w:szCs w:val="24"/>
              </w:rPr>
            </w:pPr>
            <w:r w:rsidRPr="004453FE">
              <w:rPr>
                <w:rFonts w:ascii="Arial" w:hAnsi="Arial" w:cs="Arial"/>
                <w:bCs/>
                <w:sz w:val="24"/>
                <w:szCs w:val="24"/>
              </w:rPr>
              <w:lastRenderedPageBreak/>
              <w:t xml:space="preserve">Staff and volunteers identified as being at significant risk must refrain from coming in </w:t>
            </w:r>
            <w:r w:rsidR="00D54ABA" w:rsidRPr="004453FE">
              <w:rPr>
                <w:rFonts w:ascii="Arial" w:hAnsi="Arial" w:cs="Arial"/>
                <w:bCs/>
                <w:sz w:val="24"/>
                <w:szCs w:val="24"/>
              </w:rPr>
              <w:t>when anyone</w:t>
            </w:r>
            <w:r w:rsidR="002901C7" w:rsidRPr="004453FE">
              <w:rPr>
                <w:rFonts w:ascii="Arial" w:hAnsi="Arial" w:cs="Arial"/>
                <w:bCs/>
                <w:sz w:val="24"/>
                <w:szCs w:val="24"/>
              </w:rPr>
              <w:t xml:space="preserve"> in the workplace display symptoms</w:t>
            </w:r>
            <w:r w:rsidRPr="004453FE">
              <w:rPr>
                <w:rFonts w:ascii="Arial" w:hAnsi="Arial" w:cs="Arial"/>
                <w:bCs/>
                <w:sz w:val="24"/>
                <w:szCs w:val="24"/>
              </w:rPr>
              <w:t>. They are to remain at home</w:t>
            </w:r>
            <w:r w:rsidR="002901C7" w:rsidRPr="004453FE">
              <w:rPr>
                <w:rFonts w:ascii="Arial" w:hAnsi="Arial" w:cs="Arial"/>
                <w:bCs/>
                <w:sz w:val="24"/>
                <w:szCs w:val="24"/>
              </w:rPr>
              <w:t xml:space="preserve"> until </w:t>
            </w:r>
            <w:r w:rsidR="00084171" w:rsidRPr="004453FE">
              <w:rPr>
                <w:rFonts w:ascii="Arial" w:hAnsi="Arial" w:cs="Arial"/>
                <w:bCs/>
                <w:sz w:val="24"/>
                <w:szCs w:val="24"/>
              </w:rPr>
              <w:t>confi</w:t>
            </w:r>
            <w:r w:rsidR="002901C7" w:rsidRPr="004453FE">
              <w:rPr>
                <w:rFonts w:ascii="Arial" w:hAnsi="Arial" w:cs="Arial"/>
                <w:bCs/>
                <w:sz w:val="24"/>
                <w:szCs w:val="24"/>
              </w:rPr>
              <w:t>rmation that testing has been completed and results received.</w:t>
            </w:r>
          </w:p>
          <w:p w14:paraId="566FDA98" w14:textId="77777777" w:rsidR="00084171" w:rsidRPr="004453FE" w:rsidRDefault="004A63CD" w:rsidP="004453FE">
            <w:pPr>
              <w:rPr>
                <w:rFonts w:ascii="Arial" w:hAnsi="Arial" w:cs="Arial"/>
                <w:b/>
                <w:bCs/>
                <w:sz w:val="24"/>
                <w:szCs w:val="24"/>
              </w:rPr>
            </w:pPr>
            <w:r w:rsidRPr="004453FE">
              <w:rPr>
                <w:rFonts w:ascii="Arial" w:hAnsi="Arial" w:cs="Arial"/>
                <w:bCs/>
                <w:sz w:val="24"/>
                <w:szCs w:val="24"/>
              </w:rPr>
              <w:lastRenderedPageBreak/>
              <w:t xml:space="preserve">Ensure </w:t>
            </w:r>
            <w:r w:rsidR="00084171" w:rsidRPr="004453FE">
              <w:rPr>
                <w:rFonts w:ascii="Arial" w:hAnsi="Arial" w:cs="Arial"/>
                <w:bCs/>
                <w:sz w:val="24"/>
                <w:szCs w:val="24"/>
              </w:rPr>
              <w:t>staff</w:t>
            </w:r>
            <w:r w:rsidR="00034495" w:rsidRPr="004453FE">
              <w:rPr>
                <w:rFonts w:ascii="Arial" w:hAnsi="Arial" w:cs="Arial"/>
                <w:bCs/>
                <w:sz w:val="24"/>
                <w:szCs w:val="24"/>
              </w:rPr>
              <w:t xml:space="preserve"> or volunteers </w:t>
            </w:r>
            <w:r w:rsidRPr="004453FE">
              <w:rPr>
                <w:rFonts w:ascii="Arial" w:hAnsi="Arial" w:cs="Arial"/>
                <w:bCs/>
                <w:sz w:val="24"/>
                <w:szCs w:val="24"/>
              </w:rPr>
              <w:t xml:space="preserve">who </w:t>
            </w:r>
            <w:r w:rsidR="00DD6D87" w:rsidRPr="004453FE">
              <w:rPr>
                <w:rFonts w:ascii="Arial" w:hAnsi="Arial" w:cs="Arial"/>
                <w:bCs/>
                <w:sz w:val="24"/>
                <w:szCs w:val="24"/>
              </w:rPr>
              <w:t>develop</w:t>
            </w:r>
            <w:r w:rsidRPr="004453FE">
              <w:rPr>
                <w:rFonts w:ascii="Arial" w:hAnsi="Arial" w:cs="Arial"/>
                <w:bCs/>
                <w:sz w:val="24"/>
                <w:szCs w:val="24"/>
              </w:rPr>
              <w:t xml:space="preserve"> any symptoms know that </w:t>
            </w:r>
            <w:r w:rsidR="00084171" w:rsidRPr="004453FE">
              <w:rPr>
                <w:rFonts w:ascii="Arial" w:hAnsi="Arial" w:cs="Arial"/>
                <w:bCs/>
                <w:sz w:val="24"/>
                <w:szCs w:val="24"/>
              </w:rPr>
              <w:t>they</w:t>
            </w:r>
            <w:r w:rsidR="002901C7" w:rsidRPr="004453FE">
              <w:rPr>
                <w:rFonts w:ascii="Arial" w:hAnsi="Arial" w:cs="Arial"/>
                <w:bCs/>
                <w:sz w:val="24"/>
                <w:szCs w:val="24"/>
              </w:rPr>
              <w:t xml:space="preserve"> must immediately isolate and be tested for </w:t>
            </w:r>
            <w:r w:rsidR="00084171" w:rsidRPr="004453FE">
              <w:rPr>
                <w:rFonts w:ascii="Arial" w:hAnsi="Arial" w:cs="Arial"/>
                <w:bCs/>
                <w:sz w:val="24"/>
                <w:szCs w:val="24"/>
              </w:rPr>
              <w:t>COVID-</w:t>
            </w:r>
            <w:r w:rsidR="002901C7" w:rsidRPr="004453FE">
              <w:rPr>
                <w:rFonts w:ascii="Arial" w:hAnsi="Arial" w:cs="Arial"/>
                <w:bCs/>
                <w:sz w:val="24"/>
                <w:szCs w:val="24"/>
              </w:rPr>
              <w:t xml:space="preserve">19 and seek further medical advice. </w:t>
            </w:r>
            <w:r w:rsidRPr="004453FE">
              <w:rPr>
                <w:rFonts w:ascii="Arial" w:hAnsi="Arial" w:cs="Arial"/>
                <w:bCs/>
                <w:sz w:val="24"/>
                <w:szCs w:val="24"/>
              </w:rPr>
              <w:t>Ensure staff and volunteers</w:t>
            </w:r>
            <w:r w:rsidR="00084171" w:rsidRPr="004453FE">
              <w:rPr>
                <w:rFonts w:ascii="Arial" w:hAnsi="Arial" w:cs="Arial"/>
                <w:bCs/>
                <w:sz w:val="24"/>
                <w:szCs w:val="24"/>
              </w:rPr>
              <w:t xml:space="preserve"> are</w:t>
            </w:r>
            <w:r w:rsidR="002901C7" w:rsidRPr="004453FE">
              <w:rPr>
                <w:rFonts w:ascii="Arial" w:hAnsi="Arial" w:cs="Arial"/>
                <w:bCs/>
                <w:sz w:val="24"/>
                <w:szCs w:val="24"/>
              </w:rPr>
              <w:t xml:space="preserve"> aware of how to request a test.</w:t>
            </w:r>
          </w:p>
          <w:p w14:paraId="1C21DB61" w14:textId="77777777" w:rsidR="002901C7" w:rsidRPr="004453FE" w:rsidRDefault="002901C7" w:rsidP="004453FE">
            <w:pPr>
              <w:rPr>
                <w:rFonts w:ascii="Arial" w:hAnsi="Arial" w:cs="Arial"/>
                <w:bCs/>
                <w:sz w:val="24"/>
                <w:szCs w:val="24"/>
              </w:rPr>
            </w:pPr>
            <w:r w:rsidRPr="004453FE">
              <w:rPr>
                <w:rFonts w:ascii="Arial" w:hAnsi="Arial" w:cs="Arial"/>
                <w:bCs/>
                <w:sz w:val="24"/>
                <w:szCs w:val="24"/>
              </w:rPr>
              <w:t xml:space="preserve">If </w:t>
            </w:r>
            <w:r w:rsidR="00B57853" w:rsidRPr="004453FE">
              <w:rPr>
                <w:rFonts w:ascii="Arial" w:hAnsi="Arial" w:cs="Arial"/>
                <w:bCs/>
                <w:sz w:val="24"/>
                <w:szCs w:val="24"/>
              </w:rPr>
              <w:t xml:space="preserve">staff </w:t>
            </w:r>
            <w:r w:rsidR="00034495" w:rsidRPr="004453FE">
              <w:rPr>
                <w:rFonts w:ascii="Arial" w:hAnsi="Arial" w:cs="Arial"/>
                <w:bCs/>
                <w:sz w:val="24"/>
                <w:szCs w:val="24"/>
              </w:rPr>
              <w:t xml:space="preserve">or volunteers </w:t>
            </w:r>
            <w:r w:rsidRPr="004453FE">
              <w:rPr>
                <w:rFonts w:ascii="Arial" w:hAnsi="Arial" w:cs="Arial"/>
                <w:bCs/>
                <w:sz w:val="24"/>
                <w:szCs w:val="24"/>
              </w:rPr>
              <w:t>develop any symptoms</w:t>
            </w:r>
            <w:r w:rsidR="00B57853" w:rsidRPr="004453FE">
              <w:rPr>
                <w:rFonts w:ascii="Arial" w:hAnsi="Arial" w:cs="Arial"/>
                <w:bCs/>
                <w:sz w:val="24"/>
                <w:szCs w:val="24"/>
              </w:rPr>
              <w:t xml:space="preserve"> related to their pre-existing condition or </w:t>
            </w:r>
            <w:r w:rsidR="00034495" w:rsidRPr="004453FE">
              <w:rPr>
                <w:rFonts w:ascii="Arial" w:hAnsi="Arial" w:cs="Arial"/>
                <w:bCs/>
                <w:sz w:val="24"/>
                <w:szCs w:val="24"/>
              </w:rPr>
              <w:t xml:space="preserve">are </w:t>
            </w:r>
            <w:r w:rsidR="00B57853" w:rsidRPr="004453FE">
              <w:rPr>
                <w:rFonts w:ascii="Arial" w:hAnsi="Arial" w:cs="Arial"/>
                <w:bCs/>
                <w:sz w:val="24"/>
                <w:szCs w:val="24"/>
              </w:rPr>
              <w:t>otherwise unwell</w:t>
            </w:r>
            <w:r w:rsidRPr="004453FE">
              <w:rPr>
                <w:rFonts w:ascii="Arial" w:hAnsi="Arial" w:cs="Arial"/>
                <w:bCs/>
                <w:sz w:val="24"/>
                <w:szCs w:val="24"/>
              </w:rPr>
              <w:t xml:space="preserve">, </w:t>
            </w:r>
            <w:r w:rsidR="00B57853" w:rsidRPr="004453FE">
              <w:rPr>
                <w:rFonts w:ascii="Arial" w:hAnsi="Arial" w:cs="Arial"/>
                <w:bCs/>
                <w:sz w:val="24"/>
                <w:szCs w:val="24"/>
              </w:rPr>
              <w:t>they</w:t>
            </w:r>
            <w:r w:rsidRPr="004453FE">
              <w:rPr>
                <w:rFonts w:ascii="Arial" w:hAnsi="Arial" w:cs="Arial"/>
                <w:bCs/>
                <w:sz w:val="24"/>
                <w:szCs w:val="24"/>
              </w:rPr>
              <w:t xml:space="preserve"> must leave the workplace and seek medical attention. </w:t>
            </w:r>
          </w:p>
          <w:p w14:paraId="59E9C9C4" w14:textId="108DA138" w:rsidR="002901C7" w:rsidRPr="004453FE" w:rsidRDefault="002A3709" w:rsidP="002A3709">
            <w:pPr>
              <w:rPr>
                <w:rFonts w:ascii="Arial" w:hAnsi="Arial" w:cs="Arial"/>
                <w:b/>
                <w:bCs/>
                <w:sz w:val="24"/>
                <w:szCs w:val="24"/>
              </w:rPr>
            </w:pPr>
            <w:r>
              <w:rPr>
                <w:rFonts w:ascii="Arial" w:hAnsi="Arial" w:cs="Arial"/>
                <w:bCs/>
                <w:sz w:val="24"/>
                <w:szCs w:val="24"/>
              </w:rPr>
              <w:t>Organisations should pay particular attention to staff</w:t>
            </w:r>
            <w:r w:rsidR="00A560FC" w:rsidRPr="004453FE">
              <w:rPr>
                <w:rFonts w:ascii="Arial" w:hAnsi="Arial" w:cs="Arial"/>
                <w:bCs/>
                <w:sz w:val="24"/>
                <w:szCs w:val="24"/>
              </w:rPr>
              <w:t xml:space="preserve"> and volunteers identified as being at significant risk</w:t>
            </w:r>
            <w:r>
              <w:rPr>
                <w:rFonts w:ascii="Arial" w:hAnsi="Arial" w:cs="Arial"/>
                <w:bCs/>
                <w:sz w:val="24"/>
                <w:szCs w:val="24"/>
              </w:rPr>
              <w:t>. They should assess whether if it is safe for them to attend the work place</w:t>
            </w:r>
            <w:r w:rsidR="00A560FC" w:rsidRPr="004453FE">
              <w:rPr>
                <w:rFonts w:ascii="Arial" w:hAnsi="Arial" w:cs="Arial"/>
                <w:bCs/>
                <w:sz w:val="24"/>
                <w:szCs w:val="24"/>
              </w:rPr>
              <w:t xml:space="preserve"> </w:t>
            </w:r>
            <w:r>
              <w:rPr>
                <w:rFonts w:ascii="Arial" w:hAnsi="Arial" w:cs="Arial"/>
                <w:bCs/>
                <w:sz w:val="24"/>
                <w:szCs w:val="24"/>
              </w:rPr>
              <w:t xml:space="preserve">or if they </w:t>
            </w:r>
            <w:r>
              <w:rPr>
                <w:rFonts w:ascii="Arial" w:hAnsi="Arial" w:cs="Arial"/>
                <w:bCs/>
                <w:sz w:val="24"/>
                <w:szCs w:val="24"/>
              </w:rPr>
              <w:lastRenderedPageBreak/>
              <w:t xml:space="preserve">would prefer to manage the risk by asking them to </w:t>
            </w:r>
            <w:r w:rsidR="004A63CD" w:rsidRPr="004453FE">
              <w:rPr>
                <w:rFonts w:ascii="Arial" w:hAnsi="Arial" w:cs="Arial"/>
                <w:bCs/>
                <w:sz w:val="24"/>
                <w:szCs w:val="24"/>
              </w:rPr>
              <w:t xml:space="preserve">work </w:t>
            </w:r>
            <w:r w:rsidR="002901C7" w:rsidRPr="004453FE">
              <w:rPr>
                <w:rFonts w:ascii="Arial" w:hAnsi="Arial" w:cs="Arial"/>
                <w:bCs/>
                <w:sz w:val="24"/>
                <w:szCs w:val="24"/>
              </w:rPr>
              <w:t>from home</w:t>
            </w:r>
            <w:r w:rsidR="004A63CD" w:rsidRPr="004453FE">
              <w:rPr>
                <w:rFonts w:ascii="Arial" w:hAnsi="Arial" w:cs="Arial"/>
                <w:bCs/>
                <w:sz w:val="24"/>
                <w:szCs w:val="24"/>
              </w:rPr>
              <w:t>, if practical</w:t>
            </w:r>
            <w:r w:rsidR="001D666E">
              <w:rPr>
                <w:rFonts w:ascii="Arial" w:hAnsi="Arial" w:cs="Arial"/>
                <w:bCs/>
                <w:sz w:val="24"/>
                <w:szCs w:val="24"/>
              </w:rPr>
              <w:t>.</w:t>
            </w:r>
          </w:p>
        </w:tc>
        <w:tc>
          <w:tcPr>
            <w:tcW w:w="2978" w:type="dxa"/>
          </w:tcPr>
          <w:p w14:paraId="78EE4083" w14:textId="77777777" w:rsidR="002901C7" w:rsidRPr="004453FE" w:rsidRDefault="00084171" w:rsidP="004453FE">
            <w:pPr>
              <w:rPr>
                <w:rFonts w:ascii="Arial" w:hAnsi="Arial" w:cs="Arial"/>
                <w:b/>
                <w:bCs/>
                <w:sz w:val="24"/>
                <w:szCs w:val="24"/>
              </w:rPr>
            </w:pPr>
            <w:r w:rsidRPr="004453FE">
              <w:rPr>
                <w:rFonts w:ascii="Arial" w:hAnsi="Arial" w:cs="Arial"/>
                <w:b/>
                <w:bCs/>
                <w:sz w:val="24"/>
                <w:szCs w:val="24"/>
              </w:rPr>
              <w:lastRenderedPageBreak/>
              <w:t>Moderate</w:t>
            </w:r>
            <w:r w:rsidR="002901C7" w:rsidRPr="004453FE">
              <w:rPr>
                <w:rFonts w:ascii="Arial" w:hAnsi="Arial" w:cs="Arial"/>
                <w:b/>
                <w:bCs/>
                <w:sz w:val="24"/>
                <w:szCs w:val="24"/>
              </w:rPr>
              <w:t xml:space="preserve"> </w:t>
            </w:r>
            <w:r w:rsidR="00E26457" w:rsidRPr="004453FE">
              <w:rPr>
                <w:rFonts w:ascii="Arial" w:hAnsi="Arial" w:cs="Arial"/>
                <w:b/>
                <w:bCs/>
                <w:sz w:val="24"/>
                <w:szCs w:val="24"/>
              </w:rPr>
              <w:t>to Significant</w:t>
            </w:r>
          </w:p>
          <w:p w14:paraId="672DD966" w14:textId="77777777" w:rsidR="00E26457" w:rsidRPr="004453FE" w:rsidRDefault="00E26457" w:rsidP="004453FE">
            <w:pPr>
              <w:autoSpaceDE w:val="0"/>
              <w:autoSpaceDN w:val="0"/>
              <w:adjustRightInd w:val="0"/>
              <w:spacing w:after="0"/>
              <w:rPr>
                <w:rFonts w:ascii="Arial" w:hAnsi="Arial" w:cs="Arial"/>
                <w:sz w:val="24"/>
                <w:szCs w:val="24"/>
              </w:rPr>
            </w:pPr>
            <w:r w:rsidRPr="004453FE">
              <w:rPr>
                <w:rFonts w:ascii="Arial" w:hAnsi="Arial" w:cs="Arial"/>
                <w:iCs/>
                <w:sz w:val="24"/>
                <w:szCs w:val="24"/>
              </w:rPr>
              <w:t>The ‘</w:t>
            </w:r>
            <w:r w:rsidRPr="004453FE">
              <w:rPr>
                <w:rFonts w:ascii="Arial" w:hAnsi="Arial" w:cs="Arial"/>
                <w:iCs/>
                <w:sz w:val="24"/>
                <w:szCs w:val="24"/>
                <w:u w:val="single"/>
              </w:rPr>
              <w:t>clinically vulnerable’</w:t>
            </w:r>
            <w:r w:rsidRPr="004453FE">
              <w:rPr>
                <w:rFonts w:ascii="Arial" w:hAnsi="Arial" w:cs="Arial"/>
                <w:iCs/>
                <w:sz w:val="24"/>
                <w:szCs w:val="24"/>
              </w:rPr>
              <w:t>, i.e</w:t>
            </w:r>
            <w:r w:rsidRPr="004453FE">
              <w:rPr>
                <w:rFonts w:ascii="Arial" w:hAnsi="Arial" w:cs="Arial"/>
                <w:i/>
                <w:iCs/>
                <w:sz w:val="24"/>
                <w:szCs w:val="24"/>
              </w:rPr>
              <w:t xml:space="preserve">. </w:t>
            </w:r>
            <w:r w:rsidRPr="004453FE">
              <w:rPr>
                <w:rFonts w:ascii="Arial" w:hAnsi="Arial" w:cs="Arial"/>
                <w:sz w:val="24"/>
                <w:szCs w:val="24"/>
              </w:rPr>
              <w:t>with underlying health conditions should be rated as moderate / significant risk (depending on how well the condition is being managed at that time).</w:t>
            </w:r>
          </w:p>
          <w:p w14:paraId="64FA08FA" w14:textId="77777777" w:rsidR="00C26A9F" w:rsidRPr="004453FE" w:rsidRDefault="00C26A9F" w:rsidP="004453FE">
            <w:pPr>
              <w:autoSpaceDE w:val="0"/>
              <w:autoSpaceDN w:val="0"/>
              <w:adjustRightInd w:val="0"/>
              <w:spacing w:after="0"/>
              <w:rPr>
                <w:rFonts w:ascii="Arial" w:hAnsi="Arial" w:cs="Arial"/>
                <w:b/>
                <w:bCs/>
                <w:sz w:val="24"/>
                <w:szCs w:val="24"/>
              </w:rPr>
            </w:pPr>
          </w:p>
          <w:p w14:paraId="67374060" w14:textId="77777777" w:rsidR="00E26457" w:rsidRPr="004453FE" w:rsidRDefault="00E26457" w:rsidP="004453FE">
            <w:pPr>
              <w:autoSpaceDE w:val="0"/>
              <w:autoSpaceDN w:val="0"/>
              <w:adjustRightInd w:val="0"/>
              <w:spacing w:after="0"/>
              <w:rPr>
                <w:rFonts w:ascii="Arial" w:hAnsi="Arial" w:cs="Arial"/>
                <w:sz w:val="24"/>
                <w:szCs w:val="24"/>
              </w:rPr>
            </w:pPr>
            <w:r w:rsidRPr="004453FE">
              <w:rPr>
                <w:rFonts w:ascii="Arial" w:hAnsi="Arial" w:cs="Arial"/>
                <w:sz w:val="24"/>
                <w:szCs w:val="24"/>
              </w:rPr>
              <w:lastRenderedPageBreak/>
              <w:t>Conditions to discuss may include (but are not exhaustive to);</w:t>
            </w:r>
          </w:p>
          <w:p w14:paraId="4DAD8FBF" w14:textId="77777777" w:rsidR="00E26457" w:rsidRPr="004453FE" w:rsidRDefault="00F4510A" w:rsidP="004453FE">
            <w:pPr>
              <w:pStyle w:val="ListParagraph"/>
              <w:numPr>
                <w:ilvl w:val="0"/>
                <w:numId w:val="13"/>
              </w:numPr>
              <w:autoSpaceDE w:val="0"/>
              <w:autoSpaceDN w:val="0"/>
              <w:adjustRightInd w:val="0"/>
              <w:rPr>
                <w:rFonts w:ascii="Arial" w:hAnsi="Arial" w:cs="Arial"/>
                <w:sz w:val="24"/>
                <w:szCs w:val="24"/>
              </w:rPr>
            </w:pPr>
            <w:r w:rsidRPr="004453FE">
              <w:rPr>
                <w:rFonts w:ascii="Arial" w:hAnsi="Arial" w:cs="Arial"/>
                <w:sz w:val="24"/>
                <w:szCs w:val="24"/>
              </w:rPr>
              <w:t xml:space="preserve">diagnosed </w:t>
            </w:r>
            <w:r w:rsidR="00E26457" w:rsidRPr="004453FE">
              <w:rPr>
                <w:rFonts w:ascii="Arial" w:hAnsi="Arial" w:cs="Arial"/>
                <w:sz w:val="24"/>
                <w:szCs w:val="24"/>
              </w:rPr>
              <w:t>h</w:t>
            </w:r>
            <w:r w:rsidRPr="004453FE">
              <w:rPr>
                <w:rFonts w:ascii="Arial" w:hAnsi="Arial" w:cs="Arial"/>
                <w:sz w:val="24"/>
                <w:szCs w:val="24"/>
              </w:rPr>
              <w:t>ypertension (h</w:t>
            </w:r>
            <w:r w:rsidR="00E26457" w:rsidRPr="004453FE">
              <w:rPr>
                <w:rFonts w:ascii="Arial" w:hAnsi="Arial" w:cs="Arial"/>
                <w:sz w:val="24"/>
                <w:szCs w:val="24"/>
              </w:rPr>
              <w:t>igh blood pressure</w:t>
            </w:r>
            <w:r w:rsidRPr="004453FE">
              <w:rPr>
                <w:rFonts w:ascii="Arial" w:hAnsi="Arial" w:cs="Arial"/>
                <w:sz w:val="24"/>
                <w:szCs w:val="24"/>
              </w:rPr>
              <w:t>)</w:t>
            </w:r>
          </w:p>
          <w:p w14:paraId="1670694E" w14:textId="77777777" w:rsidR="00E26457" w:rsidRPr="004453FE" w:rsidRDefault="00E26457" w:rsidP="004453FE">
            <w:pPr>
              <w:pStyle w:val="ListParagraph"/>
              <w:numPr>
                <w:ilvl w:val="0"/>
                <w:numId w:val="13"/>
              </w:numPr>
              <w:autoSpaceDE w:val="0"/>
              <w:autoSpaceDN w:val="0"/>
              <w:adjustRightInd w:val="0"/>
              <w:rPr>
                <w:rFonts w:ascii="Arial" w:hAnsi="Arial" w:cs="Arial"/>
                <w:sz w:val="24"/>
                <w:szCs w:val="24"/>
              </w:rPr>
            </w:pPr>
            <w:r w:rsidRPr="004453FE">
              <w:rPr>
                <w:rFonts w:ascii="Arial" w:hAnsi="Arial" w:cs="Arial"/>
                <w:sz w:val="24"/>
                <w:szCs w:val="24"/>
              </w:rPr>
              <w:t>cardiovascular disease</w:t>
            </w:r>
          </w:p>
          <w:p w14:paraId="7184A3C8" w14:textId="77777777" w:rsidR="00E26457" w:rsidRPr="004453FE" w:rsidRDefault="00E26457" w:rsidP="004453FE">
            <w:pPr>
              <w:pStyle w:val="ListParagraph"/>
              <w:numPr>
                <w:ilvl w:val="0"/>
                <w:numId w:val="13"/>
              </w:numPr>
              <w:autoSpaceDE w:val="0"/>
              <w:autoSpaceDN w:val="0"/>
              <w:adjustRightInd w:val="0"/>
              <w:rPr>
                <w:rFonts w:ascii="Arial" w:hAnsi="Arial" w:cs="Arial"/>
                <w:sz w:val="24"/>
                <w:szCs w:val="24"/>
              </w:rPr>
            </w:pPr>
            <w:r w:rsidRPr="004453FE">
              <w:rPr>
                <w:rFonts w:ascii="Arial" w:hAnsi="Arial" w:cs="Arial"/>
                <w:sz w:val="24"/>
                <w:szCs w:val="24"/>
              </w:rPr>
              <w:t>diabetes</w:t>
            </w:r>
          </w:p>
          <w:p w14:paraId="088C36AE" w14:textId="77777777" w:rsidR="00E26457" w:rsidRPr="004453FE" w:rsidRDefault="00E26457" w:rsidP="004453FE">
            <w:pPr>
              <w:pStyle w:val="ListParagraph"/>
              <w:numPr>
                <w:ilvl w:val="0"/>
                <w:numId w:val="13"/>
              </w:numPr>
              <w:autoSpaceDE w:val="0"/>
              <w:autoSpaceDN w:val="0"/>
              <w:adjustRightInd w:val="0"/>
              <w:rPr>
                <w:rFonts w:ascii="Arial" w:hAnsi="Arial" w:cs="Arial"/>
                <w:sz w:val="24"/>
                <w:szCs w:val="24"/>
              </w:rPr>
            </w:pPr>
            <w:r w:rsidRPr="004453FE">
              <w:rPr>
                <w:rFonts w:ascii="Arial" w:hAnsi="Arial" w:cs="Arial"/>
                <w:sz w:val="24"/>
                <w:szCs w:val="24"/>
              </w:rPr>
              <w:t>chronic kidney disease</w:t>
            </w:r>
          </w:p>
          <w:p w14:paraId="061A70FB" w14:textId="77777777" w:rsidR="00E26457" w:rsidRPr="004453FE" w:rsidRDefault="00E26457" w:rsidP="004453FE">
            <w:pPr>
              <w:pStyle w:val="ListParagraph"/>
              <w:numPr>
                <w:ilvl w:val="0"/>
                <w:numId w:val="13"/>
              </w:numPr>
              <w:autoSpaceDE w:val="0"/>
              <w:autoSpaceDN w:val="0"/>
              <w:adjustRightInd w:val="0"/>
              <w:rPr>
                <w:rFonts w:ascii="Arial" w:hAnsi="Arial" w:cs="Arial"/>
                <w:sz w:val="24"/>
                <w:szCs w:val="24"/>
              </w:rPr>
            </w:pPr>
            <w:r w:rsidRPr="004453FE">
              <w:rPr>
                <w:rFonts w:ascii="Arial" w:hAnsi="Arial" w:cs="Arial"/>
                <w:sz w:val="24"/>
                <w:szCs w:val="24"/>
              </w:rPr>
              <w:t>liver disease</w:t>
            </w:r>
          </w:p>
          <w:p w14:paraId="3F6CF066" w14:textId="77777777" w:rsidR="00E26457" w:rsidRPr="004453FE" w:rsidRDefault="00E26457" w:rsidP="004453FE">
            <w:pPr>
              <w:pStyle w:val="ListParagraph"/>
              <w:numPr>
                <w:ilvl w:val="0"/>
                <w:numId w:val="13"/>
              </w:numPr>
              <w:autoSpaceDE w:val="0"/>
              <w:autoSpaceDN w:val="0"/>
              <w:adjustRightInd w:val="0"/>
              <w:rPr>
                <w:rFonts w:ascii="Arial" w:hAnsi="Arial" w:cs="Arial"/>
                <w:sz w:val="24"/>
                <w:szCs w:val="24"/>
              </w:rPr>
            </w:pPr>
            <w:r w:rsidRPr="004453FE">
              <w:rPr>
                <w:rFonts w:ascii="Arial" w:hAnsi="Arial" w:cs="Arial"/>
                <w:sz w:val="24"/>
                <w:szCs w:val="24"/>
              </w:rPr>
              <w:t>chronic obstructive airway disease</w:t>
            </w:r>
            <w:r w:rsidR="007D2013" w:rsidRPr="004453FE">
              <w:rPr>
                <w:rFonts w:ascii="Arial" w:hAnsi="Arial" w:cs="Arial"/>
                <w:sz w:val="24"/>
                <w:szCs w:val="24"/>
              </w:rPr>
              <w:t xml:space="preserve"> (COPD)</w:t>
            </w:r>
          </w:p>
          <w:p w14:paraId="514F6121" w14:textId="77777777" w:rsidR="00E26457" w:rsidRPr="004453FE" w:rsidRDefault="00E26457" w:rsidP="004453FE">
            <w:pPr>
              <w:pStyle w:val="ListParagraph"/>
              <w:numPr>
                <w:ilvl w:val="0"/>
                <w:numId w:val="13"/>
              </w:numPr>
              <w:autoSpaceDE w:val="0"/>
              <w:autoSpaceDN w:val="0"/>
              <w:adjustRightInd w:val="0"/>
              <w:rPr>
                <w:rFonts w:ascii="Arial" w:hAnsi="Arial" w:cs="Arial"/>
                <w:sz w:val="24"/>
                <w:szCs w:val="24"/>
              </w:rPr>
            </w:pPr>
            <w:r w:rsidRPr="004453FE">
              <w:rPr>
                <w:rFonts w:ascii="Arial" w:hAnsi="Arial" w:cs="Arial"/>
                <w:sz w:val="24"/>
                <w:szCs w:val="24"/>
              </w:rPr>
              <w:t>severe asthma</w:t>
            </w:r>
          </w:p>
          <w:p w14:paraId="6D4E144A" w14:textId="77777777" w:rsidR="00E26457" w:rsidRPr="004453FE" w:rsidRDefault="00E26457" w:rsidP="004453FE">
            <w:pPr>
              <w:pStyle w:val="ListParagraph"/>
              <w:numPr>
                <w:ilvl w:val="0"/>
                <w:numId w:val="13"/>
              </w:numPr>
              <w:autoSpaceDE w:val="0"/>
              <w:autoSpaceDN w:val="0"/>
              <w:adjustRightInd w:val="0"/>
              <w:rPr>
                <w:rFonts w:ascii="Arial" w:hAnsi="Arial" w:cs="Arial"/>
                <w:b/>
                <w:bCs/>
                <w:sz w:val="24"/>
                <w:szCs w:val="24"/>
              </w:rPr>
            </w:pPr>
            <w:r w:rsidRPr="004453FE">
              <w:rPr>
                <w:rFonts w:ascii="Arial" w:hAnsi="Arial" w:cs="Arial"/>
                <w:sz w:val="24"/>
                <w:szCs w:val="24"/>
              </w:rPr>
              <w:t>neurological disease</w:t>
            </w:r>
            <w:r w:rsidR="004A4FA5" w:rsidRPr="004453FE">
              <w:rPr>
                <w:rFonts w:ascii="Arial" w:hAnsi="Arial" w:cs="Arial"/>
                <w:sz w:val="24"/>
                <w:szCs w:val="24"/>
              </w:rPr>
              <w:t xml:space="preserve"> (epilepsy, stroke, etc.)</w:t>
            </w:r>
          </w:p>
        </w:tc>
      </w:tr>
      <w:tr w:rsidR="002901C7" w:rsidRPr="004453FE" w14:paraId="70E0867A" w14:textId="77777777" w:rsidTr="003F6276">
        <w:trPr>
          <w:gridAfter w:val="1"/>
          <w:wAfter w:w="22" w:type="dxa"/>
        </w:trPr>
        <w:tc>
          <w:tcPr>
            <w:tcW w:w="1838" w:type="dxa"/>
          </w:tcPr>
          <w:p w14:paraId="66DF48AC" w14:textId="1DFEDA2C" w:rsidR="002901C7" w:rsidRPr="004453FE" w:rsidRDefault="002901C7" w:rsidP="004453FE">
            <w:pPr>
              <w:rPr>
                <w:rFonts w:ascii="Arial" w:hAnsi="Arial" w:cs="Arial"/>
                <w:b/>
                <w:bCs/>
                <w:sz w:val="24"/>
                <w:szCs w:val="24"/>
              </w:rPr>
            </w:pPr>
            <w:r w:rsidRPr="004453FE">
              <w:rPr>
                <w:rFonts w:ascii="Arial" w:hAnsi="Arial" w:cs="Arial"/>
                <w:b/>
                <w:bCs/>
                <w:sz w:val="24"/>
                <w:szCs w:val="24"/>
              </w:rPr>
              <w:lastRenderedPageBreak/>
              <w:t>Other factors that may also increase risk</w:t>
            </w:r>
            <w:r w:rsidR="004D38BF" w:rsidRPr="004453FE">
              <w:rPr>
                <w:rFonts w:ascii="Arial" w:hAnsi="Arial" w:cs="Arial"/>
                <w:b/>
                <w:bCs/>
                <w:sz w:val="24"/>
                <w:szCs w:val="24"/>
              </w:rPr>
              <w:t xml:space="preserve"> of</w:t>
            </w:r>
            <w:r w:rsidR="004453FE">
              <w:rPr>
                <w:rFonts w:ascii="Arial" w:hAnsi="Arial" w:cs="Arial"/>
                <w:b/>
                <w:bCs/>
                <w:sz w:val="24"/>
                <w:szCs w:val="24"/>
              </w:rPr>
              <w:t xml:space="preserve"> </w:t>
            </w:r>
            <w:r w:rsidR="004A63CD" w:rsidRPr="004453FE">
              <w:rPr>
                <w:rFonts w:ascii="Arial" w:hAnsi="Arial" w:cs="Arial"/>
                <w:b/>
                <w:bCs/>
                <w:sz w:val="24"/>
                <w:szCs w:val="24"/>
              </w:rPr>
              <w:t xml:space="preserve">a </w:t>
            </w:r>
            <w:r w:rsidR="004D38BF" w:rsidRPr="004453FE">
              <w:rPr>
                <w:rFonts w:ascii="Arial" w:hAnsi="Arial" w:cs="Arial"/>
                <w:b/>
                <w:bCs/>
                <w:sz w:val="24"/>
                <w:szCs w:val="24"/>
              </w:rPr>
              <w:t xml:space="preserve">severe </w:t>
            </w:r>
            <w:r w:rsidR="004A63CD" w:rsidRPr="004453FE">
              <w:rPr>
                <w:rFonts w:ascii="Arial" w:hAnsi="Arial" w:cs="Arial"/>
                <w:b/>
                <w:bCs/>
                <w:sz w:val="24"/>
                <w:szCs w:val="24"/>
              </w:rPr>
              <w:t>impact from Covid</w:t>
            </w:r>
          </w:p>
        </w:tc>
        <w:tc>
          <w:tcPr>
            <w:tcW w:w="1559" w:type="dxa"/>
          </w:tcPr>
          <w:p w14:paraId="1EF3D6A3" w14:textId="77777777" w:rsidR="00A201FB" w:rsidRPr="004453FE" w:rsidRDefault="002901C7" w:rsidP="004453FE">
            <w:pPr>
              <w:rPr>
                <w:rFonts w:ascii="Arial" w:hAnsi="Arial" w:cs="Arial"/>
                <w:b/>
                <w:bCs/>
                <w:sz w:val="24"/>
                <w:szCs w:val="24"/>
              </w:rPr>
            </w:pPr>
            <w:r w:rsidRPr="004453FE">
              <w:rPr>
                <w:rFonts w:ascii="Arial" w:hAnsi="Arial" w:cs="Arial"/>
                <w:b/>
                <w:bCs/>
                <w:sz w:val="24"/>
                <w:szCs w:val="24"/>
              </w:rPr>
              <w:t>S</w:t>
            </w:r>
            <w:r w:rsidR="00A201FB" w:rsidRPr="004453FE">
              <w:rPr>
                <w:rFonts w:ascii="Arial" w:hAnsi="Arial" w:cs="Arial"/>
                <w:b/>
                <w:bCs/>
                <w:sz w:val="24"/>
                <w:szCs w:val="24"/>
              </w:rPr>
              <w:t>taff with these risk factors:</w:t>
            </w:r>
          </w:p>
          <w:p w14:paraId="0B7DF120" w14:textId="77777777" w:rsidR="002901C7" w:rsidRPr="004453FE" w:rsidRDefault="00A201FB" w:rsidP="004453FE">
            <w:pPr>
              <w:rPr>
                <w:rFonts w:ascii="Arial" w:hAnsi="Arial" w:cs="Arial"/>
                <w:b/>
                <w:bCs/>
                <w:sz w:val="24"/>
                <w:szCs w:val="24"/>
              </w:rPr>
            </w:pPr>
            <w:r w:rsidRPr="004453FE">
              <w:rPr>
                <w:rFonts w:ascii="Arial" w:hAnsi="Arial" w:cs="Arial"/>
                <w:b/>
                <w:bCs/>
                <w:sz w:val="24"/>
                <w:szCs w:val="24"/>
              </w:rPr>
              <w:t>S</w:t>
            </w:r>
            <w:r w:rsidR="002901C7" w:rsidRPr="004453FE">
              <w:rPr>
                <w:rFonts w:ascii="Arial" w:hAnsi="Arial" w:cs="Arial"/>
                <w:b/>
                <w:bCs/>
                <w:sz w:val="24"/>
                <w:szCs w:val="24"/>
              </w:rPr>
              <w:t xml:space="preserve">moking, high blood pressure, </w:t>
            </w:r>
            <w:r w:rsidR="00F4510A" w:rsidRPr="004453FE">
              <w:rPr>
                <w:rFonts w:ascii="Arial" w:hAnsi="Arial" w:cs="Arial"/>
                <w:b/>
                <w:bCs/>
                <w:sz w:val="24"/>
                <w:szCs w:val="24"/>
              </w:rPr>
              <w:t xml:space="preserve">obesity, </w:t>
            </w:r>
            <w:r w:rsidR="002901C7" w:rsidRPr="004453FE">
              <w:rPr>
                <w:rFonts w:ascii="Arial" w:hAnsi="Arial" w:cs="Arial"/>
                <w:b/>
                <w:bCs/>
                <w:sz w:val="24"/>
                <w:szCs w:val="24"/>
              </w:rPr>
              <w:t>age, ethnicity</w:t>
            </w:r>
            <w:r w:rsidR="00F4510A" w:rsidRPr="004453FE">
              <w:rPr>
                <w:rFonts w:ascii="Arial" w:hAnsi="Arial" w:cs="Arial"/>
                <w:b/>
                <w:bCs/>
                <w:sz w:val="24"/>
                <w:szCs w:val="24"/>
              </w:rPr>
              <w:t>, disability, pregnancy</w:t>
            </w:r>
          </w:p>
        </w:tc>
        <w:tc>
          <w:tcPr>
            <w:tcW w:w="3969" w:type="dxa"/>
          </w:tcPr>
          <w:p w14:paraId="79981E28" w14:textId="285F28C4" w:rsidR="00D01090" w:rsidRPr="004453FE" w:rsidRDefault="00D01090" w:rsidP="004453FE">
            <w:pPr>
              <w:autoSpaceDE w:val="0"/>
              <w:autoSpaceDN w:val="0"/>
              <w:adjustRightInd w:val="0"/>
              <w:spacing w:after="0"/>
              <w:rPr>
                <w:rFonts w:ascii="Arial" w:hAnsi="Arial" w:cs="Arial"/>
                <w:b/>
                <w:bCs/>
                <w:sz w:val="24"/>
                <w:szCs w:val="24"/>
              </w:rPr>
            </w:pPr>
            <w:r w:rsidRPr="004453FE">
              <w:rPr>
                <w:rFonts w:ascii="Arial" w:hAnsi="Arial" w:cs="Arial"/>
                <w:b/>
                <w:bCs/>
                <w:sz w:val="24"/>
                <w:szCs w:val="24"/>
              </w:rPr>
              <w:t>Age</w:t>
            </w:r>
            <w:r w:rsidR="004453FE">
              <w:rPr>
                <w:rFonts w:ascii="Arial" w:hAnsi="Arial" w:cs="Arial"/>
                <w:b/>
                <w:bCs/>
                <w:sz w:val="24"/>
                <w:szCs w:val="24"/>
              </w:rPr>
              <w:t xml:space="preserve"> </w:t>
            </w:r>
          </w:p>
          <w:p w14:paraId="5BC9D3F3" w14:textId="77777777" w:rsidR="00D01090" w:rsidRPr="004453FE" w:rsidRDefault="00D01090" w:rsidP="004453FE">
            <w:pPr>
              <w:autoSpaceDE w:val="0"/>
              <w:autoSpaceDN w:val="0"/>
              <w:adjustRightInd w:val="0"/>
              <w:spacing w:after="0"/>
              <w:rPr>
                <w:rFonts w:ascii="Arial" w:hAnsi="Arial" w:cs="Arial"/>
                <w:bCs/>
                <w:sz w:val="24"/>
                <w:szCs w:val="24"/>
              </w:rPr>
            </w:pPr>
            <w:r w:rsidRPr="004453FE">
              <w:rPr>
                <w:rFonts w:ascii="Arial" w:hAnsi="Arial" w:cs="Arial"/>
                <w:bCs/>
                <w:sz w:val="24"/>
                <w:szCs w:val="24"/>
              </w:rPr>
              <w:t>Older people aged 65+ are deemed to be at moderate risk. Those below age 65 are classed as lower risk.</w:t>
            </w:r>
          </w:p>
          <w:p w14:paraId="68D4EF03" w14:textId="77777777" w:rsidR="00EE3BDC" w:rsidRPr="004453FE" w:rsidRDefault="00EE3BDC" w:rsidP="004453FE">
            <w:pPr>
              <w:autoSpaceDE w:val="0"/>
              <w:autoSpaceDN w:val="0"/>
              <w:adjustRightInd w:val="0"/>
              <w:spacing w:after="0"/>
              <w:rPr>
                <w:rFonts w:ascii="Arial" w:hAnsi="Arial" w:cs="Arial"/>
                <w:b/>
                <w:bCs/>
                <w:sz w:val="24"/>
                <w:szCs w:val="24"/>
              </w:rPr>
            </w:pPr>
          </w:p>
          <w:p w14:paraId="4BE228D8" w14:textId="77777777" w:rsidR="00D01090" w:rsidRPr="004453FE" w:rsidRDefault="00D01090" w:rsidP="004453FE">
            <w:pPr>
              <w:autoSpaceDE w:val="0"/>
              <w:autoSpaceDN w:val="0"/>
              <w:adjustRightInd w:val="0"/>
              <w:spacing w:after="0"/>
              <w:rPr>
                <w:rFonts w:ascii="Arial" w:hAnsi="Arial" w:cs="Arial"/>
                <w:b/>
                <w:bCs/>
                <w:sz w:val="24"/>
                <w:szCs w:val="24"/>
              </w:rPr>
            </w:pPr>
            <w:r w:rsidRPr="004453FE">
              <w:rPr>
                <w:rFonts w:ascii="Arial" w:hAnsi="Arial" w:cs="Arial"/>
                <w:b/>
                <w:bCs/>
                <w:sz w:val="24"/>
                <w:szCs w:val="24"/>
              </w:rPr>
              <w:t>BAME background</w:t>
            </w:r>
          </w:p>
          <w:p w14:paraId="3E45CFBE" w14:textId="7A59483E" w:rsidR="00EE3BDC" w:rsidRPr="004453FE" w:rsidRDefault="003F6276" w:rsidP="004453FE">
            <w:pPr>
              <w:autoSpaceDE w:val="0"/>
              <w:autoSpaceDN w:val="0"/>
              <w:adjustRightInd w:val="0"/>
              <w:spacing w:after="0"/>
              <w:rPr>
                <w:rFonts w:ascii="Arial" w:hAnsi="Arial" w:cs="Arial"/>
                <w:bCs/>
                <w:sz w:val="24"/>
                <w:szCs w:val="24"/>
              </w:rPr>
            </w:pPr>
            <w:r>
              <w:rPr>
                <w:rFonts w:ascii="Arial" w:hAnsi="Arial" w:cs="Arial"/>
                <w:bCs/>
                <w:sz w:val="24"/>
                <w:szCs w:val="24"/>
              </w:rPr>
              <w:t>Some p</w:t>
            </w:r>
            <w:r w:rsidR="004A63CD" w:rsidRPr="004453FE">
              <w:rPr>
                <w:rFonts w:ascii="Arial" w:hAnsi="Arial" w:cs="Arial"/>
                <w:bCs/>
                <w:sz w:val="24"/>
                <w:szCs w:val="24"/>
              </w:rPr>
              <w:t xml:space="preserve">eople from a </w:t>
            </w:r>
            <w:r w:rsidR="00EE3BDC" w:rsidRPr="004453FE">
              <w:rPr>
                <w:rFonts w:ascii="Arial" w:hAnsi="Arial" w:cs="Arial"/>
                <w:bCs/>
                <w:sz w:val="24"/>
                <w:szCs w:val="24"/>
              </w:rPr>
              <w:t xml:space="preserve">BAME background </w:t>
            </w:r>
            <w:r w:rsidR="00D556A8">
              <w:rPr>
                <w:rFonts w:ascii="Arial" w:hAnsi="Arial" w:cs="Arial"/>
                <w:bCs/>
                <w:sz w:val="24"/>
                <w:szCs w:val="24"/>
              </w:rPr>
              <w:t xml:space="preserve">are </w:t>
            </w:r>
            <w:r>
              <w:rPr>
                <w:rFonts w:ascii="Arial" w:hAnsi="Arial" w:cs="Arial"/>
                <w:bCs/>
                <w:sz w:val="24"/>
                <w:szCs w:val="24"/>
              </w:rPr>
              <w:t>considered</w:t>
            </w:r>
            <w:r w:rsidRPr="004453FE">
              <w:rPr>
                <w:rFonts w:ascii="Arial" w:hAnsi="Arial" w:cs="Arial"/>
                <w:bCs/>
                <w:sz w:val="24"/>
                <w:szCs w:val="24"/>
              </w:rPr>
              <w:t xml:space="preserve"> higher</w:t>
            </w:r>
            <w:r w:rsidR="00EE3BDC" w:rsidRPr="004453FE">
              <w:rPr>
                <w:rFonts w:ascii="Arial" w:hAnsi="Arial" w:cs="Arial"/>
                <w:bCs/>
                <w:sz w:val="24"/>
                <w:szCs w:val="24"/>
              </w:rPr>
              <w:t xml:space="preserve"> risk than others in the general population. </w:t>
            </w:r>
          </w:p>
          <w:p w14:paraId="173F8DBC" w14:textId="77777777" w:rsidR="00D01090" w:rsidRPr="004453FE" w:rsidRDefault="00D01090" w:rsidP="004453FE">
            <w:pPr>
              <w:autoSpaceDE w:val="0"/>
              <w:autoSpaceDN w:val="0"/>
              <w:adjustRightInd w:val="0"/>
              <w:spacing w:after="0"/>
              <w:rPr>
                <w:rFonts w:ascii="Arial" w:hAnsi="Arial" w:cs="Arial"/>
                <w:bCs/>
                <w:sz w:val="24"/>
                <w:szCs w:val="24"/>
              </w:rPr>
            </w:pPr>
            <w:r w:rsidRPr="004453FE">
              <w:rPr>
                <w:rFonts w:ascii="Arial" w:hAnsi="Arial" w:cs="Arial"/>
                <w:bCs/>
                <w:sz w:val="24"/>
                <w:szCs w:val="24"/>
              </w:rPr>
              <w:t>BAME workers aged 55+ are deemed to be at moderate risk. Those below age 55 are classed as lower risk.</w:t>
            </w:r>
            <w:r w:rsidR="00FC746D" w:rsidRPr="004453FE">
              <w:rPr>
                <w:rFonts w:ascii="Arial" w:hAnsi="Arial" w:cs="Arial"/>
                <w:bCs/>
                <w:sz w:val="24"/>
                <w:szCs w:val="24"/>
              </w:rPr>
              <w:t xml:space="preserve"> </w:t>
            </w:r>
          </w:p>
          <w:p w14:paraId="7C2D1360" w14:textId="77777777" w:rsidR="00EE3BDC" w:rsidRPr="004453FE" w:rsidRDefault="00EE3BDC" w:rsidP="004453FE">
            <w:pPr>
              <w:autoSpaceDE w:val="0"/>
              <w:autoSpaceDN w:val="0"/>
              <w:adjustRightInd w:val="0"/>
              <w:spacing w:after="0"/>
              <w:rPr>
                <w:rFonts w:ascii="Arial" w:hAnsi="Arial" w:cs="Arial"/>
                <w:b/>
                <w:bCs/>
                <w:sz w:val="24"/>
                <w:szCs w:val="24"/>
              </w:rPr>
            </w:pPr>
          </w:p>
          <w:p w14:paraId="684D3EE9" w14:textId="77777777" w:rsidR="00FC746D" w:rsidRPr="004453FE" w:rsidRDefault="00FC746D" w:rsidP="004453FE">
            <w:pPr>
              <w:autoSpaceDE w:val="0"/>
              <w:autoSpaceDN w:val="0"/>
              <w:adjustRightInd w:val="0"/>
              <w:spacing w:after="0"/>
              <w:rPr>
                <w:rFonts w:ascii="Arial" w:hAnsi="Arial" w:cs="Arial"/>
                <w:b/>
                <w:bCs/>
                <w:sz w:val="24"/>
                <w:szCs w:val="24"/>
              </w:rPr>
            </w:pPr>
            <w:r w:rsidRPr="004453FE">
              <w:rPr>
                <w:rFonts w:ascii="Arial" w:hAnsi="Arial" w:cs="Arial"/>
                <w:b/>
                <w:bCs/>
                <w:sz w:val="24"/>
                <w:szCs w:val="24"/>
              </w:rPr>
              <w:t>Disability</w:t>
            </w:r>
          </w:p>
          <w:p w14:paraId="7673665B" w14:textId="77777777" w:rsidR="00FC746D" w:rsidRPr="004453FE" w:rsidRDefault="00FC746D" w:rsidP="004453FE">
            <w:pPr>
              <w:autoSpaceDE w:val="0"/>
              <w:autoSpaceDN w:val="0"/>
              <w:adjustRightInd w:val="0"/>
              <w:spacing w:after="0"/>
              <w:rPr>
                <w:rFonts w:ascii="Arial" w:hAnsi="Arial" w:cs="Arial"/>
                <w:bCs/>
                <w:sz w:val="24"/>
                <w:szCs w:val="24"/>
              </w:rPr>
            </w:pPr>
            <w:r w:rsidRPr="004453FE">
              <w:rPr>
                <w:rFonts w:ascii="Arial" w:hAnsi="Arial" w:cs="Arial"/>
                <w:bCs/>
                <w:sz w:val="24"/>
                <w:szCs w:val="24"/>
              </w:rPr>
              <w:t>Physical or learning disability may be associated with other health conditions or difficulties with social distancing</w:t>
            </w:r>
          </w:p>
          <w:p w14:paraId="442A989C" w14:textId="77777777" w:rsidR="00E52B01" w:rsidRPr="004453FE" w:rsidRDefault="00E52B01" w:rsidP="004453FE">
            <w:pPr>
              <w:autoSpaceDE w:val="0"/>
              <w:autoSpaceDN w:val="0"/>
              <w:adjustRightInd w:val="0"/>
              <w:spacing w:after="0"/>
              <w:rPr>
                <w:rFonts w:ascii="Arial" w:hAnsi="Arial" w:cs="Arial"/>
                <w:b/>
                <w:bCs/>
                <w:sz w:val="24"/>
                <w:szCs w:val="24"/>
              </w:rPr>
            </w:pPr>
          </w:p>
          <w:p w14:paraId="312D73B6" w14:textId="77777777" w:rsidR="00E26457" w:rsidRPr="004453FE" w:rsidRDefault="00E26457" w:rsidP="004453FE">
            <w:pPr>
              <w:autoSpaceDE w:val="0"/>
              <w:autoSpaceDN w:val="0"/>
              <w:adjustRightInd w:val="0"/>
              <w:spacing w:after="0"/>
              <w:rPr>
                <w:rFonts w:ascii="Arial" w:hAnsi="Arial" w:cs="Arial"/>
                <w:sz w:val="24"/>
                <w:szCs w:val="24"/>
              </w:rPr>
            </w:pPr>
            <w:r w:rsidRPr="004453FE">
              <w:rPr>
                <w:rFonts w:ascii="Arial" w:hAnsi="Arial" w:cs="Arial"/>
                <w:b/>
                <w:bCs/>
                <w:sz w:val="24"/>
                <w:szCs w:val="24"/>
              </w:rPr>
              <w:t xml:space="preserve">Pregnancy </w:t>
            </w:r>
          </w:p>
          <w:p w14:paraId="37BCDB31" w14:textId="77777777" w:rsidR="00E26457" w:rsidRPr="004453FE" w:rsidRDefault="00E26457" w:rsidP="004453FE">
            <w:pPr>
              <w:autoSpaceDE w:val="0"/>
              <w:autoSpaceDN w:val="0"/>
              <w:adjustRightInd w:val="0"/>
              <w:spacing w:after="0"/>
              <w:rPr>
                <w:rFonts w:ascii="Arial" w:hAnsi="Arial" w:cs="Arial"/>
                <w:b/>
                <w:bCs/>
                <w:sz w:val="24"/>
                <w:szCs w:val="24"/>
              </w:rPr>
            </w:pPr>
            <w:r w:rsidRPr="004453FE">
              <w:rPr>
                <w:rFonts w:ascii="Arial" w:hAnsi="Arial" w:cs="Arial"/>
                <w:sz w:val="24"/>
                <w:szCs w:val="24"/>
              </w:rPr>
              <w:t>Pregnant women over 28 weeks gestation should be regarded as significant risk and under 28 weeks as moderate risk.</w:t>
            </w:r>
          </w:p>
          <w:p w14:paraId="6331CAFA" w14:textId="77777777" w:rsidR="00E52B01" w:rsidRPr="004453FE" w:rsidRDefault="00E52B01" w:rsidP="004453FE">
            <w:pPr>
              <w:autoSpaceDE w:val="0"/>
              <w:autoSpaceDN w:val="0"/>
              <w:adjustRightInd w:val="0"/>
              <w:spacing w:after="0"/>
              <w:rPr>
                <w:rFonts w:ascii="Arial" w:hAnsi="Arial" w:cs="Arial"/>
                <w:b/>
                <w:bCs/>
                <w:sz w:val="24"/>
                <w:szCs w:val="24"/>
              </w:rPr>
            </w:pPr>
          </w:p>
          <w:p w14:paraId="536EF68D" w14:textId="1DAFC79A" w:rsidR="00321437" w:rsidRPr="004453FE" w:rsidRDefault="00D334C5" w:rsidP="004453FE">
            <w:pPr>
              <w:autoSpaceDE w:val="0"/>
              <w:autoSpaceDN w:val="0"/>
              <w:adjustRightInd w:val="0"/>
              <w:spacing w:after="0"/>
              <w:rPr>
                <w:rFonts w:ascii="Arial" w:hAnsi="Arial" w:cs="Arial"/>
                <w:b/>
                <w:bCs/>
                <w:sz w:val="24"/>
                <w:szCs w:val="24"/>
              </w:rPr>
            </w:pPr>
            <w:r w:rsidRPr="004453FE">
              <w:rPr>
                <w:rFonts w:ascii="Arial" w:hAnsi="Arial" w:cs="Arial"/>
                <w:b/>
                <w:bCs/>
                <w:sz w:val="24"/>
                <w:szCs w:val="24"/>
              </w:rPr>
              <w:t xml:space="preserve">Other </w:t>
            </w:r>
            <w:r w:rsidR="00321437" w:rsidRPr="004453FE">
              <w:rPr>
                <w:rFonts w:ascii="Arial" w:hAnsi="Arial" w:cs="Arial"/>
                <w:b/>
                <w:bCs/>
                <w:sz w:val="24"/>
                <w:szCs w:val="24"/>
              </w:rPr>
              <w:t>Factors</w:t>
            </w:r>
          </w:p>
          <w:p w14:paraId="62F55AC9" w14:textId="77777777" w:rsidR="00FC746D" w:rsidRPr="004453FE" w:rsidRDefault="00FC746D" w:rsidP="004453FE">
            <w:pPr>
              <w:pStyle w:val="ListParagraph"/>
              <w:numPr>
                <w:ilvl w:val="0"/>
                <w:numId w:val="14"/>
              </w:numPr>
              <w:autoSpaceDE w:val="0"/>
              <w:autoSpaceDN w:val="0"/>
              <w:adjustRightInd w:val="0"/>
              <w:rPr>
                <w:rFonts w:ascii="Arial" w:hAnsi="Arial" w:cs="Arial"/>
                <w:sz w:val="24"/>
                <w:szCs w:val="24"/>
              </w:rPr>
            </w:pPr>
            <w:r w:rsidRPr="004453FE">
              <w:rPr>
                <w:rFonts w:ascii="Arial" w:hAnsi="Arial" w:cs="Arial"/>
                <w:sz w:val="24"/>
                <w:szCs w:val="24"/>
              </w:rPr>
              <w:t>Obesity</w:t>
            </w:r>
          </w:p>
          <w:p w14:paraId="79A8A982" w14:textId="77777777" w:rsidR="002901C7" w:rsidRPr="004453FE" w:rsidRDefault="00FC746D" w:rsidP="004453FE">
            <w:pPr>
              <w:pStyle w:val="ListParagraph"/>
              <w:numPr>
                <w:ilvl w:val="0"/>
                <w:numId w:val="14"/>
              </w:numPr>
              <w:autoSpaceDE w:val="0"/>
              <w:autoSpaceDN w:val="0"/>
              <w:adjustRightInd w:val="0"/>
              <w:rPr>
                <w:rFonts w:ascii="Arial" w:hAnsi="Arial" w:cs="Arial"/>
                <w:sz w:val="24"/>
                <w:szCs w:val="24"/>
              </w:rPr>
            </w:pPr>
            <w:r w:rsidRPr="004453FE">
              <w:rPr>
                <w:rFonts w:ascii="Arial" w:hAnsi="Arial" w:cs="Arial"/>
                <w:sz w:val="24"/>
                <w:szCs w:val="24"/>
              </w:rPr>
              <w:t>Smoking</w:t>
            </w:r>
          </w:p>
        </w:tc>
        <w:tc>
          <w:tcPr>
            <w:tcW w:w="3260" w:type="dxa"/>
          </w:tcPr>
          <w:p w14:paraId="567BCDEC" w14:textId="77777777" w:rsidR="00FC746D" w:rsidRPr="004453FE" w:rsidRDefault="00D01090" w:rsidP="004453FE">
            <w:pPr>
              <w:rPr>
                <w:rFonts w:ascii="Arial" w:hAnsi="Arial" w:cs="Arial"/>
                <w:sz w:val="24"/>
                <w:szCs w:val="24"/>
                <w:lang w:val="en-US"/>
              </w:rPr>
            </w:pPr>
            <w:r w:rsidRPr="004453FE">
              <w:rPr>
                <w:rFonts w:ascii="Arial" w:hAnsi="Arial" w:cs="Arial"/>
                <w:sz w:val="24"/>
                <w:szCs w:val="24"/>
                <w:lang w:val="en-US"/>
              </w:rPr>
              <w:lastRenderedPageBreak/>
              <w:t xml:space="preserve">Individual risk assessments should consider ways to increase their personal resilience to the virus (e.g. support to stop smoking, </w:t>
            </w:r>
            <w:r w:rsidR="004832B8" w:rsidRPr="004453FE">
              <w:rPr>
                <w:rFonts w:ascii="Arial" w:hAnsi="Arial" w:cs="Arial"/>
                <w:sz w:val="24"/>
                <w:szCs w:val="24"/>
                <w:lang w:val="en-US"/>
              </w:rPr>
              <w:t xml:space="preserve">lifestyles support, </w:t>
            </w:r>
            <w:r w:rsidRPr="004453FE">
              <w:rPr>
                <w:rFonts w:ascii="Arial" w:hAnsi="Arial" w:cs="Arial"/>
                <w:sz w:val="24"/>
                <w:szCs w:val="24"/>
                <w:lang w:val="en-US"/>
              </w:rPr>
              <w:t>medical review if needed</w:t>
            </w:r>
            <w:r w:rsidR="004646E6" w:rsidRPr="004453FE">
              <w:rPr>
                <w:rFonts w:ascii="Arial" w:hAnsi="Arial" w:cs="Arial"/>
                <w:sz w:val="24"/>
                <w:szCs w:val="24"/>
                <w:lang w:val="en-US"/>
              </w:rPr>
              <w:t>, etc.</w:t>
            </w:r>
            <w:r w:rsidRPr="004453FE">
              <w:rPr>
                <w:rFonts w:ascii="Arial" w:hAnsi="Arial" w:cs="Arial"/>
                <w:sz w:val="24"/>
                <w:szCs w:val="24"/>
                <w:lang w:val="en-US"/>
              </w:rPr>
              <w:t xml:space="preserve">) and ways to reduce the likelihood of contact with symptomatic individuals (such as on the way to </w:t>
            </w:r>
            <w:r w:rsidR="008703F3" w:rsidRPr="004453FE">
              <w:rPr>
                <w:rFonts w:ascii="Arial" w:hAnsi="Arial" w:cs="Arial"/>
                <w:sz w:val="24"/>
                <w:szCs w:val="24"/>
                <w:lang w:val="en-US"/>
              </w:rPr>
              <w:t>work</w:t>
            </w:r>
            <w:r w:rsidRPr="004453FE">
              <w:rPr>
                <w:rFonts w:ascii="Arial" w:hAnsi="Arial" w:cs="Arial"/>
                <w:sz w:val="24"/>
                <w:szCs w:val="24"/>
                <w:lang w:val="en-US"/>
              </w:rPr>
              <w:t xml:space="preserve">). </w:t>
            </w:r>
          </w:p>
          <w:p w14:paraId="6697AD93" w14:textId="090C6B81" w:rsidR="00D01090" w:rsidRPr="004453FE" w:rsidRDefault="00FC746D" w:rsidP="004453FE">
            <w:pPr>
              <w:rPr>
                <w:rFonts w:ascii="Arial" w:hAnsi="Arial" w:cs="Arial"/>
                <w:sz w:val="24"/>
                <w:szCs w:val="24"/>
                <w:lang w:val="en-US"/>
              </w:rPr>
            </w:pPr>
            <w:r w:rsidRPr="004453FE">
              <w:rPr>
                <w:rFonts w:ascii="Arial" w:hAnsi="Arial" w:cs="Arial"/>
                <w:sz w:val="24"/>
                <w:szCs w:val="24"/>
                <w:lang w:val="en-US"/>
              </w:rPr>
              <w:t>In all circumstances, record</w:t>
            </w:r>
            <w:r w:rsidR="00D556A8">
              <w:rPr>
                <w:rFonts w:ascii="Arial" w:hAnsi="Arial" w:cs="Arial"/>
                <w:sz w:val="24"/>
                <w:szCs w:val="24"/>
                <w:lang w:val="en-US"/>
              </w:rPr>
              <w:t>-</w:t>
            </w:r>
            <w:r w:rsidRPr="004453FE">
              <w:rPr>
                <w:rFonts w:ascii="Arial" w:hAnsi="Arial" w:cs="Arial"/>
                <w:sz w:val="24"/>
                <w:szCs w:val="24"/>
                <w:lang w:val="en-US"/>
              </w:rPr>
              <w:t xml:space="preserve">keeping by the </w:t>
            </w:r>
            <w:r w:rsidR="00A06FB5" w:rsidRPr="004453FE">
              <w:rPr>
                <w:rFonts w:ascii="Arial" w:hAnsi="Arial" w:cs="Arial"/>
                <w:sz w:val="24"/>
                <w:szCs w:val="24"/>
                <w:lang w:val="en-US"/>
              </w:rPr>
              <w:t>organisation</w:t>
            </w:r>
            <w:r w:rsidRPr="004453FE">
              <w:rPr>
                <w:rFonts w:ascii="Arial" w:hAnsi="Arial" w:cs="Arial"/>
                <w:sz w:val="24"/>
                <w:szCs w:val="24"/>
                <w:lang w:val="en-US"/>
              </w:rPr>
              <w:t xml:space="preserve"> and </w:t>
            </w:r>
            <w:r w:rsidR="00F0125F" w:rsidRPr="004453FE">
              <w:rPr>
                <w:rFonts w:ascii="Arial" w:hAnsi="Arial" w:cs="Arial"/>
                <w:sz w:val="24"/>
                <w:szCs w:val="24"/>
                <w:lang w:val="en-US"/>
              </w:rPr>
              <w:t xml:space="preserve">by </w:t>
            </w:r>
            <w:r w:rsidR="00A06FB5" w:rsidRPr="004453FE">
              <w:rPr>
                <w:rFonts w:ascii="Arial" w:hAnsi="Arial" w:cs="Arial"/>
                <w:sz w:val="24"/>
                <w:szCs w:val="24"/>
                <w:lang w:val="en-US"/>
              </w:rPr>
              <w:t xml:space="preserve">the individual </w:t>
            </w:r>
            <w:r w:rsidRPr="004453FE">
              <w:rPr>
                <w:rFonts w:ascii="Arial" w:hAnsi="Arial" w:cs="Arial"/>
                <w:sz w:val="24"/>
                <w:szCs w:val="24"/>
                <w:lang w:val="en-US"/>
              </w:rPr>
              <w:t>will assist with contact tracing.</w:t>
            </w:r>
          </w:p>
          <w:p w14:paraId="63EACE3F" w14:textId="77777777" w:rsidR="002901C7" w:rsidRPr="004453FE" w:rsidRDefault="002901C7" w:rsidP="004453FE">
            <w:pPr>
              <w:rPr>
                <w:rFonts w:ascii="Arial" w:hAnsi="Arial" w:cs="Arial"/>
                <w:b/>
                <w:bCs/>
                <w:sz w:val="24"/>
                <w:szCs w:val="24"/>
              </w:rPr>
            </w:pPr>
          </w:p>
        </w:tc>
        <w:tc>
          <w:tcPr>
            <w:tcW w:w="2978" w:type="dxa"/>
          </w:tcPr>
          <w:p w14:paraId="41F72BAA" w14:textId="77777777" w:rsidR="00E52B01" w:rsidRPr="004453FE" w:rsidRDefault="00E52B01" w:rsidP="004453FE">
            <w:pPr>
              <w:autoSpaceDE w:val="0"/>
              <w:autoSpaceDN w:val="0"/>
              <w:adjustRightInd w:val="0"/>
              <w:spacing w:after="0"/>
              <w:rPr>
                <w:rFonts w:ascii="Arial" w:hAnsi="Arial" w:cs="Arial"/>
                <w:sz w:val="24"/>
                <w:szCs w:val="24"/>
              </w:rPr>
            </w:pPr>
            <w:r w:rsidRPr="004453FE">
              <w:rPr>
                <w:rFonts w:ascii="Arial" w:hAnsi="Arial" w:cs="Arial"/>
                <w:b/>
                <w:sz w:val="24"/>
                <w:szCs w:val="24"/>
              </w:rPr>
              <w:t xml:space="preserve">Low: </w:t>
            </w:r>
            <w:r w:rsidRPr="004453FE">
              <w:rPr>
                <w:rFonts w:ascii="Arial" w:hAnsi="Arial" w:cs="Arial"/>
                <w:sz w:val="24"/>
                <w:szCs w:val="24"/>
              </w:rPr>
              <w:t>Where there are no additional risk factors.</w:t>
            </w:r>
          </w:p>
          <w:p w14:paraId="4252FE5C" w14:textId="77777777" w:rsidR="00E52B01" w:rsidRPr="004453FE" w:rsidRDefault="00E52B01" w:rsidP="004453FE">
            <w:pPr>
              <w:autoSpaceDE w:val="0"/>
              <w:autoSpaceDN w:val="0"/>
              <w:adjustRightInd w:val="0"/>
              <w:spacing w:after="0"/>
              <w:rPr>
                <w:rFonts w:ascii="Arial" w:hAnsi="Arial" w:cs="Arial"/>
                <w:b/>
                <w:sz w:val="24"/>
                <w:szCs w:val="24"/>
              </w:rPr>
            </w:pPr>
          </w:p>
          <w:p w14:paraId="04F4F4F4" w14:textId="77777777" w:rsidR="00F83E20" w:rsidRPr="004453FE" w:rsidRDefault="00F83E20" w:rsidP="004453FE">
            <w:pPr>
              <w:autoSpaceDE w:val="0"/>
              <w:autoSpaceDN w:val="0"/>
              <w:adjustRightInd w:val="0"/>
              <w:spacing w:after="0"/>
              <w:rPr>
                <w:rFonts w:ascii="Arial" w:hAnsi="Arial" w:cs="Arial"/>
                <w:b/>
                <w:sz w:val="24"/>
                <w:szCs w:val="24"/>
              </w:rPr>
            </w:pPr>
            <w:r w:rsidRPr="004453FE">
              <w:rPr>
                <w:rFonts w:ascii="Arial" w:hAnsi="Arial" w:cs="Arial"/>
                <w:b/>
                <w:sz w:val="24"/>
                <w:szCs w:val="24"/>
              </w:rPr>
              <w:t>Moderate</w:t>
            </w:r>
            <w:r w:rsidR="004832B8" w:rsidRPr="004453FE">
              <w:rPr>
                <w:rFonts w:ascii="Arial" w:hAnsi="Arial" w:cs="Arial"/>
                <w:b/>
                <w:sz w:val="24"/>
                <w:szCs w:val="24"/>
              </w:rPr>
              <w:t xml:space="preserve"> to </w:t>
            </w:r>
            <w:r w:rsidR="00FC746D" w:rsidRPr="004453FE">
              <w:rPr>
                <w:rFonts w:ascii="Arial" w:hAnsi="Arial" w:cs="Arial"/>
                <w:b/>
                <w:sz w:val="24"/>
                <w:szCs w:val="24"/>
              </w:rPr>
              <w:t>Significant risk</w:t>
            </w:r>
          </w:p>
          <w:p w14:paraId="4465ECD6" w14:textId="77777777" w:rsidR="00E26457" w:rsidRPr="004453FE" w:rsidRDefault="004832B8" w:rsidP="004453FE">
            <w:pPr>
              <w:autoSpaceDE w:val="0"/>
              <w:autoSpaceDN w:val="0"/>
              <w:adjustRightInd w:val="0"/>
              <w:spacing w:after="0"/>
              <w:rPr>
                <w:rFonts w:ascii="Arial" w:hAnsi="Arial" w:cs="Arial"/>
                <w:sz w:val="24"/>
                <w:szCs w:val="24"/>
              </w:rPr>
            </w:pPr>
            <w:r w:rsidRPr="004453FE">
              <w:rPr>
                <w:rFonts w:ascii="Arial" w:hAnsi="Arial" w:cs="Arial"/>
                <w:sz w:val="24"/>
                <w:szCs w:val="24"/>
              </w:rPr>
              <w:t>The additional</w:t>
            </w:r>
            <w:r w:rsidR="00E26457" w:rsidRPr="004453FE">
              <w:rPr>
                <w:rFonts w:ascii="Arial" w:hAnsi="Arial" w:cs="Arial"/>
                <w:sz w:val="24"/>
                <w:szCs w:val="24"/>
              </w:rPr>
              <w:t xml:space="preserve"> factors which make individuals fall into the moderate or significant risk group include;</w:t>
            </w:r>
          </w:p>
          <w:p w14:paraId="153BB06D" w14:textId="77777777" w:rsidR="00F83E20" w:rsidRPr="004453FE" w:rsidRDefault="00F83E20" w:rsidP="004453FE">
            <w:pPr>
              <w:pStyle w:val="ListParagraph"/>
              <w:numPr>
                <w:ilvl w:val="0"/>
                <w:numId w:val="14"/>
              </w:numPr>
              <w:autoSpaceDE w:val="0"/>
              <w:autoSpaceDN w:val="0"/>
              <w:adjustRightInd w:val="0"/>
              <w:rPr>
                <w:rFonts w:ascii="Arial" w:hAnsi="Arial" w:cs="Arial"/>
                <w:sz w:val="24"/>
                <w:szCs w:val="24"/>
              </w:rPr>
            </w:pPr>
            <w:r w:rsidRPr="004453FE">
              <w:rPr>
                <w:rFonts w:ascii="Arial" w:hAnsi="Arial" w:cs="Arial"/>
                <w:sz w:val="24"/>
                <w:szCs w:val="24"/>
              </w:rPr>
              <w:t xml:space="preserve">Pregnancy </w:t>
            </w:r>
          </w:p>
          <w:p w14:paraId="2DEC018B" w14:textId="77777777" w:rsidR="00F83E20" w:rsidRPr="004453FE" w:rsidRDefault="00F83E20" w:rsidP="004453FE">
            <w:pPr>
              <w:pStyle w:val="ListParagraph"/>
              <w:numPr>
                <w:ilvl w:val="0"/>
                <w:numId w:val="14"/>
              </w:numPr>
              <w:autoSpaceDE w:val="0"/>
              <w:autoSpaceDN w:val="0"/>
              <w:adjustRightInd w:val="0"/>
              <w:rPr>
                <w:rFonts w:ascii="Arial" w:hAnsi="Arial" w:cs="Arial"/>
                <w:sz w:val="24"/>
                <w:szCs w:val="24"/>
              </w:rPr>
            </w:pPr>
            <w:r w:rsidRPr="004453FE">
              <w:rPr>
                <w:rFonts w:ascii="Arial" w:hAnsi="Arial" w:cs="Arial"/>
                <w:sz w:val="24"/>
                <w:szCs w:val="24"/>
              </w:rPr>
              <w:t>Age and ethnicity</w:t>
            </w:r>
          </w:p>
          <w:p w14:paraId="5203F0F6" w14:textId="77777777" w:rsidR="004D38BF" w:rsidRPr="004453FE" w:rsidRDefault="00FC746D" w:rsidP="004453FE">
            <w:pPr>
              <w:pStyle w:val="ListParagraph"/>
              <w:numPr>
                <w:ilvl w:val="0"/>
                <w:numId w:val="14"/>
              </w:numPr>
              <w:autoSpaceDE w:val="0"/>
              <w:autoSpaceDN w:val="0"/>
              <w:adjustRightInd w:val="0"/>
              <w:rPr>
                <w:rFonts w:ascii="Arial" w:hAnsi="Arial" w:cs="Arial"/>
                <w:b/>
                <w:bCs/>
                <w:sz w:val="24"/>
                <w:szCs w:val="24"/>
              </w:rPr>
            </w:pPr>
            <w:r w:rsidRPr="004453FE">
              <w:rPr>
                <w:rFonts w:ascii="Arial" w:hAnsi="Arial" w:cs="Arial"/>
                <w:sz w:val="24"/>
                <w:szCs w:val="24"/>
              </w:rPr>
              <w:t>Disability</w:t>
            </w:r>
            <w:r w:rsidR="004D38BF" w:rsidRPr="004453FE">
              <w:rPr>
                <w:rFonts w:ascii="Arial" w:hAnsi="Arial" w:cs="Arial"/>
                <w:b/>
                <w:bCs/>
                <w:sz w:val="24"/>
                <w:szCs w:val="24"/>
              </w:rPr>
              <w:t xml:space="preserve"> </w:t>
            </w:r>
          </w:p>
          <w:p w14:paraId="7C3FE16F" w14:textId="77777777" w:rsidR="004D38BF" w:rsidRPr="004453FE" w:rsidRDefault="004D38BF" w:rsidP="004453FE">
            <w:pPr>
              <w:pStyle w:val="ListParagraph"/>
              <w:numPr>
                <w:ilvl w:val="0"/>
                <w:numId w:val="14"/>
              </w:numPr>
              <w:autoSpaceDE w:val="0"/>
              <w:autoSpaceDN w:val="0"/>
              <w:adjustRightInd w:val="0"/>
              <w:rPr>
                <w:rFonts w:ascii="Arial" w:hAnsi="Arial" w:cs="Arial"/>
                <w:sz w:val="24"/>
                <w:szCs w:val="24"/>
              </w:rPr>
            </w:pPr>
            <w:r w:rsidRPr="004453FE">
              <w:rPr>
                <w:rFonts w:ascii="Arial" w:hAnsi="Arial" w:cs="Arial"/>
                <w:sz w:val="24"/>
                <w:szCs w:val="24"/>
              </w:rPr>
              <w:t>Obesity with BMI of 40 or above.</w:t>
            </w:r>
          </w:p>
          <w:p w14:paraId="39B857E2" w14:textId="77777777" w:rsidR="004D38BF" w:rsidRPr="004453FE" w:rsidRDefault="004D38BF" w:rsidP="004453FE">
            <w:pPr>
              <w:pStyle w:val="ListParagraph"/>
              <w:numPr>
                <w:ilvl w:val="0"/>
                <w:numId w:val="14"/>
              </w:numPr>
              <w:autoSpaceDE w:val="0"/>
              <w:autoSpaceDN w:val="0"/>
              <w:adjustRightInd w:val="0"/>
              <w:rPr>
                <w:rFonts w:ascii="Arial" w:hAnsi="Arial" w:cs="Arial"/>
                <w:sz w:val="24"/>
                <w:szCs w:val="24"/>
              </w:rPr>
            </w:pPr>
            <w:r w:rsidRPr="004453FE">
              <w:rPr>
                <w:rFonts w:ascii="Arial" w:hAnsi="Arial" w:cs="Arial"/>
                <w:sz w:val="24"/>
                <w:szCs w:val="24"/>
              </w:rPr>
              <w:t>Smoking</w:t>
            </w:r>
          </w:p>
          <w:p w14:paraId="70105CFA" w14:textId="77777777" w:rsidR="004D38BF" w:rsidRPr="004453FE" w:rsidRDefault="00756534" w:rsidP="004453FE">
            <w:pPr>
              <w:pStyle w:val="ListParagraph"/>
              <w:numPr>
                <w:ilvl w:val="0"/>
                <w:numId w:val="14"/>
              </w:numPr>
              <w:autoSpaceDE w:val="0"/>
              <w:autoSpaceDN w:val="0"/>
              <w:adjustRightInd w:val="0"/>
              <w:rPr>
                <w:rFonts w:ascii="Arial" w:hAnsi="Arial" w:cs="Arial"/>
                <w:sz w:val="24"/>
                <w:szCs w:val="24"/>
              </w:rPr>
            </w:pPr>
            <w:hyperlink r:id="rId25" w:history="1">
              <w:r w:rsidR="004D38BF" w:rsidRPr="004453FE">
                <w:rPr>
                  <w:rStyle w:val="Hyperlink"/>
                  <w:rFonts w:ascii="Arial" w:hAnsi="Arial" w:cs="Arial"/>
                  <w:color w:val="auto"/>
                  <w:sz w:val="24"/>
                  <w:szCs w:val="24"/>
                  <w:u w:val="none"/>
                </w:rPr>
                <w:t>High blood pressure</w:t>
              </w:r>
            </w:hyperlink>
          </w:p>
          <w:p w14:paraId="3ECBE7E5" w14:textId="77777777" w:rsidR="00FC746D" w:rsidRPr="004453FE" w:rsidRDefault="00FC746D" w:rsidP="004453FE">
            <w:pPr>
              <w:pStyle w:val="ListParagraph"/>
              <w:autoSpaceDE w:val="0"/>
              <w:autoSpaceDN w:val="0"/>
              <w:adjustRightInd w:val="0"/>
              <w:rPr>
                <w:rFonts w:ascii="Arial" w:hAnsi="Arial" w:cs="Arial"/>
                <w:sz w:val="24"/>
                <w:szCs w:val="24"/>
              </w:rPr>
            </w:pPr>
          </w:p>
          <w:p w14:paraId="2F8C0672" w14:textId="77777777" w:rsidR="00E26457" w:rsidRPr="004453FE" w:rsidRDefault="00E26457" w:rsidP="004453FE">
            <w:pPr>
              <w:autoSpaceDE w:val="0"/>
              <w:autoSpaceDN w:val="0"/>
              <w:adjustRightInd w:val="0"/>
              <w:spacing w:after="0"/>
              <w:ind w:left="3600"/>
              <w:rPr>
                <w:rFonts w:ascii="Arial" w:hAnsi="Arial" w:cs="Arial"/>
                <w:sz w:val="24"/>
                <w:szCs w:val="24"/>
              </w:rPr>
            </w:pPr>
          </w:p>
          <w:p w14:paraId="49EBCF2A" w14:textId="77777777" w:rsidR="009857F8" w:rsidRDefault="009857F8" w:rsidP="004453FE">
            <w:pPr>
              <w:autoSpaceDE w:val="0"/>
              <w:autoSpaceDN w:val="0"/>
              <w:adjustRightInd w:val="0"/>
              <w:spacing w:after="0"/>
              <w:rPr>
                <w:rFonts w:ascii="Arial" w:hAnsi="Arial" w:cs="Arial"/>
                <w:b/>
                <w:sz w:val="24"/>
                <w:szCs w:val="24"/>
              </w:rPr>
            </w:pPr>
          </w:p>
          <w:p w14:paraId="7677534C" w14:textId="77777777" w:rsidR="009857F8" w:rsidRDefault="009857F8" w:rsidP="004453FE">
            <w:pPr>
              <w:autoSpaceDE w:val="0"/>
              <w:autoSpaceDN w:val="0"/>
              <w:adjustRightInd w:val="0"/>
              <w:spacing w:after="0"/>
              <w:rPr>
                <w:rFonts w:ascii="Arial" w:hAnsi="Arial" w:cs="Arial"/>
                <w:b/>
                <w:sz w:val="24"/>
                <w:szCs w:val="24"/>
              </w:rPr>
            </w:pPr>
          </w:p>
          <w:p w14:paraId="29E01D7B" w14:textId="77777777" w:rsidR="002901C7" w:rsidRPr="004453FE" w:rsidRDefault="00E52B01" w:rsidP="004453FE">
            <w:pPr>
              <w:autoSpaceDE w:val="0"/>
              <w:autoSpaceDN w:val="0"/>
              <w:adjustRightInd w:val="0"/>
              <w:spacing w:after="0"/>
              <w:rPr>
                <w:rFonts w:ascii="Arial" w:hAnsi="Arial" w:cs="Arial"/>
                <w:b/>
                <w:sz w:val="24"/>
                <w:szCs w:val="24"/>
              </w:rPr>
            </w:pPr>
            <w:r w:rsidRPr="004453FE">
              <w:rPr>
                <w:rFonts w:ascii="Arial" w:hAnsi="Arial" w:cs="Arial"/>
                <w:b/>
                <w:sz w:val="24"/>
                <w:szCs w:val="24"/>
              </w:rPr>
              <w:lastRenderedPageBreak/>
              <w:t>Significant risk</w:t>
            </w:r>
          </w:p>
          <w:p w14:paraId="15D7B7E6" w14:textId="77777777" w:rsidR="00F4510A" w:rsidRPr="004453FE" w:rsidRDefault="00E52B01" w:rsidP="004453FE">
            <w:pPr>
              <w:autoSpaceDE w:val="0"/>
              <w:autoSpaceDN w:val="0"/>
              <w:adjustRightInd w:val="0"/>
              <w:spacing w:after="0"/>
              <w:rPr>
                <w:rFonts w:ascii="Arial" w:hAnsi="Arial" w:cs="Arial"/>
                <w:sz w:val="24"/>
                <w:szCs w:val="24"/>
              </w:rPr>
            </w:pPr>
            <w:r w:rsidRPr="004453FE">
              <w:rPr>
                <w:rFonts w:ascii="Arial" w:hAnsi="Arial" w:cs="Arial"/>
                <w:sz w:val="24"/>
                <w:szCs w:val="24"/>
              </w:rPr>
              <w:t>Three or more of these factors in combination</w:t>
            </w:r>
            <w:r w:rsidR="00F4510A" w:rsidRPr="004453FE">
              <w:rPr>
                <w:rFonts w:ascii="Arial" w:hAnsi="Arial" w:cs="Arial"/>
                <w:sz w:val="24"/>
                <w:szCs w:val="24"/>
              </w:rPr>
              <w:t>, OR</w:t>
            </w:r>
          </w:p>
          <w:p w14:paraId="0FB6BF96" w14:textId="01D057A1" w:rsidR="00E52B01" w:rsidRPr="004453FE" w:rsidRDefault="00F4510A" w:rsidP="004453FE">
            <w:pPr>
              <w:autoSpaceDE w:val="0"/>
              <w:autoSpaceDN w:val="0"/>
              <w:adjustRightInd w:val="0"/>
              <w:spacing w:after="0"/>
              <w:rPr>
                <w:rFonts w:ascii="Arial" w:hAnsi="Arial" w:cs="Arial"/>
                <w:bCs/>
                <w:sz w:val="24"/>
                <w:szCs w:val="24"/>
              </w:rPr>
            </w:pPr>
            <w:r w:rsidRPr="004453FE">
              <w:rPr>
                <w:rFonts w:ascii="Arial" w:hAnsi="Arial" w:cs="Arial"/>
                <w:sz w:val="24"/>
                <w:szCs w:val="24"/>
              </w:rPr>
              <w:t xml:space="preserve">Two of these factors with a pre-existing health condition </w:t>
            </w:r>
            <w:r w:rsidRPr="003F6276">
              <w:rPr>
                <w:rFonts w:ascii="Arial" w:hAnsi="Arial" w:cs="Arial"/>
                <w:i/>
                <w:sz w:val="24"/>
                <w:szCs w:val="24"/>
              </w:rPr>
              <w:t xml:space="preserve">(see </w:t>
            </w:r>
            <w:r w:rsidR="00D556A8" w:rsidRPr="003F6276">
              <w:rPr>
                <w:rFonts w:ascii="Arial" w:hAnsi="Arial" w:cs="Arial"/>
                <w:i/>
                <w:sz w:val="24"/>
                <w:szCs w:val="24"/>
              </w:rPr>
              <w:t>‘</w:t>
            </w:r>
            <w:r w:rsidRPr="003F6276">
              <w:rPr>
                <w:rFonts w:ascii="Arial" w:hAnsi="Arial" w:cs="Arial"/>
                <w:i/>
                <w:sz w:val="24"/>
                <w:szCs w:val="24"/>
              </w:rPr>
              <w:t>clinically vulnerable</w:t>
            </w:r>
            <w:r w:rsidR="00D556A8" w:rsidRPr="003F6276">
              <w:rPr>
                <w:rFonts w:ascii="Arial" w:hAnsi="Arial" w:cs="Arial"/>
                <w:i/>
                <w:sz w:val="24"/>
                <w:szCs w:val="24"/>
              </w:rPr>
              <w:t>’</w:t>
            </w:r>
            <w:r w:rsidRPr="003F6276">
              <w:rPr>
                <w:rFonts w:ascii="Arial" w:hAnsi="Arial" w:cs="Arial"/>
                <w:i/>
                <w:sz w:val="24"/>
                <w:szCs w:val="24"/>
              </w:rPr>
              <w:t xml:space="preserve"> above)</w:t>
            </w:r>
            <w:r w:rsidR="00E52B01" w:rsidRPr="004453FE">
              <w:rPr>
                <w:rFonts w:ascii="Arial" w:hAnsi="Arial" w:cs="Arial"/>
                <w:sz w:val="24"/>
                <w:szCs w:val="24"/>
              </w:rPr>
              <w:t xml:space="preserve"> </w:t>
            </w:r>
          </w:p>
        </w:tc>
      </w:tr>
    </w:tbl>
    <w:p w14:paraId="7093DDDE" w14:textId="77777777" w:rsidR="005E558C" w:rsidRPr="004453FE" w:rsidRDefault="005E558C" w:rsidP="004453FE">
      <w:pPr>
        <w:spacing w:after="0"/>
        <w:rPr>
          <w:rFonts w:ascii="Arial" w:hAnsi="Arial" w:cs="Arial"/>
          <w:b/>
          <w:sz w:val="24"/>
          <w:szCs w:val="24"/>
          <w:u w:val="single"/>
        </w:rPr>
      </w:pPr>
    </w:p>
    <w:p w14:paraId="73B38F0C" w14:textId="77777777" w:rsidR="005E558C" w:rsidRPr="004453FE" w:rsidRDefault="005E558C" w:rsidP="004453FE">
      <w:pPr>
        <w:spacing w:after="0"/>
        <w:rPr>
          <w:rFonts w:ascii="Arial" w:hAnsi="Arial" w:cs="Arial"/>
          <w:b/>
          <w:sz w:val="24"/>
          <w:szCs w:val="24"/>
          <w:u w:val="single"/>
        </w:rPr>
      </w:pPr>
    </w:p>
    <w:p w14:paraId="4A83B3DF" w14:textId="77777777" w:rsidR="00084171" w:rsidRPr="004453FE" w:rsidRDefault="00084171" w:rsidP="004453FE">
      <w:pPr>
        <w:spacing w:after="0"/>
        <w:rPr>
          <w:rFonts w:ascii="Arial" w:hAnsi="Arial" w:cs="Arial"/>
          <w:b/>
          <w:sz w:val="24"/>
          <w:szCs w:val="24"/>
          <w:u w:val="single"/>
        </w:rPr>
      </w:pPr>
      <w:r w:rsidRPr="004453FE">
        <w:rPr>
          <w:rFonts w:ascii="Arial" w:hAnsi="Arial" w:cs="Arial"/>
          <w:b/>
          <w:sz w:val="24"/>
          <w:szCs w:val="24"/>
          <w:u w:val="single"/>
        </w:rPr>
        <w:t>Sign off</w:t>
      </w:r>
    </w:p>
    <w:p w14:paraId="39985D3C" w14:textId="77777777" w:rsidR="005E558C" w:rsidRPr="004453FE" w:rsidRDefault="005E558C" w:rsidP="004453FE">
      <w:pPr>
        <w:spacing w:after="0"/>
        <w:rPr>
          <w:rFonts w:ascii="Arial" w:hAnsi="Arial" w:cs="Arial"/>
          <w:b/>
          <w:sz w:val="24"/>
          <w:szCs w:val="24"/>
          <w:u w:val="single"/>
        </w:rPr>
      </w:pPr>
    </w:p>
    <w:p w14:paraId="09BA6A0C" w14:textId="77777777" w:rsidR="002547E2" w:rsidRDefault="00084171" w:rsidP="004453FE">
      <w:pPr>
        <w:spacing w:after="0"/>
        <w:rPr>
          <w:rFonts w:ascii="Arial" w:hAnsi="Arial" w:cs="Arial"/>
          <w:sz w:val="24"/>
          <w:szCs w:val="24"/>
        </w:rPr>
      </w:pPr>
      <w:r w:rsidRPr="004453FE">
        <w:rPr>
          <w:rFonts w:ascii="Arial" w:hAnsi="Arial" w:cs="Arial"/>
          <w:sz w:val="24"/>
          <w:szCs w:val="24"/>
        </w:rPr>
        <w:t>Following the completion of their individual risk assessment and consideration of all factors highlighted, it should be agreed by the line manage</w:t>
      </w:r>
      <w:r w:rsidR="004832B8" w:rsidRPr="004453FE">
        <w:rPr>
          <w:rFonts w:ascii="Arial" w:hAnsi="Arial" w:cs="Arial"/>
          <w:sz w:val="24"/>
          <w:szCs w:val="24"/>
        </w:rPr>
        <w:t>r</w:t>
      </w:r>
      <w:r w:rsidRPr="004453FE">
        <w:rPr>
          <w:rFonts w:ascii="Arial" w:hAnsi="Arial" w:cs="Arial"/>
          <w:sz w:val="24"/>
          <w:szCs w:val="24"/>
        </w:rPr>
        <w:t xml:space="preserve"> and the individual that they fall into one of the following groups</w:t>
      </w:r>
      <w:r w:rsidR="002547E2">
        <w:rPr>
          <w:rFonts w:ascii="Arial" w:hAnsi="Arial" w:cs="Arial"/>
          <w:sz w:val="24"/>
          <w:szCs w:val="24"/>
        </w:rPr>
        <w:t>:</w:t>
      </w:r>
    </w:p>
    <w:p w14:paraId="253D9DDE" w14:textId="743FB2B9" w:rsidR="003B47F1" w:rsidRPr="004453FE" w:rsidRDefault="003B47F1" w:rsidP="004453FE">
      <w:pPr>
        <w:spacing w:after="0"/>
        <w:rPr>
          <w:rFonts w:ascii="Arial" w:hAnsi="Arial" w:cs="Arial"/>
          <w:sz w:val="24"/>
          <w:szCs w:val="24"/>
        </w:rPr>
      </w:pPr>
    </w:p>
    <w:p w14:paraId="47DE03AC" w14:textId="77777777" w:rsidR="00084171" w:rsidRPr="004453FE" w:rsidRDefault="00327283" w:rsidP="004453FE">
      <w:pPr>
        <w:spacing w:after="0"/>
        <w:rPr>
          <w:rFonts w:ascii="Arial" w:hAnsi="Arial" w:cs="Arial"/>
          <w:i/>
          <w:sz w:val="24"/>
          <w:szCs w:val="24"/>
          <w:lang w:eastAsia="en-GB"/>
        </w:rPr>
      </w:pPr>
      <w:r w:rsidRPr="003F6276">
        <w:rPr>
          <w:rFonts w:ascii="Arial" w:hAnsi="Arial" w:cs="Arial"/>
          <w:i/>
          <w:sz w:val="24"/>
          <w:szCs w:val="24"/>
          <w:highlight w:val="yellow"/>
        </w:rPr>
        <w:t xml:space="preserve">Highlight the level of residual risk and </w:t>
      </w:r>
      <w:r w:rsidR="002712C6" w:rsidRPr="003F6276">
        <w:rPr>
          <w:rFonts w:ascii="Arial" w:hAnsi="Arial" w:cs="Arial"/>
          <w:i/>
          <w:sz w:val="24"/>
          <w:szCs w:val="24"/>
          <w:highlight w:val="yellow"/>
        </w:rPr>
        <w:t xml:space="preserve">agreed </w:t>
      </w:r>
      <w:r w:rsidRPr="003F6276">
        <w:rPr>
          <w:rFonts w:ascii="Arial" w:hAnsi="Arial" w:cs="Arial"/>
          <w:i/>
          <w:sz w:val="24"/>
          <w:szCs w:val="24"/>
          <w:highlight w:val="yellow"/>
        </w:rPr>
        <w:t>actions. Delete the other rows.</w:t>
      </w:r>
      <w:r w:rsidR="003B47F1" w:rsidRPr="003F6276">
        <w:rPr>
          <w:rFonts w:ascii="Arial" w:hAnsi="Arial" w:cs="Arial"/>
          <w:sz w:val="24"/>
          <w:szCs w:val="24"/>
          <w:highlight w:val="yellow"/>
          <w:lang w:eastAsia="en-GB"/>
        </w:rPr>
        <w:t xml:space="preserve"> </w:t>
      </w:r>
      <w:r w:rsidR="003B47F1" w:rsidRPr="003F6276">
        <w:rPr>
          <w:rFonts w:ascii="Arial" w:hAnsi="Arial" w:cs="Arial"/>
          <w:i/>
          <w:sz w:val="24"/>
          <w:szCs w:val="24"/>
          <w:highlight w:val="yellow"/>
          <w:lang w:eastAsia="en-GB"/>
        </w:rPr>
        <w:t>On review, please record the date actions were completed.</w:t>
      </w:r>
    </w:p>
    <w:p w14:paraId="46321F48" w14:textId="77777777" w:rsidR="00FC37B2" w:rsidRPr="009C38C8" w:rsidRDefault="00FC37B2" w:rsidP="004453FE">
      <w:pPr>
        <w:spacing w:after="0"/>
        <w:rPr>
          <w:rFonts w:ascii="Arial" w:hAnsi="Arial" w:cs="Arial"/>
          <w:i/>
          <w:sz w:val="12"/>
          <w:szCs w:val="12"/>
        </w:rPr>
      </w:pPr>
    </w:p>
    <w:tbl>
      <w:tblPr>
        <w:tblStyle w:val="TableGrid"/>
        <w:tblW w:w="13603" w:type="dxa"/>
        <w:tblLook w:val="04A0" w:firstRow="1" w:lastRow="0" w:firstColumn="1" w:lastColumn="0" w:noHBand="0" w:noVBand="1"/>
      </w:tblPr>
      <w:tblGrid>
        <w:gridCol w:w="2598"/>
        <w:gridCol w:w="11005"/>
      </w:tblGrid>
      <w:tr w:rsidR="00FC37B2" w:rsidRPr="004453FE" w14:paraId="700B6272" w14:textId="77777777" w:rsidTr="00602C74">
        <w:trPr>
          <w:trHeight w:val="857"/>
        </w:trPr>
        <w:tc>
          <w:tcPr>
            <w:tcW w:w="2598" w:type="dxa"/>
          </w:tcPr>
          <w:p w14:paraId="0BE6E81F" w14:textId="77777777" w:rsidR="00FC37B2" w:rsidRPr="004453FE" w:rsidRDefault="00FC37B2" w:rsidP="004453FE">
            <w:pPr>
              <w:rPr>
                <w:rFonts w:ascii="Arial" w:hAnsi="Arial" w:cs="Arial"/>
                <w:b/>
                <w:sz w:val="24"/>
                <w:szCs w:val="24"/>
                <w:lang w:eastAsia="en-GB"/>
              </w:rPr>
            </w:pPr>
            <w:r w:rsidRPr="004453FE">
              <w:rPr>
                <w:rFonts w:ascii="Arial" w:hAnsi="Arial" w:cs="Arial"/>
                <w:b/>
                <w:sz w:val="24"/>
                <w:szCs w:val="24"/>
                <w:lang w:eastAsia="en-GB"/>
              </w:rPr>
              <w:t>Risk stratification</w:t>
            </w:r>
          </w:p>
        </w:tc>
        <w:tc>
          <w:tcPr>
            <w:tcW w:w="11005" w:type="dxa"/>
          </w:tcPr>
          <w:p w14:paraId="3463B45F" w14:textId="77777777" w:rsidR="00FC37B2" w:rsidRPr="004453FE" w:rsidRDefault="00FC37B2" w:rsidP="004453FE">
            <w:pPr>
              <w:rPr>
                <w:rFonts w:ascii="Arial" w:hAnsi="Arial" w:cs="Arial"/>
                <w:b/>
                <w:sz w:val="24"/>
                <w:szCs w:val="24"/>
                <w:lang w:eastAsia="en-GB"/>
              </w:rPr>
            </w:pPr>
            <w:r w:rsidRPr="004453FE">
              <w:rPr>
                <w:rFonts w:ascii="Arial" w:hAnsi="Arial" w:cs="Arial"/>
                <w:b/>
                <w:sz w:val="24"/>
                <w:szCs w:val="24"/>
                <w:lang w:eastAsia="en-GB"/>
              </w:rPr>
              <w:t>Action required / recommended</w:t>
            </w:r>
          </w:p>
        </w:tc>
      </w:tr>
      <w:tr w:rsidR="00FC37B2" w:rsidRPr="004453FE" w14:paraId="4327AD6A" w14:textId="77777777" w:rsidTr="00602C74">
        <w:trPr>
          <w:trHeight w:val="1127"/>
        </w:trPr>
        <w:tc>
          <w:tcPr>
            <w:tcW w:w="2598" w:type="dxa"/>
          </w:tcPr>
          <w:p w14:paraId="7FCCA99E" w14:textId="77777777" w:rsidR="00FC37B2" w:rsidRPr="004453FE" w:rsidRDefault="00FC37B2" w:rsidP="004453FE">
            <w:pPr>
              <w:rPr>
                <w:rFonts w:ascii="Arial" w:hAnsi="Arial" w:cs="Arial"/>
                <w:b/>
                <w:sz w:val="24"/>
                <w:szCs w:val="24"/>
              </w:rPr>
            </w:pPr>
            <w:r w:rsidRPr="004453FE">
              <w:rPr>
                <w:rFonts w:ascii="Arial" w:hAnsi="Arial" w:cs="Arial"/>
                <w:b/>
                <w:sz w:val="24"/>
                <w:szCs w:val="24"/>
                <w:lang w:eastAsia="en-GB"/>
              </w:rPr>
              <w:lastRenderedPageBreak/>
              <w:t xml:space="preserve">Low risk </w:t>
            </w:r>
          </w:p>
        </w:tc>
        <w:tc>
          <w:tcPr>
            <w:tcW w:w="11005" w:type="dxa"/>
          </w:tcPr>
          <w:p w14:paraId="69941C7D" w14:textId="4AB86954" w:rsidR="00FC37B2" w:rsidRPr="004453FE" w:rsidRDefault="00FC37B2" w:rsidP="004453FE">
            <w:pPr>
              <w:pStyle w:val="ListParagraph"/>
              <w:numPr>
                <w:ilvl w:val="0"/>
                <w:numId w:val="9"/>
              </w:numPr>
              <w:rPr>
                <w:rFonts w:ascii="Arial" w:hAnsi="Arial" w:cs="Arial"/>
                <w:sz w:val="24"/>
                <w:szCs w:val="24"/>
              </w:rPr>
            </w:pPr>
            <w:r w:rsidRPr="004453FE">
              <w:rPr>
                <w:rFonts w:ascii="Arial" w:hAnsi="Arial" w:cs="Arial"/>
                <w:sz w:val="24"/>
                <w:szCs w:val="24"/>
              </w:rPr>
              <w:t>Able to continue to work with young people and members of the public in front</w:t>
            </w:r>
            <w:r w:rsidR="002547E2">
              <w:rPr>
                <w:rFonts w:ascii="Arial" w:hAnsi="Arial" w:cs="Arial"/>
                <w:sz w:val="24"/>
                <w:szCs w:val="24"/>
              </w:rPr>
              <w:t>-</w:t>
            </w:r>
            <w:r w:rsidRPr="004453FE">
              <w:rPr>
                <w:rFonts w:ascii="Arial" w:hAnsi="Arial" w:cs="Arial"/>
                <w:sz w:val="24"/>
                <w:szCs w:val="24"/>
              </w:rPr>
              <w:t>facing work (in line with social distancing and infection control requirements for their job role).</w:t>
            </w:r>
          </w:p>
          <w:p w14:paraId="7215DE9E" w14:textId="77777777" w:rsidR="00FC37B2" w:rsidRPr="004453FE" w:rsidRDefault="00FC37B2" w:rsidP="004453FE">
            <w:pPr>
              <w:pStyle w:val="ListParagraph"/>
              <w:numPr>
                <w:ilvl w:val="0"/>
                <w:numId w:val="9"/>
              </w:numPr>
              <w:rPr>
                <w:rFonts w:ascii="Arial" w:hAnsi="Arial" w:cs="Arial"/>
                <w:sz w:val="24"/>
                <w:szCs w:val="24"/>
              </w:rPr>
            </w:pPr>
            <w:r w:rsidRPr="004453FE">
              <w:rPr>
                <w:rFonts w:ascii="Arial" w:hAnsi="Arial" w:cs="Arial"/>
                <w:sz w:val="24"/>
                <w:szCs w:val="24"/>
              </w:rPr>
              <w:t xml:space="preserve">Offer of access to health and wellbeing support, including support to stop smoking and lifestyles advice </w:t>
            </w:r>
          </w:p>
          <w:p w14:paraId="4C0A533A" w14:textId="1FAD9AC0" w:rsidR="00FC37B2" w:rsidRPr="004453FE" w:rsidRDefault="00FC37B2" w:rsidP="004453FE">
            <w:pPr>
              <w:pStyle w:val="ListParagraph"/>
              <w:numPr>
                <w:ilvl w:val="0"/>
                <w:numId w:val="9"/>
              </w:numPr>
              <w:rPr>
                <w:rFonts w:ascii="Arial" w:hAnsi="Arial" w:cs="Arial"/>
                <w:sz w:val="24"/>
                <w:szCs w:val="24"/>
              </w:rPr>
            </w:pPr>
            <w:r w:rsidRPr="004453FE">
              <w:rPr>
                <w:rFonts w:ascii="Arial" w:hAnsi="Arial" w:cs="Arial"/>
                <w:sz w:val="24"/>
                <w:szCs w:val="24"/>
              </w:rPr>
              <w:t>Access to training 1:1 or in a group on Personal Protective Equipment</w:t>
            </w:r>
            <w:r w:rsidR="00C342BF" w:rsidRPr="004453FE">
              <w:rPr>
                <w:rFonts w:ascii="Arial" w:hAnsi="Arial" w:cs="Arial"/>
                <w:sz w:val="24"/>
                <w:szCs w:val="24"/>
              </w:rPr>
              <w:t xml:space="preserve"> (PPE)</w:t>
            </w:r>
            <w:r w:rsidRPr="004453FE">
              <w:rPr>
                <w:rFonts w:ascii="Arial" w:hAnsi="Arial" w:cs="Arial"/>
                <w:sz w:val="24"/>
                <w:szCs w:val="24"/>
              </w:rPr>
              <w:t xml:space="preserve"> and Fit testing (in line with infection control requirements for their job role). </w:t>
            </w:r>
            <w:r w:rsidR="002547E2">
              <w:rPr>
                <w:rFonts w:ascii="Arial" w:hAnsi="Arial" w:cs="Arial"/>
                <w:sz w:val="24"/>
                <w:szCs w:val="24"/>
              </w:rPr>
              <w:t>N.B.</w:t>
            </w:r>
            <w:r w:rsidRPr="004453FE">
              <w:rPr>
                <w:rFonts w:ascii="Arial" w:hAnsi="Arial" w:cs="Arial"/>
                <w:sz w:val="24"/>
                <w:szCs w:val="24"/>
              </w:rPr>
              <w:t xml:space="preserve"> Where appropriate to the role and in line with published guidance</w:t>
            </w:r>
          </w:p>
        </w:tc>
      </w:tr>
      <w:tr w:rsidR="00FC37B2" w:rsidRPr="004453FE" w14:paraId="1E02764B" w14:textId="77777777" w:rsidTr="00602C74">
        <w:trPr>
          <w:trHeight w:val="3681"/>
        </w:trPr>
        <w:tc>
          <w:tcPr>
            <w:tcW w:w="2598" w:type="dxa"/>
          </w:tcPr>
          <w:p w14:paraId="64349113" w14:textId="77777777" w:rsidR="00FC37B2" w:rsidRPr="004453FE" w:rsidRDefault="00FC37B2" w:rsidP="004453FE">
            <w:pPr>
              <w:rPr>
                <w:rFonts w:ascii="Arial" w:hAnsi="Arial" w:cs="Arial"/>
                <w:b/>
                <w:sz w:val="24"/>
                <w:szCs w:val="24"/>
              </w:rPr>
            </w:pPr>
            <w:r w:rsidRPr="004453FE">
              <w:rPr>
                <w:rFonts w:ascii="Arial" w:hAnsi="Arial" w:cs="Arial"/>
                <w:b/>
                <w:sz w:val="24"/>
                <w:szCs w:val="24"/>
                <w:lang w:eastAsia="en-GB"/>
              </w:rPr>
              <w:t xml:space="preserve">Moderate risk </w:t>
            </w:r>
          </w:p>
        </w:tc>
        <w:tc>
          <w:tcPr>
            <w:tcW w:w="11005" w:type="dxa"/>
          </w:tcPr>
          <w:p w14:paraId="4FAE7060" w14:textId="62168C6B" w:rsidR="00FC37B2" w:rsidRPr="004453FE" w:rsidRDefault="00FC37B2" w:rsidP="004453FE">
            <w:pPr>
              <w:pStyle w:val="ListParagraph"/>
              <w:numPr>
                <w:ilvl w:val="0"/>
                <w:numId w:val="16"/>
              </w:numPr>
              <w:rPr>
                <w:rFonts w:ascii="Arial" w:hAnsi="Arial" w:cs="Arial"/>
                <w:sz w:val="24"/>
                <w:szCs w:val="24"/>
              </w:rPr>
            </w:pPr>
            <w:r w:rsidRPr="004453FE">
              <w:rPr>
                <w:rFonts w:ascii="Arial" w:hAnsi="Arial" w:cs="Arial"/>
                <w:sz w:val="24"/>
                <w:szCs w:val="24"/>
              </w:rPr>
              <w:t>Recommend speaking to the</w:t>
            </w:r>
            <w:r w:rsidR="002547E2">
              <w:rPr>
                <w:rFonts w:ascii="Arial" w:hAnsi="Arial" w:cs="Arial"/>
                <w:sz w:val="24"/>
                <w:szCs w:val="24"/>
              </w:rPr>
              <w:t>ir</w:t>
            </w:r>
            <w:r w:rsidRPr="004453FE">
              <w:rPr>
                <w:rFonts w:ascii="Arial" w:hAnsi="Arial" w:cs="Arial"/>
                <w:sz w:val="24"/>
                <w:szCs w:val="24"/>
              </w:rPr>
              <w:t xml:space="preserve"> GP to review long</w:t>
            </w:r>
            <w:r w:rsidR="002547E2">
              <w:rPr>
                <w:rFonts w:ascii="Arial" w:hAnsi="Arial" w:cs="Arial"/>
                <w:sz w:val="24"/>
                <w:szCs w:val="24"/>
              </w:rPr>
              <w:t>-</w:t>
            </w:r>
            <w:r w:rsidRPr="004453FE">
              <w:rPr>
                <w:rFonts w:ascii="Arial" w:hAnsi="Arial" w:cs="Arial"/>
                <w:sz w:val="24"/>
                <w:szCs w:val="24"/>
              </w:rPr>
              <w:t>term conditions, medication review, or NHS Health Check</w:t>
            </w:r>
          </w:p>
          <w:p w14:paraId="7219F0FB" w14:textId="77777777" w:rsidR="00FC37B2" w:rsidRPr="004453FE" w:rsidRDefault="00FC37B2" w:rsidP="004453FE">
            <w:pPr>
              <w:pStyle w:val="ListParagraph"/>
              <w:numPr>
                <w:ilvl w:val="0"/>
                <w:numId w:val="16"/>
              </w:numPr>
              <w:rPr>
                <w:rFonts w:ascii="Arial" w:hAnsi="Arial" w:cs="Arial"/>
                <w:sz w:val="24"/>
                <w:szCs w:val="24"/>
              </w:rPr>
            </w:pPr>
            <w:r w:rsidRPr="004453FE">
              <w:rPr>
                <w:rFonts w:ascii="Arial" w:hAnsi="Arial" w:cs="Arial"/>
                <w:sz w:val="24"/>
                <w:szCs w:val="24"/>
              </w:rPr>
              <w:t xml:space="preserve">Offer of access to health and wellbeing support, including support to stop smoking and lifestyles advice </w:t>
            </w:r>
          </w:p>
          <w:p w14:paraId="683ED2C7" w14:textId="77007080" w:rsidR="00FC37B2" w:rsidRPr="004453FE" w:rsidRDefault="00FC37B2" w:rsidP="004453FE">
            <w:pPr>
              <w:pStyle w:val="ListParagraph"/>
              <w:numPr>
                <w:ilvl w:val="0"/>
                <w:numId w:val="16"/>
              </w:numPr>
              <w:rPr>
                <w:rFonts w:ascii="Arial" w:hAnsi="Arial" w:cs="Arial"/>
                <w:sz w:val="24"/>
                <w:szCs w:val="24"/>
              </w:rPr>
            </w:pPr>
            <w:r w:rsidRPr="004453FE">
              <w:rPr>
                <w:rFonts w:ascii="Arial" w:hAnsi="Arial" w:cs="Arial"/>
                <w:sz w:val="24"/>
                <w:szCs w:val="24"/>
              </w:rPr>
              <w:t xml:space="preserve">Access to training 1:1 or in a group on </w:t>
            </w:r>
            <w:r w:rsidR="00C342BF" w:rsidRPr="004453FE">
              <w:rPr>
                <w:rFonts w:ascii="Arial" w:hAnsi="Arial" w:cs="Arial"/>
                <w:sz w:val="24"/>
                <w:szCs w:val="24"/>
              </w:rPr>
              <w:t>PPE</w:t>
            </w:r>
            <w:r w:rsidRPr="004453FE">
              <w:rPr>
                <w:rFonts w:ascii="Arial" w:hAnsi="Arial" w:cs="Arial"/>
                <w:sz w:val="24"/>
                <w:szCs w:val="24"/>
              </w:rPr>
              <w:t xml:space="preserve"> and Fit testing (in line with infection control requirements for their job role). </w:t>
            </w:r>
            <w:r w:rsidR="002547E2">
              <w:rPr>
                <w:rFonts w:ascii="Arial" w:hAnsi="Arial" w:cs="Arial"/>
                <w:sz w:val="24"/>
                <w:szCs w:val="24"/>
              </w:rPr>
              <w:t>N.B.</w:t>
            </w:r>
            <w:r w:rsidRPr="004453FE">
              <w:rPr>
                <w:rFonts w:ascii="Arial" w:hAnsi="Arial" w:cs="Arial"/>
                <w:sz w:val="24"/>
                <w:szCs w:val="24"/>
              </w:rPr>
              <w:t xml:space="preserve"> Where appropriate to the role and in line with published guidance </w:t>
            </w:r>
          </w:p>
          <w:p w14:paraId="4D291766" w14:textId="1A620404" w:rsidR="00FC37B2" w:rsidRPr="004453FE" w:rsidRDefault="00FC37B2" w:rsidP="004453FE">
            <w:pPr>
              <w:pStyle w:val="ListParagraph"/>
              <w:numPr>
                <w:ilvl w:val="0"/>
                <w:numId w:val="16"/>
              </w:numPr>
              <w:rPr>
                <w:rFonts w:ascii="Arial" w:hAnsi="Arial" w:cs="Arial"/>
                <w:sz w:val="24"/>
                <w:szCs w:val="24"/>
              </w:rPr>
            </w:pPr>
            <w:r w:rsidRPr="004453FE">
              <w:rPr>
                <w:rFonts w:ascii="Arial" w:hAnsi="Arial" w:cs="Arial"/>
                <w:sz w:val="24"/>
                <w:szCs w:val="24"/>
              </w:rPr>
              <w:t>Social distancing where possible</w:t>
            </w:r>
            <w:r w:rsidR="002547E2">
              <w:rPr>
                <w:rFonts w:ascii="Arial" w:hAnsi="Arial" w:cs="Arial"/>
                <w:sz w:val="24"/>
                <w:szCs w:val="24"/>
              </w:rPr>
              <w:t>,</w:t>
            </w:r>
            <w:r w:rsidRPr="004453FE">
              <w:rPr>
                <w:rFonts w:ascii="Arial" w:hAnsi="Arial" w:cs="Arial"/>
                <w:sz w:val="24"/>
                <w:szCs w:val="24"/>
              </w:rPr>
              <w:t xml:space="preserve"> in line with National Guidance</w:t>
            </w:r>
          </w:p>
          <w:p w14:paraId="3C738E9A" w14:textId="77777777" w:rsidR="00FC37B2" w:rsidRPr="004453FE" w:rsidRDefault="00FC37B2" w:rsidP="004453FE">
            <w:pPr>
              <w:pStyle w:val="ListParagraph"/>
              <w:numPr>
                <w:ilvl w:val="0"/>
                <w:numId w:val="16"/>
              </w:numPr>
              <w:rPr>
                <w:rFonts w:ascii="Arial" w:hAnsi="Arial" w:cs="Arial"/>
                <w:sz w:val="24"/>
                <w:szCs w:val="24"/>
              </w:rPr>
            </w:pPr>
            <w:r w:rsidRPr="004453FE">
              <w:rPr>
                <w:rFonts w:ascii="Arial" w:hAnsi="Arial" w:cs="Arial"/>
                <w:sz w:val="24"/>
                <w:szCs w:val="24"/>
              </w:rPr>
              <w:t>Document groupings for day to day contact in the workplace and on shared transport (car share)</w:t>
            </w:r>
          </w:p>
          <w:p w14:paraId="38328F06" w14:textId="2728DC57" w:rsidR="00FC37B2" w:rsidRPr="004453FE" w:rsidRDefault="00FC37B2" w:rsidP="004453FE">
            <w:pPr>
              <w:pStyle w:val="ListParagraph"/>
              <w:numPr>
                <w:ilvl w:val="0"/>
                <w:numId w:val="16"/>
              </w:numPr>
              <w:rPr>
                <w:rFonts w:ascii="Arial" w:hAnsi="Arial" w:cs="Arial"/>
                <w:sz w:val="24"/>
                <w:szCs w:val="24"/>
              </w:rPr>
            </w:pPr>
            <w:r w:rsidRPr="004453FE">
              <w:rPr>
                <w:rFonts w:ascii="Arial" w:hAnsi="Arial" w:cs="Arial"/>
                <w:sz w:val="24"/>
                <w:szCs w:val="24"/>
              </w:rPr>
              <w:t xml:space="preserve">Organise staff rotas to take into account </w:t>
            </w:r>
            <w:r w:rsidR="002547E2">
              <w:rPr>
                <w:rFonts w:ascii="Arial" w:hAnsi="Arial" w:cs="Arial"/>
                <w:sz w:val="24"/>
                <w:szCs w:val="24"/>
              </w:rPr>
              <w:t>‘</w:t>
            </w:r>
            <w:r w:rsidRPr="004453FE">
              <w:rPr>
                <w:rFonts w:ascii="Arial" w:hAnsi="Arial" w:cs="Arial"/>
                <w:sz w:val="24"/>
                <w:szCs w:val="24"/>
              </w:rPr>
              <w:t>clinically vulnerable</w:t>
            </w:r>
            <w:r w:rsidR="002547E2">
              <w:rPr>
                <w:rFonts w:ascii="Arial" w:hAnsi="Arial" w:cs="Arial"/>
                <w:sz w:val="24"/>
                <w:szCs w:val="24"/>
              </w:rPr>
              <w:t>’</w:t>
            </w:r>
            <w:r w:rsidRPr="004453FE">
              <w:rPr>
                <w:rFonts w:ascii="Arial" w:hAnsi="Arial" w:cs="Arial"/>
                <w:sz w:val="24"/>
                <w:szCs w:val="24"/>
              </w:rPr>
              <w:t xml:space="preserve"> staff</w:t>
            </w:r>
          </w:p>
          <w:p w14:paraId="06A5B44C" w14:textId="77777777" w:rsidR="00FC37B2" w:rsidRPr="004453FE" w:rsidRDefault="00FC37B2" w:rsidP="004453FE">
            <w:pPr>
              <w:pStyle w:val="ListParagraph"/>
              <w:numPr>
                <w:ilvl w:val="0"/>
                <w:numId w:val="16"/>
              </w:numPr>
              <w:rPr>
                <w:rFonts w:ascii="Arial" w:hAnsi="Arial" w:cs="Arial"/>
                <w:sz w:val="24"/>
                <w:szCs w:val="24"/>
              </w:rPr>
            </w:pPr>
            <w:r w:rsidRPr="004453FE">
              <w:rPr>
                <w:rFonts w:ascii="Arial" w:hAnsi="Arial" w:cs="Arial"/>
                <w:sz w:val="24"/>
                <w:szCs w:val="24"/>
              </w:rPr>
              <w:t>Any other reasonable adjustments that may be needed</w:t>
            </w:r>
          </w:p>
        </w:tc>
      </w:tr>
      <w:tr w:rsidR="00FC37B2" w:rsidRPr="004453FE" w14:paraId="756ACE0A" w14:textId="77777777" w:rsidTr="00602C74">
        <w:trPr>
          <w:trHeight w:val="1136"/>
        </w:trPr>
        <w:tc>
          <w:tcPr>
            <w:tcW w:w="2598" w:type="dxa"/>
          </w:tcPr>
          <w:p w14:paraId="5F80D4F0" w14:textId="77777777" w:rsidR="00FC37B2" w:rsidRPr="004453FE" w:rsidRDefault="00FC37B2" w:rsidP="004453FE">
            <w:pPr>
              <w:rPr>
                <w:rFonts w:ascii="Arial" w:hAnsi="Arial" w:cs="Arial"/>
                <w:b/>
                <w:sz w:val="24"/>
                <w:szCs w:val="24"/>
              </w:rPr>
            </w:pPr>
            <w:r w:rsidRPr="004453FE">
              <w:rPr>
                <w:rFonts w:ascii="Arial" w:hAnsi="Arial" w:cs="Arial"/>
                <w:b/>
                <w:sz w:val="24"/>
                <w:szCs w:val="24"/>
                <w:lang w:eastAsia="en-GB"/>
              </w:rPr>
              <w:t>Significant risk</w:t>
            </w:r>
          </w:p>
        </w:tc>
        <w:tc>
          <w:tcPr>
            <w:tcW w:w="11005" w:type="dxa"/>
          </w:tcPr>
          <w:p w14:paraId="6C75F624" w14:textId="67FD05A4" w:rsidR="00FC37B2" w:rsidRPr="004453FE" w:rsidRDefault="00FC37B2" w:rsidP="004453FE">
            <w:pPr>
              <w:pStyle w:val="ListParagraph"/>
              <w:numPr>
                <w:ilvl w:val="0"/>
                <w:numId w:val="17"/>
              </w:numPr>
              <w:rPr>
                <w:rFonts w:ascii="Arial" w:hAnsi="Arial" w:cs="Arial"/>
                <w:sz w:val="24"/>
                <w:szCs w:val="24"/>
              </w:rPr>
            </w:pPr>
            <w:r w:rsidRPr="004453FE">
              <w:rPr>
                <w:rFonts w:ascii="Arial" w:hAnsi="Arial" w:cs="Arial"/>
                <w:sz w:val="24"/>
                <w:szCs w:val="24"/>
              </w:rPr>
              <w:t>Home working only</w:t>
            </w:r>
            <w:r w:rsidR="002547E2">
              <w:rPr>
                <w:rFonts w:ascii="Arial" w:hAnsi="Arial" w:cs="Arial"/>
                <w:sz w:val="24"/>
                <w:szCs w:val="24"/>
              </w:rPr>
              <w:t>,</w:t>
            </w:r>
            <w:r w:rsidRPr="004453FE">
              <w:rPr>
                <w:rFonts w:ascii="Arial" w:hAnsi="Arial" w:cs="Arial"/>
                <w:sz w:val="24"/>
                <w:szCs w:val="24"/>
              </w:rPr>
              <w:t xml:space="preserve"> where practical</w:t>
            </w:r>
          </w:p>
          <w:p w14:paraId="0470C60F" w14:textId="77777777" w:rsidR="00FC37B2" w:rsidRPr="004453FE" w:rsidRDefault="00FC37B2" w:rsidP="004453FE">
            <w:pPr>
              <w:pStyle w:val="ListParagraph"/>
              <w:numPr>
                <w:ilvl w:val="0"/>
                <w:numId w:val="17"/>
              </w:numPr>
              <w:rPr>
                <w:rFonts w:ascii="Arial" w:hAnsi="Arial" w:cs="Arial"/>
                <w:sz w:val="24"/>
                <w:szCs w:val="24"/>
              </w:rPr>
            </w:pPr>
            <w:r w:rsidRPr="004453FE">
              <w:rPr>
                <w:rFonts w:ascii="Arial" w:hAnsi="Arial" w:cs="Arial"/>
                <w:sz w:val="24"/>
                <w:szCs w:val="24"/>
              </w:rPr>
              <w:t>Review the risk assessment monthly</w:t>
            </w:r>
            <w:r w:rsidR="00C342BF" w:rsidRPr="004453FE">
              <w:rPr>
                <w:rFonts w:ascii="Arial" w:hAnsi="Arial" w:cs="Arial"/>
                <w:sz w:val="24"/>
                <w:szCs w:val="24"/>
              </w:rPr>
              <w:t>,</w:t>
            </w:r>
            <w:r w:rsidRPr="004453FE">
              <w:rPr>
                <w:rFonts w:ascii="Arial" w:hAnsi="Arial" w:cs="Arial"/>
                <w:sz w:val="24"/>
                <w:szCs w:val="24"/>
              </w:rPr>
              <w:t xml:space="preserve"> especially following medical management and advice. Staff may move to moderate risk level following medical and lifestyles interventions.</w:t>
            </w:r>
          </w:p>
        </w:tc>
      </w:tr>
    </w:tbl>
    <w:p w14:paraId="0B87BAFC" w14:textId="77777777" w:rsidR="009C38C8" w:rsidRPr="009C38C8" w:rsidRDefault="009C38C8" w:rsidP="004453FE">
      <w:pPr>
        <w:spacing w:after="0"/>
        <w:rPr>
          <w:rFonts w:ascii="Arial" w:hAnsi="Arial" w:cs="Arial"/>
          <w:b/>
          <w:sz w:val="12"/>
          <w:szCs w:val="12"/>
          <w:u w:val="single"/>
        </w:rPr>
      </w:pPr>
    </w:p>
    <w:p w14:paraId="76236CCE" w14:textId="77777777" w:rsidR="002547E2" w:rsidRDefault="002547E2" w:rsidP="004453FE">
      <w:pPr>
        <w:spacing w:after="0"/>
        <w:rPr>
          <w:rFonts w:ascii="Arial" w:hAnsi="Arial" w:cs="Arial"/>
          <w:b/>
          <w:sz w:val="24"/>
          <w:szCs w:val="24"/>
          <w:u w:val="single"/>
        </w:rPr>
      </w:pPr>
    </w:p>
    <w:p w14:paraId="613A94DF" w14:textId="1D44DEC8" w:rsidR="003B47F1" w:rsidRPr="004453FE" w:rsidRDefault="009C38C8" w:rsidP="004453FE">
      <w:pPr>
        <w:spacing w:after="0"/>
        <w:rPr>
          <w:rFonts w:ascii="Arial" w:hAnsi="Arial" w:cs="Arial"/>
          <w:b/>
          <w:sz w:val="24"/>
          <w:szCs w:val="24"/>
        </w:rPr>
      </w:pPr>
      <w:r>
        <w:rPr>
          <w:rFonts w:ascii="Arial" w:hAnsi="Arial" w:cs="Arial"/>
          <w:b/>
          <w:sz w:val="24"/>
          <w:szCs w:val="24"/>
          <w:u w:val="single"/>
        </w:rPr>
        <w:t>Date:</w:t>
      </w:r>
      <w:r w:rsidR="003B47F1" w:rsidRPr="004453FE">
        <w:rPr>
          <w:rFonts w:ascii="Arial" w:hAnsi="Arial" w:cs="Arial"/>
          <w:b/>
          <w:sz w:val="24"/>
          <w:szCs w:val="24"/>
        </w:rPr>
        <w:tab/>
      </w:r>
      <w:r w:rsidR="003B47F1" w:rsidRPr="004453FE">
        <w:rPr>
          <w:rFonts w:ascii="Arial" w:hAnsi="Arial" w:cs="Arial"/>
          <w:b/>
          <w:sz w:val="24"/>
          <w:szCs w:val="24"/>
        </w:rPr>
        <w:tab/>
      </w:r>
      <w:r w:rsidR="003B47F1" w:rsidRPr="004453FE">
        <w:rPr>
          <w:rFonts w:ascii="Arial" w:hAnsi="Arial" w:cs="Arial"/>
          <w:b/>
          <w:sz w:val="24"/>
          <w:szCs w:val="24"/>
        </w:rPr>
        <w:tab/>
      </w:r>
      <w:r w:rsidR="003B47F1" w:rsidRPr="004453FE">
        <w:rPr>
          <w:rFonts w:ascii="Arial" w:hAnsi="Arial" w:cs="Arial"/>
          <w:b/>
          <w:sz w:val="24"/>
          <w:szCs w:val="24"/>
        </w:rPr>
        <w:tab/>
      </w:r>
      <w:r w:rsidR="00084171" w:rsidRPr="004453FE">
        <w:rPr>
          <w:rFonts w:ascii="Arial" w:hAnsi="Arial" w:cs="Arial"/>
          <w:b/>
          <w:sz w:val="24"/>
          <w:szCs w:val="24"/>
          <w:u w:val="single"/>
        </w:rPr>
        <w:t>Signatures</w:t>
      </w:r>
      <w:r w:rsidR="003B47F1" w:rsidRPr="004453FE">
        <w:rPr>
          <w:rFonts w:ascii="Arial" w:hAnsi="Arial" w:cs="Arial"/>
          <w:b/>
          <w:sz w:val="24"/>
          <w:szCs w:val="24"/>
        </w:rPr>
        <w:t>:</w:t>
      </w:r>
    </w:p>
    <w:sectPr w:rsidR="003B47F1" w:rsidRPr="004453FE" w:rsidSect="009C38C8">
      <w:pgSz w:w="15840" w:h="12240" w:orient="landscape"/>
      <w:pgMar w:top="1702"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469F6" w16cid:durableId="22725CD5"/>
  <w16cid:commentId w16cid:paraId="5CC1BED5" w16cid:durableId="22725CC9"/>
  <w16cid:commentId w16cid:paraId="0FC2E1A0" w16cid:durableId="22725CE3"/>
  <w16cid:commentId w16cid:paraId="42566E59" w16cid:durableId="22725A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7D9B" w14:textId="77777777" w:rsidR="00D556A8" w:rsidRDefault="00D556A8" w:rsidP="00975811">
      <w:pPr>
        <w:spacing w:after="0" w:line="240" w:lineRule="auto"/>
      </w:pPr>
      <w:r>
        <w:separator/>
      </w:r>
    </w:p>
  </w:endnote>
  <w:endnote w:type="continuationSeparator" w:id="0">
    <w:p w14:paraId="07C8DD2B" w14:textId="77777777" w:rsidR="00D556A8" w:rsidRDefault="00D556A8" w:rsidP="0097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93979"/>
      <w:docPartObj>
        <w:docPartGallery w:val="Page Numbers (Bottom of Page)"/>
        <w:docPartUnique/>
      </w:docPartObj>
    </w:sdtPr>
    <w:sdtEndPr>
      <w:rPr>
        <w:rFonts w:ascii="Arial" w:hAnsi="Arial" w:cs="Arial"/>
        <w:noProof/>
        <w:color w:val="595959" w:themeColor="text1" w:themeTint="A6"/>
        <w:sz w:val="24"/>
        <w:szCs w:val="24"/>
      </w:rPr>
    </w:sdtEndPr>
    <w:sdtContent>
      <w:p w14:paraId="3835421D" w14:textId="55A81C4F" w:rsidR="00D556A8" w:rsidRPr="00387E9D" w:rsidRDefault="00D556A8">
        <w:pPr>
          <w:pStyle w:val="Footer"/>
          <w:jc w:val="center"/>
          <w:rPr>
            <w:rFonts w:ascii="Arial" w:hAnsi="Arial" w:cs="Arial"/>
            <w:color w:val="595959" w:themeColor="text1" w:themeTint="A6"/>
            <w:sz w:val="24"/>
            <w:szCs w:val="24"/>
          </w:rPr>
        </w:pPr>
        <w:r w:rsidRPr="00387E9D">
          <w:rPr>
            <w:rFonts w:ascii="Arial" w:hAnsi="Arial" w:cs="Arial"/>
            <w:color w:val="595959" w:themeColor="text1" w:themeTint="A6"/>
            <w:sz w:val="24"/>
            <w:szCs w:val="24"/>
          </w:rPr>
          <w:fldChar w:fldCharType="begin"/>
        </w:r>
        <w:r w:rsidRPr="00387E9D">
          <w:rPr>
            <w:rFonts w:ascii="Arial" w:hAnsi="Arial" w:cs="Arial"/>
            <w:color w:val="595959" w:themeColor="text1" w:themeTint="A6"/>
            <w:sz w:val="24"/>
            <w:szCs w:val="24"/>
          </w:rPr>
          <w:instrText xml:space="preserve"> PAGE   \* MERGEFORMAT </w:instrText>
        </w:r>
        <w:r w:rsidRPr="00387E9D">
          <w:rPr>
            <w:rFonts w:ascii="Arial" w:hAnsi="Arial" w:cs="Arial"/>
            <w:color w:val="595959" w:themeColor="text1" w:themeTint="A6"/>
            <w:sz w:val="24"/>
            <w:szCs w:val="24"/>
          </w:rPr>
          <w:fldChar w:fldCharType="separate"/>
        </w:r>
        <w:r w:rsidR="00756534">
          <w:rPr>
            <w:rFonts w:ascii="Arial" w:hAnsi="Arial" w:cs="Arial"/>
            <w:noProof/>
            <w:color w:val="595959" w:themeColor="text1" w:themeTint="A6"/>
            <w:sz w:val="24"/>
            <w:szCs w:val="24"/>
          </w:rPr>
          <w:t>1</w:t>
        </w:r>
        <w:r w:rsidRPr="00387E9D">
          <w:rPr>
            <w:rFonts w:ascii="Arial" w:hAnsi="Arial" w:cs="Arial"/>
            <w:noProof/>
            <w:color w:val="595959" w:themeColor="text1" w:themeTint="A6"/>
            <w:sz w:val="24"/>
            <w:szCs w:val="24"/>
          </w:rPr>
          <w:fldChar w:fldCharType="end"/>
        </w:r>
      </w:p>
    </w:sdtContent>
  </w:sdt>
  <w:p w14:paraId="6E362195" w14:textId="77777777" w:rsidR="00D556A8" w:rsidRDefault="00D55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CF5F1" w14:textId="77777777" w:rsidR="00D556A8" w:rsidRDefault="00D556A8" w:rsidP="00975811">
      <w:pPr>
        <w:spacing w:after="0" w:line="240" w:lineRule="auto"/>
      </w:pPr>
      <w:r>
        <w:separator/>
      </w:r>
    </w:p>
  </w:footnote>
  <w:footnote w:type="continuationSeparator" w:id="0">
    <w:p w14:paraId="0F369F7B" w14:textId="77777777" w:rsidR="00D556A8" w:rsidRDefault="00D556A8" w:rsidP="0097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3928" w14:textId="5006B17D" w:rsidR="00602C74" w:rsidRDefault="00602C74" w:rsidP="00602C74">
    <w:pPr>
      <w:pStyle w:val="Header"/>
      <w:jc w:val="right"/>
    </w:pPr>
    <w:r>
      <w:rPr>
        <w:noProof/>
        <w:lang w:eastAsia="en-GB"/>
      </w:rPr>
      <w:drawing>
        <wp:inline distT="0" distB="0" distL="0" distR="0" wp14:anchorId="01A8C0BD" wp14:editId="0CC708EA">
          <wp:extent cx="1476000" cy="400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VS Lozenge -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54190" cy="421924"/>
                  </a:xfrm>
                  <a:prstGeom prst="rect">
                    <a:avLst/>
                  </a:prstGeom>
                </pic:spPr>
              </pic:pic>
            </a:graphicData>
          </a:graphic>
        </wp:inline>
      </w:drawing>
    </w:r>
  </w:p>
  <w:p w14:paraId="3ECB1D2C" w14:textId="15653047" w:rsidR="00D556A8" w:rsidRDefault="00D55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DE0"/>
    <w:multiLevelType w:val="hybridMultilevel"/>
    <w:tmpl w:val="F1B2EC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5B10D60"/>
    <w:multiLevelType w:val="hybridMultilevel"/>
    <w:tmpl w:val="AA761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8730B"/>
    <w:multiLevelType w:val="hybridMultilevel"/>
    <w:tmpl w:val="7816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8E0"/>
    <w:multiLevelType w:val="hybridMultilevel"/>
    <w:tmpl w:val="AE0230D2"/>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0CF83192"/>
    <w:multiLevelType w:val="hybridMultilevel"/>
    <w:tmpl w:val="F790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7E7B"/>
    <w:multiLevelType w:val="hybridMultilevel"/>
    <w:tmpl w:val="04EA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561F"/>
    <w:multiLevelType w:val="hybridMultilevel"/>
    <w:tmpl w:val="386AB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66886"/>
    <w:multiLevelType w:val="hybridMultilevel"/>
    <w:tmpl w:val="50C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C2A0B"/>
    <w:multiLevelType w:val="hybridMultilevel"/>
    <w:tmpl w:val="30D0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A5D55"/>
    <w:multiLevelType w:val="hybridMultilevel"/>
    <w:tmpl w:val="892E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85D52"/>
    <w:multiLevelType w:val="hybridMultilevel"/>
    <w:tmpl w:val="C16CD9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03463"/>
    <w:multiLevelType w:val="hybridMultilevel"/>
    <w:tmpl w:val="CACECEA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E77F80"/>
    <w:multiLevelType w:val="hybridMultilevel"/>
    <w:tmpl w:val="D03655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1B48E7"/>
    <w:multiLevelType w:val="multilevel"/>
    <w:tmpl w:val="6082FA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2013D87"/>
    <w:multiLevelType w:val="hybridMultilevel"/>
    <w:tmpl w:val="2790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81DF1"/>
    <w:multiLevelType w:val="hybridMultilevel"/>
    <w:tmpl w:val="1F464B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D6F98"/>
    <w:multiLevelType w:val="hybridMultilevel"/>
    <w:tmpl w:val="F5184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082F2F"/>
    <w:multiLevelType w:val="hybridMultilevel"/>
    <w:tmpl w:val="1222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35B24"/>
    <w:multiLevelType w:val="hybridMultilevel"/>
    <w:tmpl w:val="E7AC5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F731027"/>
    <w:multiLevelType w:val="hybridMultilevel"/>
    <w:tmpl w:val="C158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75139"/>
    <w:multiLevelType w:val="multilevel"/>
    <w:tmpl w:val="7F9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094A9C"/>
    <w:multiLevelType w:val="hybridMultilevel"/>
    <w:tmpl w:val="13CC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D797F"/>
    <w:multiLevelType w:val="hybridMultilevel"/>
    <w:tmpl w:val="87AC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74967"/>
    <w:multiLevelType w:val="hybridMultilevel"/>
    <w:tmpl w:val="EC7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40784"/>
    <w:multiLevelType w:val="hybridMultilevel"/>
    <w:tmpl w:val="EB64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B0CC2"/>
    <w:multiLevelType w:val="hybridMultilevel"/>
    <w:tmpl w:val="DEBC803C"/>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0"/>
  </w:num>
  <w:num w:numId="2">
    <w:abstractNumId w:val="2"/>
  </w:num>
  <w:num w:numId="3">
    <w:abstractNumId w:val="17"/>
  </w:num>
  <w:num w:numId="4">
    <w:abstractNumId w:val="21"/>
  </w:num>
  <w:num w:numId="5">
    <w:abstractNumId w:val="9"/>
  </w:num>
  <w:num w:numId="6">
    <w:abstractNumId w:val="1"/>
  </w:num>
  <w:num w:numId="7">
    <w:abstractNumId w:val="8"/>
  </w:num>
  <w:num w:numId="8">
    <w:abstractNumId w:val="12"/>
  </w:num>
  <w:num w:numId="9">
    <w:abstractNumId w:val="22"/>
  </w:num>
  <w:num w:numId="10">
    <w:abstractNumId w:val="3"/>
  </w:num>
  <w:num w:numId="11">
    <w:abstractNumId w:val="25"/>
  </w:num>
  <w:num w:numId="12">
    <w:abstractNumId w:val="5"/>
  </w:num>
  <w:num w:numId="13">
    <w:abstractNumId w:val="11"/>
  </w:num>
  <w:num w:numId="14">
    <w:abstractNumId w:val="7"/>
  </w:num>
  <w:num w:numId="15">
    <w:abstractNumId w:val="0"/>
  </w:num>
  <w:num w:numId="16">
    <w:abstractNumId w:val="24"/>
  </w:num>
  <w:num w:numId="17">
    <w:abstractNumId w:val="4"/>
  </w:num>
  <w:num w:numId="18">
    <w:abstractNumId w:val="23"/>
  </w:num>
  <w:num w:numId="19">
    <w:abstractNumId w:val="6"/>
  </w:num>
  <w:num w:numId="20">
    <w:abstractNumId w:val="10"/>
  </w:num>
  <w:num w:numId="21">
    <w:abstractNumId w:val="16"/>
  </w:num>
  <w:num w:numId="22">
    <w:abstractNumId w:val="15"/>
  </w:num>
  <w:num w:numId="23">
    <w:abstractNumId w:val="13"/>
  </w:num>
  <w:num w:numId="24">
    <w:abstractNumId w:val="19"/>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BB"/>
    <w:rsid w:val="00034495"/>
    <w:rsid w:val="00072AF0"/>
    <w:rsid w:val="00084171"/>
    <w:rsid w:val="000E056E"/>
    <w:rsid w:val="00120921"/>
    <w:rsid w:val="001627CB"/>
    <w:rsid w:val="00167E88"/>
    <w:rsid w:val="00190439"/>
    <w:rsid w:val="001A19FD"/>
    <w:rsid w:val="001A2335"/>
    <w:rsid w:val="001D41F8"/>
    <w:rsid w:val="001D423F"/>
    <w:rsid w:val="001D666E"/>
    <w:rsid w:val="001F0765"/>
    <w:rsid w:val="00217048"/>
    <w:rsid w:val="00234678"/>
    <w:rsid w:val="00241F28"/>
    <w:rsid w:val="002547E2"/>
    <w:rsid w:val="002712C6"/>
    <w:rsid w:val="00274F31"/>
    <w:rsid w:val="002901C7"/>
    <w:rsid w:val="002A1BCF"/>
    <w:rsid w:val="002A3709"/>
    <w:rsid w:val="00300F23"/>
    <w:rsid w:val="00320259"/>
    <w:rsid w:val="00320CB3"/>
    <w:rsid w:val="00321437"/>
    <w:rsid w:val="00327283"/>
    <w:rsid w:val="00332898"/>
    <w:rsid w:val="00367CF7"/>
    <w:rsid w:val="003752DD"/>
    <w:rsid w:val="00376ABA"/>
    <w:rsid w:val="00387E9D"/>
    <w:rsid w:val="00392DBD"/>
    <w:rsid w:val="003B47F1"/>
    <w:rsid w:val="003C11F9"/>
    <w:rsid w:val="003D53D7"/>
    <w:rsid w:val="003E642C"/>
    <w:rsid w:val="003F6276"/>
    <w:rsid w:val="004072BB"/>
    <w:rsid w:val="004453FE"/>
    <w:rsid w:val="004646E6"/>
    <w:rsid w:val="0046511E"/>
    <w:rsid w:val="00472298"/>
    <w:rsid w:val="004832B8"/>
    <w:rsid w:val="00492C6B"/>
    <w:rsid w:val="00494D28"/>
    <w:rsid w:val="004A391E"/>
    <w:rsid w:val="004A4FA5"/>
    <w:rsid w:val="004A63CD"/>
    <w:rsid w:val="004D38BF"/>
    <w:rsid w:val="004F4D32"/>
    <w:rsid w:val="00507F19"/>
    <w:rsid w:val="0051090C"/>
    <w:rsid w:val="00513009"/>
    <w:rsid w:val="005350BC"/>
    <w:rsid w:val="00566875"/>
    <w:rsid w:val="00584C99"/>
    <w:rsid w:val="00586AD1"/>
    <w:rsid w:val="005B37C6"/>
    <w:rsid w:val="005B4F22"/>
    <w:rsid w:val="005C1582"/>
    <w:rsid w:val="005E558C"/>
    <w:rsid w:val="005E7112"/>
    <w:rsid w:val="00602C74"/>
    <w:rsid w:val="006236C6"/>
    <w:rsid w:val="00635942"/>
    <w:rsid w:val="00653EC1"/>
    <w:rsid w:val="006870CC"/>
    <w:rsid w:val="006C723F"/>
    <w:rsid w:val="00702D04"/>
    <w:rsid w:val="00724066"/>
    <w:rsid w:val="00756534"/>
    <w:rsid w:val="00781084"/>
    <w:rsid w:val="00790653"/>
    <w:rsid w:val="007C3983"/>
    <w:rsid w:val="007D2013"/>
    <w:rsid w:val="00804673"/>
    <w:rsid w:val="00824165"/>
    <w:rsid w:val="008703F3"/>
    <w:rsid w:val="008B1038"/>
    <w:rsid w:val="008B42E8"/>
    <w:rsid w:val="008C1BE7"/>
    <w:rsid w:val="008C6275"/>
    <w:rsid w:val="008F145C"/>
    <w:rsid w:val="009177CA"/>
    <w:rsid w:val="00944B92"/>
    <w:rsid w:val="00975811"/>
    <w:rsid w:val="00983D8C"/>
    <w:rsid w:val="0098473F"/>
    <w:rsid w:val="009857F8"/>
    <w:rsid w:val="009B271F"/>
    <w:rsid w:val="009C38C8"/>
    <w:rsid w:val="009C44C8"/>
    <w:rsid w:val="00A03435"/>
    <w:rsid w:val="00A06FB5"/>
    <w:rsid w:val="00A201FB"/>
    <w:rsid w:val="00A2769C"/>
    <w:rsid w:val="00A336B2"/>
    <w:rsid w:val="00A34A65"/>
    <w:rsid w:val="00A52619"/>
    <w:rsid w:val="00A560FC"/>
    <w:rsid w:val="00A806C7"/>
    <w:rsid w:val="00A82A8D"/>
    <w:rsid w:val="00A95E45"/>
    <w:rsid w:val="00AD6EEA"/>
    <w:rsid w:val="00AF0AE4"/>
    <w:rsid w:val="00B138A6"/>
    <w:rsid w:val="00B42695"/>
    <w:rsid w:val="00B56B16"/>
    <w:rsid w:val="00B575A0"/>
    <w:rsid w:val="00B57853"/>
    <w:rsid w:val="00B759A5"/>
    <w:rsid w:val="00B81D02"/>
    <w:rsid w:val="00B85251"/>
    <w:rsid w:val="00BB20D7"/>
    <w:rsid w:val="00BC3015"/>
    <w:rsid w:val="00BD25D6"/>
    <w:rsid w:val="00BF6F25"/>
    <w:rsid w:val="00C12507"/>
    <w:rsid w:val="00C16A3C"/>
    <w:rsid w:val="00C26A9F"/>
    <w:rsid w:val="00C27631"/>
    <w:rsid w:val="00C342BF"/>
    <w:rsid w:val="00C8108E"/>
    <w:rsid w:val="00C85E89"/>
    <w:rsid w:val="00CB167C"/>
    <w:rsid w:val="00CC1E3C"/>
    <w:rsid w:val="00CC2392"/>
    <w:rsid w:val="00CD14D7"/>
    <w:rsid w:val="00CD711C"/>
    <w:rsid w:val="00CE2C17"/>
    <w:rsid w:val="00CF13E0"/>
    <w:rsid w:val="00D01090"/>
    <w:rsid w:val="00D230BA"/>
    <w:rsid w:val="00D334C5"/>
    <w:rsid w:val="00D53F7A"/>
    <w:rsid w:val="00D54ABA"/>
    <w:rsid w:val="00D556A8"/>
    <w:rsid w:val="00DD6D87"/>
    <w:rsid w:val="00E13A59"/>
    <w:rsid w:val="00E26457"/>
    <w:rsid w:val="00E4591D"/>
    <w:rsid w:val="00E52B01"/>
    <w:rsid w:val="00E53BCC"/>
    <w:rsid w:val="00E728E8"/>
    <w:rsid w:val="00EB4B37"/>
    <w:rsid w:val="00EC2228"/>
    <w:rsid w:val="00EE3BDC"/>
    <w:rsid w:val="00EF42CF"/>
    <w:rsid w:val="00F0125F"/>
    <w:rsid w:val="00F06DAA"/>
    <w:rsid w:val="00F1631B"/>
    <w:rsid w:val="00F21BEE"/>
    <w:rsid w:val="00F4510A"/>
    <w:rsid w:val="00F83E20"/>
    <w:rsid w:val="00F947A1"/>
    <w:rsid w:val="00FC37B2"/>
    <w:rsid w:val="00FC746D"/>
    <w:rsid w:val="00FC7C0F"/>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0F61E"/>
  <w15:docId w15:val="{0DD3052E-376A-4A43-97A5-519F522B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B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1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901C7"/>
    <w:rPr>
      <w:color w:val="0000FF"/>
      <w:u w:val="single"/>
    </w:rPr>
  </w:style>
  <w:style w:type="paragraph" w:styleId="ListParagraph">
    <w:name w:val="List Paragraph"/>
    <w:basedOn w:val="Normal"/>
    <w:uiPriority w:val="34"/>
    <w:qFormat/>
    <w:rsid w:val="002901C7"/>
    <w:pPr>
      <w:spacing w:after="0" w:line="240" w:lineRule="auto"/>
      <w:ind w:left="720"/>
    </w:pPr>
    <w:rPr>
      <w:rFonts w:ascii="Calibri" w:eastAsia="Calibri" w:hAnsi="Calibri" w:cs="Times New Roman"/>
      <w:lang w:eastAsia="en-GB"/>
    </w:rPr>
  </w:style>
  <w:style w:type="paragraph" w:styleId="Header">
    <w:name w:val="header"/>
    <w:basedOn w:val="Normal"/>
    <w:link w:val="HeaderChar"/>
    <w:uiPriority w:val="99"/>
    <w:unhideWhenUsed/>
    <w:rsid w:val="00975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811"/>
    <w:rPr>
      <w:lang w:val="en-GB"/>
    </w:rPr>
  </w:style>
  <w:style w:type="paragraph" w:styleId="Footer">
    <w:name w:val="footer"/>
    <w:basedOn w:val="Normal"/>
    <w:link w:val="FooterChar"/>
    <w:uiPriority w:val="99"/>
    <w:unhideWhenUsed/>
    <w:rsid w:val="0097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811"/>
    <w:rPr>
      <w:lang w:val="en-GB"/>
    </w:rPr>
  </w:style>
  <w:style w:type="character" w:styleId="FollowedHyperlink">
    <w:name w:val="FollowedHyperlink"/>
    <w:basedOn w:val="DefaultParagraphFont"/>
    <w:uiPriority w:val="99"/>
    <w:semiHidden/>
    <w:unhideWhenUsed/>
    <w:rsid w:val="00B85251"/>
    <w:rPr>
      <w:color w:val="954F72" w:themeColor="followedHyperlink"/>
      <w:u w:val="single"/>
    </w:rPr>
  </w:style>
  <w:style w:type="character" w:customStyle="1" w:styleId="UnresolvedMention1">
    <w:name w:val="Unresolved Mention1"/>
    <w:basedOn w:val="DefaultParagraphFont"/>
    <w:uiPriority w:val="99"/>
    <w:semiHidden/>
    <w:unhideWhenUsed/>
    <w:rsid w:val="00B85251"/>
    <w:rPr>
      <w:color w:val="605E5C"/>
      <w:shd w:val="clear" w:color="auto" w:fill="E1DFDD"/>
    </w:rPr>
  </w:style>
  <w:style w:type="character" w:styleId="CommentReference">
    <w:name w:val="annotation reference"/>
    <w:basedOn w:val="DefaultParagraphFont"/>
    <w:uiPriority w:val="99"/>
    <w:semiHidden/>
    <w:unhideWhenUsed/>
    <w:rsid w:val="00BD25D6"/>
    <w:rPr>
      <w:sz w:val="16"/>
      <w:szCs w:val="16"/>
    </w:rPr>
  </w:style>
  <w:style w:type="paragraph" w:styleId="CommentText">
    <w:name w:val="annotation text"/>
    <w:basedOn w:val="Normal"/>
    <w:link w:val="CommentTextChar"/>
    <w:uiPriority w:val="99"/>
    <w:semiHidden/>
    <w:unhideWhenUsed/>
    <w:rsid w:val="00BD25D6"/>
    <w:pPr>
      <w:spacing w:line="240" w:lineRule="auto"/>
    </w:pPr>
    <w:rPr>
      <w:sz w:val="20"/>
      <w:szCs w:val="20"/>
    </w:rPr>
  </w:style>
  <w:style w:type="character" w:customStyle="1" w:styleId="CommentTextChar">
    <w:name w:val="Comment Text Char"/>
    <w:basedOn w:val="DefaultParagraphFont"/>
    <w:link w:val="CommentText"/>
    <w:uiPriority w:val="99"/>
    <w:semiHidden/>
    <w:rsid w:val="00BD25D6"/>
    <w:rPr>
      <w:sz w:val="20"/>
      <w:szCs w:val="20"/>
      <w:lang w:val="en-GB"/>
    </w:rPr>
  </w:style>
  <w:style w:type="paragraph" w:styleId="CommentSubject">
    <w:name w:val="annotation subject"/>
    <w:basedOn w:val="CommentText"/>
    <w:next w:val="CommentText"/>
    <w:link w:val="CommentSubjectChar"/>
    <w:uiPriority w:val="99"/>
    <w:semiHidden/>
    <w:unhideWhenUsed/>
    <w:rsid w:val="00BD25D6"/>
    <w:rPr>
      <w:b/>
      <w:bCs/>
    </w:rPr>
  </w:style>
  <w:style w:type="character" w:customStyle="1" w:styleId="CommentSubjectChar">
    <w:name w:val="Comment Subject Char"/>
    <w:basedOn w:val="CommentTextChar"/>
    <w:link w:val="CommentSubject"/>
    <w:uiPriority w:val="99"/>
    <w:semiHidden/>
    <w:rsid w:val="00BD25D6"/>
    <w:rPr>
      <w:b/>
      <w:bCs/>
      <w:sz w:val="20"/>
      <w:szCs w:val="20"/>
      <w:lang w:val="en-GB"/>
    </w:rPr>
  </w:style>
  <w:style w:type="paragraph" w:styleId="Revision">
    <w:name w:val="Revision"/>
    <w:hidden/>
    <w:uiPriority w:val="99"/>
    <w:semiHidden/>
    <w:rsid w:val="00BD25D6"/>
    <w:pPr>
      <w:spacing w:after="0" w:line="240" w:lineRule="auto"/>
    </w:pPr>
    <w:rPr>
      <w:lang w:val="en-GB"/>
    </w:rPr>
  </w:style>
  <w:style w:type="paragraph" w:styleId="BalloonText">
    <w:name w:val="Balloon Text"/>
    <w:basedOn w:val="Normal"/>
    <w:link w:val="BalloonTextChar"/>
    <w:uiPriority w:val="99"/>
    <w:semiHidden/>
    <w:unhideWhenUsed/>
    <w:rsid w:val="00BD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D6"/>
    <w:rPr>
      <w:rFonts w:ascii="Segoe UI" w:hAnsi="Segoe UI" w:cs="Segoe UI"/>
      <w:sz w:val="18"/>
      <w:szCs w:val="18"/>
      <w:lang w:val="en-GB"/>
    </w:rPr>
  </w:style>
  <w:style w:type="paragraph" w:customStyle="1" w:styleId="Default">
    <w:name w:val="Default"/>
    <w:rsid w:val="005B37C6"/>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5B3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6481">
      <w:bodyDiv w:val="1"/>
      <w:marLeft w:val="0"/>
      <w:marRight w:val="0"/>
      <w:marTop w:val="0"/>
      <w:marBottom w:val="0"/>
      <w:divBdr>
        <w:top w:val="none" w:sz="0" w:space="0" w:color="auto"/>
        <w:left w:val="none" w:sz="0" w:space="0" w:color="auto"/>
        <w:bottom w:val="none" w:sz="0" w:space="0" w:color="auto"/>
        <w:right w:val="none" w:sz="0" w:space="0" w:color="auto"/>
      </w:divBdr>
    </w:div>
    <w:div w:id="674576850">
      <w:bodyDiv w:val="1"/>
      <w:marLeft w:val="0"/>
      <w:marRight w:val="0"/>
      <w:marTop w:val="0"/>
      <w:marBottom w:val="0"/>
      <w:divBdr>
        <w:top w:val="none" w:sz="0" w:space="0" w:color="auto"/>
        <w:left w:val="none" w:sz="0" w:space="0" w:color="auto"/>
        <w:bottom w:val="none" w:sz="0" w:space="0" w:color="auto"/>
        <w:right w:val="none" w:sz="0" w:space="0" w:color="auto"/>
      </w:divBdr>
    </w:div>
    <w:div w:id="746461648">
      <w:bodyDiv w:val="1"/>
      <w:marLeft w:val="0"/>
      <w:marRight w:val="0"/>
      <w:marTop w:val="0"/>
      <w:marBottom w:val="0"/>
      <w:divBdr>
        <w:top w:val="none" w:sz="0" w:space="0" w:color="auto"/>
        <w:left w:val="none" w:sz="0" w:space="0" w:color="auto"/>
        <w:bottom w:val="none" w:sz="0" w:space="0" w:color="auto"/>
        <w:right w:val="none" w:sz="0" w:space="0" w:color="auto"/>
      </w:divBdr>
    </w:div>
    <w:div w:id="1135833120">
      <w:bodyDiv w:val="1"/>
      <w:marLeft w:val="0"/>
      <w:marRight w:val="0"/>
      <w:marTop w:val="0"/>
      <w:marBottom w:val="0"/>
      <w:divBdr>
        <w:top w:val="none" w:sz="0" w:space="0" w:color="auto"/>
        <w:left w:val="none" w:sz="0" w:space="0" w:color="auto"/>
        <w:bottom w:val="none" w:sz="0" w:space="0" w:color="auto"/>
        <w:right w:val="none" w:sz="0" w:space="0" w:color="auto"/>
      </w:divBdr>
    </w:div>
    <w:div w:id="1192650170">
      <w:bodyDiv w:val="1"/>
      <w:marLeft w:val="0"/>
      <w:marRight w:val="0"/>
      <w:marTop w:val="0"/>
      <w:marBottom w:val="0"/>
      <w:divBdr>
        <w:top w:val="none" w:sz="0" w:space="0" w:color="auto"/>
        <w:left w:val="none" w:sz="0" w:space="0" w:color="auto"/>
        <w:bottom w:val="none" w:sz="0" w:space="0" w:color="auto"/>
        <w:right w:val="none" w:sz="0" w:space="0" w:color="auto"/>
      </w:divBdr>
    </w:div>
    <w:div w:id="16297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s://www.gov.uk/guidance/working-safely-during-coronavirus-covid-19/vehic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lfordcvs.co.uk/system/files/Infection%20Control%20for%20VCSE%20orgs%20v3%2014th%20May%2020.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uidance/working-safely-during-coronavirus-covid-19/offices-and-contact-centres" TargetMode="External"/><Relationship Id="rId25" Type="http://schemas.openxmlformats.org/officeDocument/2006/relationships/hyperlink" Target="http://www.champspublichealth.com/sites/default/files/media_library/Job_000761_Happy%20Hearts%20Z%20Card%20FINAL.pdf" TargetMode="External"/><Relationship Id="rId2" Type="http://schemas.openxmlformats.org/officeDocument/2006/relationships/numbering" Target="numbering.xml"/><Relationship Id="rId16" Type="http://schemas.openxmlformats.org/officeDocument/2006/relationships/hyperlink" Target="https://www.gov.uk/guidance/working-safely-during-coronavirus-covid-19/homes" TargetMode="External"/><Relationship Id="rId20" Type="http://schemas.openxmlformats.org/officeDocument/2006/relationships/hyperlink" Target="https://www.nhs.uk/conditions/coronavirus-covid-19/testing-and-tracing/get-an-antigen-test-to-check-if-you-have-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www.salfordcvs.co.uk/system/files/Infection%20Control%20for%20VCSE%20orgs%20v3%2014th%20May%2020.docx" TargetMode="External"/><Relationship Id="rId23" Type="http://schemas.openxmlformats.org/officeDocument/2006/relationships/hyperlink" Target="https://www.salfordcvs.co.uk/system/files/Infection%20Control%20for%20VCSE%20orgs%20v3%2014th%20May%2020.docx" TargetMode="External"/><Relationship Id="rId10" Type="http://schemas.openxmlformats.org/officeDocument/2006/relationships/hyperlink" Target="https://www.salford.gov.uk/spiritofsalford" TargetMode="External"/><Relationship Id="rId19" Type="http://schemas.openxmlformats.org/officeDocument/2006/relationships/hyperlink" Target="https://www.gov.uk/government/publications/staying-alert-and-safe-social-distancing"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salfordcvs.co.uk/system/files/Infection%20Control%20for%20VCSE%20orgs%20v3%2014th%20May%2020.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CCD3-55C3-4A6E-A684-7D148859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Abdel Aziz, Muna</dc:creator>
  <cp:lastModifiedBy>Anne Marie Marshall</cp:lastModifiedBy>
  <cp:revision>2</cp:revision>
  <cp:lastPrinted>2020-07-07T09:31:00Z</cp:lastPrinted>
  <dcterms:created xsi:type="dcterms:W3CDTF">2020-07-16T12:24:00Z</dcterms:created>
  <dcterms:modified xsi:type="dcterms:W3CDTF">2020-07-16T12:24:00Z</dcterms:modified>
</cp:coreProperties>
</file>