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F1FC9" w14:textId="77777777" w:rsidR="00C17D63" w:rsidRPr="00C17D63" w:rsidRDefault="00C17D63" w:rsidP="00C17D63">
      <w:pPr>
        <w:keepNext/>
        <w:pageBreakBefore/>
        <w:spacing w:before="240" w:after="60" w:line="240" w:lineRule="auto"/>
        <w:outlineLvl w:val="0"/>
        <w:rPr>
          <w:rFonts w:ascii="Trebuchet MS" w:eastAsia="Times New Roman" w:hAnsi="Trebuchet MS" w:cs="Arial"/>
          <w:b/>
          <w:bCs/>
          <w:color w:val="E72063"/>
          <w:kern w:val="32"/>
          <w:sz w:val="40"/>
          <w:szCs w:val="40"/>
        </w:rPr>
      </w:pPr>
      <w:r w:rsidRPr="00C17D63">
        <w:rPr>
          <w:rFonts w:ascii="Trebuchet MS" w:eastAsia="Times New Roman" w:hAnsi="Trebuchet MS" w:cs="Arial"/>
          <w:b/>
          <w:bCs/>
          <w:color w:val="E72063"/>
          <w:kern w:val="32"/>
          <w:sz w:val="40"/>
          <w:szCs w:val="40"/>
        </w:rPr>
        <w:t>Section Three – Organisational and Policy Information</w:t>
      </w:r>
    </w:p>
    <w:p w14:paraId="3F632262" w14:textId="77777777" w:rsidR="00C17D63" w:rsidRPr="00C17D63" w:rsidRDefault="00C17D63" w:rsidP="00C17D63">
      <w:pPr>
        <w:tabs>
          <w:tab w:val="left" w:pos="270"/>
        </w:tabs>
        <w:overflowPunct w:val="0"/>
        <w:autoSpaceDE w:val="0"/>
        <w:autoSpaceDN w:val="0"/>
        <w:adjustRightInd w:val="0"/>
        <w:spacing w:before="120" w:after="120" w:line="264" w:lineRule="auto"/>
        <w:textAlignment w:val="baseline"/>
        <w:rPr>
          <w:rFonts w:ascii="Trebuchet MS" w:eastAsia="Times New Roman" w:hAnsi="Trebuchet MS" w:cs="Times New Roman"/>
          <w:szCs w:val="24"/>
        </w:rPr>
      </w:pPr>
    </w:p>
    <w:p w14:paraId="592AE490" w14:textId="77777777" w:rsidR="00C17D63" w:rsidRPr="00C17D63" w:rsidRDefault="00C17D63" w:rsidP="00C17D63">
      <w:pPr>
        <w:tabs>
          <w:tab w:val="left" w:pos="270"/>
        </w:tabs>
        <w:overflowPunct w:val="0"/>
        <w:autoSpaceDE w:val="0"/>
        <w:autoSpaceDN w:val="0"/>
        <w:adjustRightInd w:val="0"/>
        <w:spacing w:before="120" w:after="120" w:line="264" w:lineRule="auto"/>
        <w:jc w:val="both"/>
        <w:textAlignment w:val="baseline"/>
        <w:rPr>
          <w:rFonts w:ascii="Trebuchet MS" w:eastAsia="Times New Roman" w:hAnsi="Trebuchet MS" w:cs="Arial"/>
        </w:rPr>
      </w:pPr>
      <w:r w:rsidRPr="00C17D63">
        <w:rPr>
          <w:rFonts w:ascii="Trebuchet MS" w:eastAsia="Times New Roman" w:hAnsi="Trebuchet MS" w:cs="Arial"/>
        </w:rPr>
        <w:t>The purpose of this part of the application is to obtain details that provide basic information about your organisation and allow us to verify that it:</w:t>
      </w:r>
    </w:p>
    <w:p w14:paraId="5D8F55C8" w14:textId="77777777" w:rsidR="00C17D63" w:rsidRPr="00C17D63" w:rsidRDefault="00C17D63" w:rsidP="00C17D63">
      <w:pPr>
        <w:numPr>
          <w:ilvl w:val="0"/>
          <w:numId w:val="1"/>
        </w:numPr>
        <w:tabs>
          <w:tab w:val="clear" w:pos="1628"/>
          <w:tab w:val="left" w:pos="1620"/>
        </w:tabs>
        <w:spacing w:before="120" w:after="120" w:line="264" w:lineRule="auto"/>
        <w:ind w:left="1620"/>
        <w:jc w:val="both"/>
        <w:rPr>
          <w:rFonts w:ascii="Trebuchet MS" w:eastAsia="Times New Roman" w:hAnsi="Trebuchet MS" w:cs="Arial"/>
        </w:rPr>
      </w:pPr>
      <w:r w:rsidRPr="00C17D63">
        <w:rPr>
          <w:rFonts w:ascii="Trebuchet MS" w:eastAsia="Times New Roman" w:hAnsi="Trebuchet MS" w:cs="Arial"/>
        </w:rPr>
        <w:t>is a legitimate VCFSE organisation;</w:t>
      </w:r>
    </w:p>
    <w:p w14:paraId="5EDAC1F4" w14:textId="77777777" w:rsidR="00C17D63" w:rsidRPr="00C17D63" w:rsidRDefault="00C17D63" w:rsidP="00C17D63">
      <w:pPr>
        <w:numPr>
          <w:ilvl w:val="0"/>
          <w:numId w:val="1"/>
        </w:numPr>
        <w:tabs>
          <w:tab w:val="clear" w:pos="1628"/>
          <w:tab w:val="left" w:pos="1620"/>
        </w:tabs>
        <w:spacing w:before="120" w:after="120" w:line="264" w:lineRule="auto"/>
        <w:ind w:left="1620"/>
        <w:jc w:val="both"/>
        <w:rPr>
          <w:rFonts w:ascii="Trebuchet MS" w:eastAsia="Times New Roman" w:hAnsi="Trebuchet MS" w:cs="Arial"/>
        </w:rPr>
      </w:pPr>
      <w:r w:rsidRPr="00C17D63">
        <w:rPr>
          <w:rFonts w:ascii="Trebuchet MS" w:eastAsia="Times New Roman" w:hAnsi="Trebuchet MS" w:cs="Arial"/>
        </w:rPr>
        <w:t>has acceptable levels of financial standing;</w:t>
      </w:r>
    </w:p>
    <w:p w14:paraId="094FA7DA" w14:textId="77777777" w:rsidR="00C17D63" w:rsidRPr="00C17D63" w:rsidRDefault="00C17D63" w:rsidP="00C17D63">
      <w:pPr>
        <w:numPr>
          <w:ilvl w:val="0"/>
          <w:numId w:val="1"/>
        </w:numPr>
        <w:tabs>
          <w:tab w:val="clear" w:pos="1628"/>
          <w:tab w:val="left" w:pos="1620"/>
        </w:tabs>
        <w:spacing w:before="120" w:after="120" w:line="264" w:lineRule="auto"/>
        <w:ind w:left="1620"/>
        <w:jc w:val="both"/>
        <w:rPr>
          <w:rFonts w:ascii="Trebuchet MS" w:eastAsia="Times New Roman" w:hAnsi="Trebuchet MS" w:cs="Arial"/>
        </w:rPr>
      </w:pPr>
      <w:r w:rsidRPr="00C17D63">
        <w:rPr>
          <w:rFonts w:ascii="Trebuchet MS" w:eastAsia="Times New Roman" w:hAnsi="Trebuchet MS" w:cs="Arial"/>
        </w:rPr>
        <w:t>promotes good practices in areas of employment, health &amp; safety and environmental care &amp; protection.</w:t>
      </w:r>
    </w:p>
    <w:p w14:paraId="4FE7137C" w14:textId="77777777" w:rsidR="00C17D63" w:rsidRPr="00C17D63" w:rsidRDefault="00C17D63" w:rsidP="00C17D63">
      <w:pPr>
        <w:tabs>
          <w:tab w:val="left" w:pos="270"/>
        </w:tabs>
        <w:overflowPunct w:val="0"/>
        <w:autoSpaceDE w:val="0"/>
        <w:autoSpaceDN w:val="0"/>
        <w:adjustRightInd w:val="0"/>
        <w:spacing w:before="120" w:after="120" w:line="264" w:lineRule="auto"/>
        <w:jc w:val="both"/>
        <w:textAlignment w:val="baseline"/>
        <w:rPr>
          <w:rFonts w:ascii="Trebuchet MS" w:eastAsia="Times New Roman" w:hAnsi="Trebuchet MS" w:cs="Arial"/>
        </w:rPr>
      </w:pPr>
    </w:p>
    <w:p w14:paraId="6EE36C36" w14:textId="77777777" w:rsidR="00C17D63" w:rsidRPr="00C17D63" w:rsidRDefault="00C17D63" w:rsidP="00C17D63">
      <w:pPr>
        <w:tabs>
          <w:tab w:val="left" w:pos="270"/>
        </w:tabs>
        <w:overflowPunct w:val="0"/>
        <w:autoSpaceDE w:val="0"/>
        <w:autoSpaceDN w:val="0"/>
        <w:adjustRightInd w:val="0"/>
        <w:spacing w:before="120" w:after="120" w:line="264" w:lineRule="auto"/>
        <w:jc w:val="both"/>
        <w:textAlignment w:val="baseline"/>
        <w:rPr>
          <w:rFonts w:ascii="Trebuchet MS" w:eastAsia="Times New Roman" w:hAnsi="Trebuchet MS" w:cs="Arial"/>
        </w:rPr>
      </w:pPr>
      <w:r w:rsidRPr="00C17D63">
        <w:rPr>
          <w:rFonts w:ascii="Trebuchet MS" w:eastAsia="Times New Roman" w:hAnsi="Trebuchet MS" w:cs="Arial"/>
        </w:rPr>
        <w:t xml:space="preserve">If your submission is for a partnership, </w:t>
      </w:r>
      <w:r w:rsidRPr="00C17D63">
        <w:rPr>
          <w:rFonts w:ascii="Trebuchet MS" w:eastAsia="Times New Roman" w:hAnsi="Trebuchet MS" w:cs="Arial"/>
          <w:u w:val="single"/>
        </w:rPr>
        <w:t>each</w:t>
      </w:r>
      <w:r w:rsidRPr="00C17D63">
        <w:rPr>
          <w:rFonts w:ascii="Trebuchet MS" w:eastAsia="Times New Roman" w:hAnsi="Trebuchet MS" w:cs="Arial"/>
        </w:rPr>
        <w:t xml:space="preserve"> provider must complete Section 3 of this application. You must give details of the legal entity and relationship between members and identify the lead bidder.</w:t>
      </w:r>
    </w:p>
    <w:p w14:paraId="25BB5099" w14:textId="77777777" w:rsidR="00C17D63" w:rsidRPr="00C17D63" w:rsidRDefault="00C17D63" w:rsidP="00C17D63">
      <w:pPr>
        <w:tabs>
          <w:tab w:val="left" w:pos="270"/>
        </w:tabs>
        <w:overflowPunct w:val="0"/>
        <w:autoSpaceDE w:val="0"/>
        <w:autoSpaceDN w:val="0"/>
        <w:adjustRightInd w:val="0"/>
        <w:spacing w:after="0" w:line="240" w:lineRule="auto"/>
        <w:textAlignment w:val="baseline"/>
        <w:rPr>
          <w:rFonts w:ascii="Trebuchet MS" w:eastAsia="Times New Roman" w:hAnsi="Trebuchet MS" w:cs="Times New Roman"/>
          <w:b/>
          <w:szCs w:val="20"/>
        </w:rPr>
      </w:pPr>
    </w:p>
    <w:p w14:paraId="1E0FD686" w14:textId="77777777" w:rsidR="00C17D63" w:rsidRPr="00C17D63" w:rsidRDefault="00C17D63" w:rsidP="00C17D63">
      <w:pPr>
        <w:tabs>
          <w:tab w:val="left" w:pos="270"/>
        </w:tabs>
        <w:overflowPunct w:val="0"/>
        <w:autoSpaceDE w:val="0"/>
        <w:autoSpaceDN w:val="0"/>
        <w:adjustRightInd w:val="0"/>
        <w:spacing w:after="0" w:line="240" w:lineRule="auto"/>
        <w:textAlignment w:val="baseline"/>
        <w:rPr>
          <w:rFonts w:ascii="Trebuchet MS" w:eastAsia="Times New Roman" w:hAnsi="Trebuchet MS" w:cs="Times New Roman"/>
          <w:b/>
          <w:szCs w:val="20"/>
        </w:rPr>
      </w:pPr>
      <w:bookmarkStart w:id="0" w:name="_GoBack"/>
      <w:bookmarkEnd w:id="0"/>
    </w:p>
    <w:p w14:paraId="60A59D75" w14:textId="77777777" w:rsidR="00C17D63" w:rsidRPr="00C17D63" w:rsidRDefault="00C17D63" w:rsidP="00C17D63">
      <w:pPr>
        <w:tabs>
          <w:tab w:val="left" w:pos="270"/>
        </w:tabs>
        <w:overflowPunct w:val="0"/>
        <w:autoSpaceDE w:val="0"/>
        <w:autoSpaceDN w:val="0"/>
        <w:adjustRightInd w:val="0"/>
        <w:spacing w:after="0" w:line="240" w:lineRule="auto"/>
        <w:textAlignment w:val="baseline"/>
        <w:rPr>
          <w:rFonts w:ascii="Trebuchet MS" w:eastAsia="Times New Roman" w:hAnsi="Trebuchet MS" w:cs="Times New Roman"/>
          <w:b/>
          <w:szCs w:val="20"/>
        </w:rPr>
      </w:pPr>
    </w:p>
    <w:p w14:paraId="4C9675FB" w14:textId="77777777" w:rsidR="00C17D63" w:rsidRPr="00C17D63" w:rsidRDefault="00C17D63" w:rsidP="00C17D63">
      <w:pPr>
        <w:tabs>
          <w:tab w:val="left" w:pos="1365"/>
        </w:tabs>
        <w:overflowPunct w:val="0"/>
        <w:autoSpaceDE w:val="0"/>
        <w:autoSpaceDN w:val="0"/>
        <w:adjustRightInd w:val="0"/>
        <w:spacing w:after="0" w:line="240" w:lineRule="auto"/>
        <w:jc w:val="both"/>
        <w:textAlignment w:val="baseline"/>
        <w:rPr>
          <w:rFonts w:ascii="Trebuchet MS" w:eastAsia="Times New Roman" w:hAnsi="Trebuchet MS" w:cs="Times New Roman"/>
          <w:b/>
          <w:sz w:val="28"/>
          <w:szCs w:val="28"/>
        </w:rPr>
      </w:pPr>
      <w:r w:rsidRPr="00C17D63">
        <w:rPr>
          <w:rFonts w:ascii="Trebuchet MS" w:eastAsia="Times New Roman" w:hAnsi="Trebuchet MS" w:cs="Times New Roman"/>
          <w:b/>
          <w:szCs w:val="20"/>
        </w:rPr>
        <w:tab/>
      </w:r>
      <w:r w:rsidRPr="00C17D63">
        <w:rPr>
          <w:rFonts w:ascii="Trebuchet MS" w:eastAsia="Times New Roman" w:hAnsi="Trebuchet MS" w:cs="Times New Roman"/>
          <w:b/>
          <w:sz w:val="28"/>
          <w:szCs w:val="28"/>
        </w:rPr>
        <w:t xml:space="preserve">Section 3 will be assessed as either ‘Pass’ or ‘Fail’. </w:t>
      </w:r>
    </w:p>
    <w:p w14:paraId="43390E47" w14:textId="77777777" w:rsidR="00C17D63" w:rsidRPr="00C17D63" w:rsidRDefault="00C17D63" w:rsidP="00C17D63">
      <w:pPr>
        <w:tabs>
          <w:tab w:val="left" w:pos="270"/>
        </w:tabs>
        <w:overflowPunct w:val="0"/>
        <w:autoSpaceDE w:val="0"/>
        <w:autoSpaceDN w:val="0"/>
        <w:adjustRightInd w:val="0"/>
        <w:spacing w:after="0" w:line="240" w:lineRule="auto"/>
        <w:textAlignment w:val="baseline"/>
        <w:rPr>
          <w:rFonts w:ascii="Trebuchet MS" w:eastAsia="Times New Roman" w:hAnsi="Trebuchet MS" w:cs="Times New Roman"/>
          <w:szCs w:val="20"/>
          <w:u w:val="single"/>
        </w:rPr>
      </w:pPr>
    </w:p>
    <w:p w14:paraId="7EE58970" w14:textId="77777777" w:rsidR="00C17D63" w:rsidRPr="00C17D63" w:rsidRDefault="00C17D63" w:rsidP="00C17D63">
      <w:pPr>
        <w:tabs>
          <w:tab w:val="left" w:pos="270"/>
        </w:tabs>
        <w:overflowPunct w:val="0"/>
        <w:autoSpaceDE w:val="0"/>
        <w:autoSpaceDN w:val="0"/>
        <w:adjustRightInd w:val="0"/>
        <w:spacing w:after="0" w:line="240" w:lineRule="auto"/>
        <w:textAlignment w:val="baseline"/>
        <w:rPr>
          <w:rFonts w:ascii="Trebuchet MS" w:eastAsia="Times New Roman" w:hAnsi="Trebuchet MS" w:cs="Times New Roman"/>
          <w:szCs w:val="20"/>
        </w:rPr>
      </w:pPr>
      <w:r w:rsidRPr="00C17D63">
        <w:rPr>
          <w:rFonts w:ascii="Trebuchet MS" w:eastAsia="Times New Roman" w:hAnsi="Trebuchet MS" w:cs="Times New Roman"/>
          <w:szCs w:val="20"/>
        </w:rPr>
        <w:t>Any application failing any of the below qualifying criteria, giving rise to concerns which cannot be satisfied, will not be evaluated further.</w:t>
      </w:r>
    </w:p>
    <w:p w14:paraId="46D6911D" w14:textId="77777777" w:rsidR="00C17D63" w:rsidRPr="00C17D63" w:rsidRDefault="00C17D63" w:rsidP="00C17D63">
      <w:pPr>
        <w:tabs>
          <w:tab w:val="left" w:pos="270"/>
        </w:tabs>
        <w:overflowPunct w:val="0"/>
        <w:autoSpaceDE w:val="0"/>
        <w:autoSpaceDN w:val="0"/>
        <w:adjustRightInd w:val="0"/>
        <w:spacing w:after="0" w:line="240" w:lineRule="auto"/>
        <w:textAlignment w:val="baseline"/>
        <w:rPr>
          <w:rFonts w:ascii="Trebuchet MS" w:eastAsia="Times New Roman" w:hAnsi="Trebuchet MS" w:cs="Times New Roman"/>
          <w:szCs w:val="20"/>
        </w:rPr>
      </w:pPr>
    </w:p>
    <w:p w14:paraId="3089D017" w14:textId="77777777" w:rsidR="00C17D63" w:rsidRPr="00C17D63" w:rsidRDefault="00C17D63" w:rsidP="00C17D63">
      <w:pPr>
        <w:tabs>
          <w:tab w:val="left" w:pos="270"/>
        </w:tabs>
        <w:overflowPunct w:val="0"/>
        <w:autoSpaceDE w:val="0"/>
        <w:autoSpaceDN w:val="0"/>
        <w:adjustRightInd w:val="0"/>
        <w:spacing w:after="0" w:line="240" w:lineRule="auto"/>
        <w:textAlignment w:val="baseline"/>
        <w:rPr>
          <w:rFonts w:ascii="Trebuchet MS" w:eastAsia="Times New Roman" w:hAnsi="Trebuchet MS" w:cs="Times New Roman"/>
          <w:szCs w:val="20"/>
        </w:rPr>
      </w:pPr>
      <w:r w:rsidRPr="00C17D63">
        <w:rPr>
          <w:rFonts w:ascii="Trebuchet MS" w:eastAsia="Times New Roman" w:hAnsi="Trebuchet MS" w:cs="Times New Roman"/>
          <w:szCs w:val="20"/>
        </w:rPr>
        <w:t>Providers who self-certify that they meet the requirements will be required to provide evidence at grant award stage. Please indicate your answer by marking ‘X’ in the relevant boxes.</w:t>
      </w:r>
    </w:p>
    <w:p w14:paraId="3200D1EE" w14:textId="77777777" w:rsidR="00C17D63" w:rsidRPr="00C17D63" w:rsidRDefault="00C17D63" w:rsidP="00C17D63">
      <w:pPr>
        <w:tabs>
          <w:tab w:val="left" w:pos="270"/>
        </w:tabs>
        <w:overflowPunct w:val="0"/>
        <w:autoSpaceDE w:val="0"/>
        <w:autoSpaceDN w:val="0"/>
        <w:adjustRightInd w:val="0"/>
        <w:spacing w:after="0" w:line="240" w:lineRule="auto"/>
        <w:ind w:left="454"/>
        <w:textAlignment w:val="baseline"/>
        <w:rPr>
          <w:rFonts w:ascii="Trebuchet MS" w:eastAsia="Times New Roman" w:hAnsi="Trebuchet MS" w:cs="Arial"/>
          <w:b/>
        </w:rPr>
      </w:pPr>
    </w:p>
    <w:p w14:paraId="64826D8D" w14:textId="77777777" w:rsidR="00C17D63" w:rsidRPr="00C17D63" w:rsidRDefault="00C17D63" w:rsidP="00C17D63">
      <w:pPr>
        <w:keepNext/>
        <w:numPr>
          <w:ilvl w:val="1"/>
          <w:numId w:val="9"/>
        </w:numPr>
        <w:spacing w:after="0" w:line="240" w:lineRule="auto"/>
        <w:outlineLvl w:val="1"/>
        <w:rPr>
          <w:rFonts w:ascii="Trebuchet MS" w:eastAsia="Times New Roman" w:hAnsi="Trebuchet MS" w:cs="Arial"/>
          <w:b/>
          <w:bCs/>
          <w:szCs w:val="28"/>
        </w:rPr>
      </w:pPr>
      <w:r w:rsidRPr="00C17D63">
        <w:rPr>
          <w:rFonts w:ascii="Trebuchet MS" w:eastAsia="Times New Roman" w:hAnsi="Trebuchet MS" w:cs="Arial"/>
          <w:b/>
          <w:bCs/>
          <w:szCs w:val="28"/>
        </w:rPr>
        <w:t>Provider details</w:t>
      </w:r>
    </w:p>
    <w:p w14:paraId="7AB1AF1C" w14:textId="77777777" w:rsidR="00C17D63" w:rsidRPr="00C17D63" w:rsidRDefault="00C17D63" w:rsidP="00C17D63">
      <w:pPr>
        <w:spacing w:after="240" w:line="240" w:lineRule="auto"/>
        <w:rPr>
          <w:rFonts w:ascii="Trebuchet MS" w:eastAsia="Times New Roman" w:hAnsi="Trebuchet MS" w:cs="Times New Roman"/>
          <w:szCs w:val="24"/>
        </w:rPr>
      </w:pPr>
    </w:p>
    <w:tbl>
      <w:tblPr>
        <w:tblW w:w="9887" w:type="dxa"/>
        <w:tblInd w:w="-228" w:type="dxa"/>
        <w:tblLayout w:type="fixed"/>
        <w:tblCellMar>
          <w:left w:w="10" w:type="dxa"/>
          <w:right w:w="10" w:type="dxa"/>
        </w:tblCellMar>
        <w:tblLook w:val="04A0" w:firstRow="1" w:lastRow="0" w:firstColumn="1" w:lastColumn="0" w:noHBand="0" w:noVBand="1"/>
      </w:tblPr>
      <w:tblGrid>
        <w:gridCol w:w="3552"/>
        <w:gridCol w:w="2190"/>
        <w:gridCol w:w="4145"/>
      </w:tblGrid>
      <w:tr w:rsidR="00C17D63" w:rsidRPr="00C17D63" w14:paraId="672198FB" w14:textId="77777777" w:rsidTr="0046565A">
        <w:trPr>
          <w:trHeight w:val="68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97ACCD" w14:textId="77777777" w:rsidR="00C17D63" w:rsidRPr="00C17D63" w:rsidRDefault="00C17D63" w:rsidP="00C17D63">
            <w:pPr>
              <w:spacing w:before="60" w:after="0" w:line="240" w:lineRule="auto"/>
              <w:rPr>
                <w:rFonts w:ascii="Trebuchet MS" w:eastAsia="Times New Roman" w:hAnsi="Trebuchet MS" w:cs="Times New Roman"/>
                <w:szCs w:val="24"/>
              </w:rPr>
            </w:pPr>
            <w:r w:rsidRPr="00C17D63">
              <w:rPr>
                <w:rFonts w:ascii="Trebuchet MS" w:eastAsia="Arial" w:hAnsi="Trebuchet MS" w:cs="Arial"/>
                <w:szCs w:val="24"/>
              </w:rPr>
              <w:t>Full name of the Provider completing the application</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CCF00B" w14:textId="77777777" w:rsidR="00C17D63" w:rsidRPr="00C17D63" w:rsidRDefault="00C17D63" w:rsidP="00C17D63">
            <w:pPr>
              <w:spacing w:after="0" w:line="240" w:lineRule="auto"/>
              <w:rPr>
                <w:rFonts w:ascii="Trebuchet MS" w:eastAsia="Times New Roman" w:hAnsi="Trebuchet MS" w:cs="Times New Roman"/>
                <w:szCs w:val="24"/>
              </w:rPr>
            </w:pPr>
          </w:p>
        </w:tc>
      </w:tr>
      <w:tr w:rsidR="00C17D63" w:rsidRPr="00C17D63" w14:paraId="32AB4CF0" w14:textId="77777777" w:rsidTr="0046565A">
        <w:trPr>
          <w:trHeight w:val="56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F6BDDD" w14:textId="77777777" w:rsidR="00C17D63" w:rsidRPr="00C17D63" w:rsidRDefault="00C17D63" w:rsidP="00C17D63">
            <w:pPr>
              <w:spacing w:before="60" w:after="0" w:line="240" w:lineRule="auto"/>
              <w:rPr>
                <w:rFonts w:ascii="Trebuchet MS" w:eastAsia="Times New Roman" w:hAnsi="Trebuchet MS" w:cs="Times New Roman"/>
                <w:szCs w:val="24"/>
              </w:rPr>
            </w:pPr>
            <w:r w:rsidRPr="00C17D63">
              <w:rPr>
                <w:rFonts w:ascii="Trebuchet MS" w:eastAsia="Arial" w:hAnsi="Trebuchet MS" w:cs="Arial"/>
                <w:szCs w:val="24"/>
              </w:rPr>
              <w:t>Registered address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DE713F" w14:textId="77777777" w:rsidR="00C17D63" w:rsidRPr="00C17D63" w:rsidRDefault="00C17D63" w:rsidP="00C17D63">
            <w:pPr>
              <w:spacing w:after="0" w:line="240" w:lineRule="auto"/>
              <w:rPr>
                <w:rFonts w:ascii="Trebuchet MS" w:eastAsia="Times New Roman" w:hAnsi="Trebuchet MS" w:cs="Times New Roman"/>
                <w:szCs w:val="24"/>
              </w:rPr>
            </w:pPr>
          </w:p>
        </w:tc>
      </w:tr>
      <w:tr w:rsidR="00C17D63" w:rsidRPr="00C17D63" w14:paraId="5B70251C" w14:textId="77777777" w:rsidTr="0046565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B35EDD" w14:textId="77777777" w:rsidR="00C17D63" w:rsidRPr="00C17D63" w:rsidRDefault="00C17D63" w:rsidP="00C17D63">
            <w:pPr>
              <w:spacing w:after="0" w:line="240" w:lineRule="auto"/>
              <w:rPr>
                <w:rFonts w:ascii="Trebuchet MS" w:eastAsia="Times New Roman" w:hAnsi="Trebuchet MS" w:cs="Times New Roman"/>
                <w:szCs w:val="24"/>
              </w:rPr>
            </w:pPr>
            <w:r w:rsidRPr="00C17D63">
              <w:rPr>
                <w:rFonts w:ascii="Trebuchet MS" w:eastAsia="Arial" w:hAnsi="Trebuchet MS" w:cs="Arial"/>
                <w:szCs w:val="24"/>
              </w:rPr>
              <w:t>Registered company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4B2FA9" w14:textId="77777777" w:rsidR="00C17D63" w:rsidRPr="00C17D63" w:rsidRDefault="00C17D63" w:rsidP="00C17D63">
            <w:pPr>
              <w:spacing w:after="0" w:line="240" w:lineRule="auto"/>
              <w:rPr>
                <w:rFonts w:ascii="Trebuchet MS" w:eastAsia="Times New Roman" w:hAnsi="Trebuchet MS" w:cs="Times New Roman"/>
                <w:szCs w:val="24"/>
              </w:rPr>
            </w:pPr>
          </w:p>
        </w:tc>
      </w:tr>
      <w:tr w:rsidR="00C17D63" w:rsidRPr="00C17D63" w14:paraId="56E337FA" w14:textId="77777777" w:rsidTr="0046565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4C7E48" w14:textId="77777777" w:rsidR="00C17D63" w:rsidRPr="00C17D63" w:rsidRDefault="00C17D63" w:rsidP="00C17D63">
            <w:pPr>
              <w:spacing w:after="0" w:line="240" w:lineRule="auto"/>
              <w:rPr>
                <w:rFonts w:ascii="Trebuchet MS" w:eastAsia="Times New Roman" w:hAnsi="Trebuchet MS" w:cs="Times New Roman"/>
                <w:szCs w:val="24"/>
              </w:rPr>
            </w:pPr>
            <w:r w:rsidRPr="00C17D63">
              <w:rPr>
                <w:rFonts w:ascii="Trebuchet MS" w:eastAsia="Arial" w:hAnsi="Trebuchet MS" w:cs="Arial"/>
                <w:szCs w:val="24"/>
              </w:rPr>
              <w:t>Registered charity number</w:t>
            </w:r>
          </w:p>
          <w:p w14:paraId="29958B91" w14:textId="77777777" w:rsidR="00C17D63" w:rsidRPr="00C17D63" w:rsidRDefault="00C17D63" w:rsidP="00C17D63">
            <w:pPr>
              <w:spacing w:after="0" w:line="240" w:lineRule="auto"/>
              <w:rPr>
                <w:rFonts w:ascii="Trebuchet MS" w:eastAsia="Times New Roman" w:hAnsi="Trebuchet MS" w:cs="Times New Roman"/>
                <w:szCs w:val="24"/>
              </w:rPr>
            </w:pP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17F371" w14:textId="77777777" w:rsidR="00C17D63" w:rsidRPr="00C17D63" w:rsidRDefault="00C17D63" w:rsidP="00C17D63">
            <w:pPr>
              <w:spacing w:after="0" w:line="240" w:lineRule="auto"/>
              <w:rPr>
                <w:rFonts w:ascii="Trebuchet MS" w:eastAsia="Times New Roman" w:hAnsi="Trebuchet MS" w:cs="Times New Roman"/>
                <w:szCs w:val="24"/>
              </w:rPr>
            </w:pPr>
          </w:p>
        </w:tc>
      </w:tr>
      <w:tr w:rsidR="00C17D63" w:rsidRPr="00C17D63" w14:paraId="13BB1A54" w14:textId="77777777" w:rsidTr="0046565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E74A4F" w14:textId="77777777" w:rsidR="00C17D63" w:rsidRPr="00C17D63" w:rsidRDefault="00C17D63" w:rsidP="00C17D63">
            <w:pPr>
              <w:spacing w:after="0" w:line="240" w:lineRule="auto"/>
              <w:rPr>
                <w:rFonts w:ascii="Trebuchet MS" w:eastAsia="Arial" w:hAnsi="Trebuchet MS" w:cs="Arial"/>
                <w:szCs w:val="24"/>
              </w:rPr>
            </w:pPr>
            <w:r w:rsidRPr="00C17D63">
              <w:rPr>
                <w:rFonts w:ascii="Trebuchet MS" w:eastAsia="Arial" w:hAnsi="Trebuchet MS" w:cs="Arial"/>
                <w:szCs w:val="24"/>
              </w:rPr>
              <w:t>Registered VAT number</w:t>
            </w:r>
          </w:p>
          <w:p w14:paraId="751AA664" w14:textId="77777777" w:rsidR="00C17D63" w:rsidRPr="00C17D63" w:rsidRDefault="00C17D63" w:rsidP="00C17D63">
            <w:pPr>
              <w:spacing w:after="0" w:line="240" w:lineRule="auto"/>
              <w:rPr>
                <w:rFonts w:ascii="Trebuchet MS" w:eastAsia="Times New Roman" w:hAnsi="Trebuchet MS" w:cs="Times New Roman"/>
                <w:szCs w:val="24"/>
              </w:rPr>
            </w:pP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6E4789" w14:textId="77777777" w:rsidR="00C17D63" w:rsidRPr="00C17D63" w:rsidRDefault="00C17D63" w:rsidP="00C17D63">
            <w:pPr>
              <w:spacing w:after="0" w:line="240" w:lineRule="auto"/>
              <w:rPr>
                <w:rFonts w:ascii="Trebuchet MS" w:eastAsia="Times New Roman" w:hAnsi="Trebuchet MS" w:cs="Times New Roman"/>
                <w:szCs w:val="24"/>
              </w:rPr>
            </w:pPr>
          </w:p>
        </w:tc>
      </w:tr>
      <w:tr w:rsidR="00C17D63" w:rsidRPr="00C17D63" w14:paraId="6386892C" w14:textId="77777777" w:rsidTr="0046565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EDCDE7" w14:textId="77777777" w:rsidR="00C17D63" w:rsidRPr="00C17D63" w:rsidRDefault="00C17D63" w:rsidP="00C17D63">
            <w:pPr>
              <w:spacing w:after="0" w:line="240" w:lineRule="auto"/>
              <w:rPr>
                <w:rFonts w:ascii="Trebuchet MS" w:eastAsia="Times New Roman" w:hAnsi="Trebuchet MS" w:cs="Times New Roman"/>
                <w:szCs w:val="24"/>
              </w:rPr>
            </w:pPr>
            <w:r w:rsidRPr="00C17D63">
              <w:rPr>
                <w:rFonts w:ascii="Trebuchet MS" w:eastAsia="Arial" w:hAnsi="Trebuchet MS" w:cs="Arial"/>
                <w:szCs w:val="24"/>
              </w:rPr>
              <w:t>Name of immediate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00D209" w14:textId="77777777" w:rsidR="00C17D63" w:rsidRPr="00C17D63" w:rsidRDefault="00C17D63" w:rsidP="00C17D63">
            <w:pPr>
              <w:spacing w:after="0" w:line="240" w:lineRule="auto"/>
              <w:rPr>
                <w:rFonts w:ascii="Trebuchet MS" w:eastAsia="Times New Roman" w:hAnsi="Trebuchet MS" w:cs="Times New Roman"/>
                <w:szCs w:val="24"/>
              </w:rPr>
            </w:pPr>
          </w:p>
        </w:tc>
      </w:tr>
      <w:tr w:rsidR="00C17D63" w:rsidRPr="00C17D63" w14:paraId="5A9DFDCB" w14:textId="77777777" w:rsidTr="0046565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493806" w14:textId="77777777" w:rsidR="00C17D63" w:rsidRPr="00C17D63" w:rsidRDefault="00C17D63" w:rsidP="00C17D63">
            <w:pPr>
              <w:spacing w:after="0" w:line="240" w:lineRule="auto"/>
              <w:rPr>
                <w:rFonts w:ascii="Trebuchet MS" w:eastAsia="Times New Roman" w:hAnsi="Trebuchet MS" w:cs="Times New Roman"/>
                <w:szCs w:val="24"/>
              </w:rPr>
            </w:pPr>
            <w:r w:rsidRPr="00C17D63">
              <w:rPr>
                <w:rFonts w:ascii="Trebuchet MS" w:eastAsia="Arial" w:hAnsi="Trebuchet MS" w:cs="Arial"/>
                <w:szCs w:val="24"/>
              </w:rPr>
              <w:t>Name of ultimate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F70C42" w14:textId="77777777" w:rsidR="00C17D63" w:rsidRPr="00C17D63" w:rsidRDefault="00C17D63" w:rsidP="00C17D63">
            <w:pPr>
              <w:spacing w:after="0" w:line="240" w:lineRule="auto"/>
              <w:rPr>
                <w:rFonts w:ascii="Trebuchet MS" w:eastAsia="Times New Roman" w:hAnsi="Trebuchet MS" w:cs="Times New Roman"/>
                <w:szCs w:val="24"/>
              </w:rPr>
            </w:pPr>
          </w:p>
        </w:tc>
      </w:tr>
      <w:tr w:rsidR="00C17D63" w:rsidRPr="00C17D63" w14:paraId="5E479FBC" w14:textId="77777777" w:rsidTr="0046565A">
        <w:trPr>
          <w:trHeight w:val="40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1E28F7" w14:textId="77777777" w:rsidR="00C17D63" w:rsidRPr="00C17D63" w:rsidRDefault="00C17D63" w:rsidP="00C17D63">
            <w:pPr>
              <w:spacing w:after="0" w:line="240" w:lineRule="auto"/>
              <w:rPr>
                <w:rFonts w:ascii="Trebuchet MS" w:eastAsia="Times New Roman" w:hAnsi="Trebuchet MS" w:cs="Times New Roman"/>
                <w:szCs w:val="24"/>
              </w:rPr>
            </w:pPr>
          </w:p>
          <w:p w14:paraId="721682DD" w14:textId="77777777" w:rsidR="00C17D63" w:rsidRPr="00C17D63" w:rsidRDefault="00C17D63" w:rsidP="00C17D63">
            <w:pPr>
              <w:spacing w:after="0" w:line="240" w:lineRule="auto"/>
              <w:rPr>
                <w:rFonts w:ascii="Trebuchet MS" w:eastAsia="Times New Roman" w:hAnsi="Trebuchet MS" w:cs="Times New Roman"/>
                <w:szCs w:val="24"/>
              </w:rPr>
            </w:pPr>
            <w:r w:rsidRPr="00C17D63">
              <w:rPr>
                <w:rFonts w:ascii="Trebuchet MS" w:eastAsia="Arial" w:hAnsi="Trebuchet MS" w:cs="Arial"/>
                <w:szCs w:val="24"/>
              </w:rPr>
              <w:lastRenderedPageBreak/>
              <w:t>Please mark ‘X’ in the relevant box to indicate your trading status</w:t>
            </w:r>
          </w:p>
          <w:p w14:paraId="64A7514B" w14:textId="77777777" w:rsidR="00C17D63" w:rsidRPr="00C17D63" w:rsidRDefault="00C17D63" w:rsidP="00C17D63">
            <w:pPr>
              <w:spacing w:after="0" w:line="240" w:lineRule="auto"/>
              <w:rPr>
                <w:rFonts w:ascii="Trebuchet MS" w:eastAsia="Times New Roman" w:hAnsi="Trebuchet MS" w:cs="Times New Roman"/>
                <w:szCs w:val="24"/>
              </w:rPr>
            </w:pPr>
          </w:p>
          <w:p w14:paraId="01E69194" w14:textId="77777777" w:rsidR="00C17D63" w:rsidRPr="00C17D63" w:rsidRDefault="00C17D63" w:rsidP="00C17D63">
            <w:pPr>
              <w:spacing w:after="0" w:line="240" w:lineRule="auto"/>
              <w:rPr>
                <w:rFonts w:ascii="Trebuchet MS" w:eastAsia="Times New Roman" w:hAnsi="Trebuchet MS" w:cs="Times New Roman"/>
                <w:szCs w:val="24"/>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6B7A64" w14:textId="77777777" w:rsidR="00C17D63" w:rsidRPr="00C17D63" w:rsidRDefault="00C17D63" w:rsidP="00C17D63">
            <w:pPr>
              <w:spacing w:after="0" w:line="240" w:lineRule="auto"/>
              <w:rPr>
                <w:rFonts w:ascii="Trebuchet MS" w:eastAsia="Times New Roman" w:hAnsi="Trebuchet MS" w:cs="Times New Roman"/>
                <w:szCs w:val="24"/>
              </w:rPr>
            </w:pPr>
            <w:proofErr w:type="spellStart"/>
            <w:r w:rsidRPr="00C17D63">
              <w:rPr>
                <w:rFonts w:ascii="Trebuchet MS" w:eastAsia="Arial" w:hAnsi="Trebuchet MS" w:cs="Arial"/>
                <w:szCs w:val="24"/>
              </w:rPr>
              <w:lastRenderedPageBreak/>
              <w:t>i</w:t>
            </w:r>
            <w:proofErr w:type="spellEnd"/>
            <w:r w:rsidRPr="00C17D63">
              <w:rPr>
                <w:rFonts w:ascii="Trebuchet MS" w:eastAsia="Arial" w:hAnsi="Trebuchet MS" w:cs="Arial"/>
                <w:szCs w:val="24"/>
              </w:rPr>
              <w:t xml:space="preserve">) a public limited company                    </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42F479"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Yes</w:t>
            </w:r>
            <w:proofErr w:type="gramEnd"/>
          </w:p>
          <w:p w14:paraId="2EA97B86"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No</w:t>
            </w:r>
            <w:proofErr w:type="gramEnd"/>
          </w:p>
          <w:p w14:paraId="36F48964" w14:textId="77777777" w:rsidR="00C17D63" w:rsidRPr="00C17D63" w:rsidRDefault="00C17D63" w:rsidP="00C17D63">
            <w:pPr>
              <w:spacing w:after="0" w:line="240" w:lineRule="auto"/>
              <w:rPr>
                <w:rFonts w:ascii="Trebuchet MS" w:eastAsia="Times New Roman" w:hAnsi="Trebuchet MS" w:cs="Times New Roman"/>
                <w:szCs w:val="24"/>
              </w:rPr>
            </w:pPr>
          </w:p>
        </w:tc>
      </w:tr>
      <w:tr w:rsidR="00C17D63" w:rsidRPr="00C17D63" w14:paraId="4AC58959" w14:textId="77777777" w:rsidTr="0046565A">
        <w:trPr>
          <w:trHeight w:val="4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C7EA67" w14:textId="77777777" w:rsidR="00C17D63" w:rsidRPr="00C17D63" w:rsidRDefault="00C17D63" w:rsidP="00C17D63">
            <w:pPr>
              <w:spacing w:after="0" w:line="240" w:lineRule="auto"/>
              <w:rPr>
                <w:rFonts w:ascii="Trebuchet MS" w:eastAsia="Times New Roman" w:hAnsi="Trebuchet MS" w:cs="Times New Roman"/>
                <w:szCs w:val="24"/>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785BF8" w14:textId="77777777" w:rsidR="00C17D63" w:rsidRPr="00C17D63" w:rsidRDefault="00C17D63" w:rsidP="00C17D63">
            <w:pPr>
              <w:spacing w:after="0" w:line="240" w:lineRule="auto"/>
              <w:rPr>
                <w:rFonts w:ascii="Trebuchet MS" w:eastAsia="Times New Roman" w:hAnsi="Trebuchet MS" w:cs="Times New Roman"/>
                <w:szCs w:val="24"/>
              </w:rPr>
            </w:pPr>
            <w:r w:rsidRPr="00C17D63">
              <w:rPr>
                <w:rFonts w:ascii="Trebuchet MS" w:eastAsia="Arial" w:hAnsi="Trebuchet MS" w:cs="Arial"/>
                <w:szCs w:val="24"/>
              </w:rPr>
              <w:t>ii) a limited company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6CF7F5"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Yes</w:t>
            </w:r>
            <w:proofErr w:type="gramEnd"/>
          </w:p>
          <w:p w14:paraId="7F715B0D"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No</w:t>
            </w:r>
            <w:proofErr w:type="gramEnd"/>
          </w:p>
          <w:p w14:paraId="3ABEF4E3" w14:textId="77777777" w:rsidR="00C17D63" w:rsidRPr="00C17D63" w:rsidRDefault="00C17D63" w:rsidP="00C17D63">
            <w:pPr>
              <w:spacing w:after="0" w:line="240" w:lineRule="auto"/>
              <w:rPr>
                <w:rFonts w:ascii="Trebuchet MS" w:eastAsia="Times New Roman" w:hAnsi="Trebuchet MS" w:cs="Times New Roman"/>
                <w:szCs w:val="24"/>
              </w:rPr>
            </w:pPr>
          </w:p>
        </w:tc>
      </w:tr>
      <w:tr w:rsidR="00C17D63" w:rsidRPr="00C17D63" w14:paraId="7F20B061" w14:textId="77777777" w:rsidTr="0046565A">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32EFDB" w14:textId="77777777" w:rsidR="00C17D63" w:rsidRPr="00C17D63" w:rsidRDefault="00C17D63" w:rsidP="00C17D63">
            <w:pPr>
              <w:spacing w:after="0" w:line="240" w:lineRule="auto"/>
              <w:rPr>
                <w:rFonts w:ascii="Trebuchet MS" w:eastAsia="Times New Roman" w:hAnsi="Trebuchet MS" w:cs="Times New Roman"/>
                <w:szCs w:val="24"/>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2853D7" w14:textId="77777777" w:rsidR="00C17D63" w:rsidRPr="00C17D63" w:rsidRDefault="00C17D63" w:rsidP="00C17D63">
            <w:pPr>
              <w:spacing w:after="0" w:line="240" w:lineRule="auto"/>
              <w:rPr>
                <w:rFonts w:ascii="Trebuchet MS" w:eastAsia="Times New Roman" w:hAnsi="Trebuchet MS" w:cs="Times New Roman"/>
                <w:szCs w:val="24"/>
              </w:rPr>
            </w:pPr>
            <w:r w:rsidRPr="00C17D63">
              <w:rPr>
                <w:rFonts w:ascii="Trebuchet MS" w:eastAsia="Arial" w:hAnsi="Trebuchet MS" w:cs="Arial"/>
                <w:szCs w:val="24"/>
              </w:rPr>
              <w:t>iii) a limited liability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252A2F"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Yes</w:t>
            </w:r>
            <w:proofErr w:type="gramEnd"/>
          </w:p>
          <w:p w14:paraId="52D02710"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No</w:t>
            </w:r>
            <w:proofErr w:type="gramEnd"/>
          </w:p>
          <w:p w14:paraId="1677706D" w14:textId="77777777" w:rsidR="00C17D63" w:rsidRPr="00C17D63" w:rsidRDefault="00C17D63" w:rsidP="00C17D63">
            <w:pPr>
              <w:spacing w:after="0" w:line="240" w:lineRule="auto"/>
              <w:rPr>
                <w:rFonts w:ascii="Trebuchet MS" w:eastAsia="Times New Roman" w:hAnsi="Trebuchet MS" w:cs="Times New Roman"/>
                <w:szCs w:val="24"/>
              </w:rPr>
            </w:pPr>
          </w:p>
        </w:tc>
      </w:tr>
      <w:tr w:rsidR="00C17D63" w:rsidRPr="00C17D63" w14:paraId="3F1E27EC" w14:textId="77777777" w:rsidTr="0046565A">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1B6E94" w14:textId="77777777" w:rsidR="00C17D63" w:rsidRPr="00C17D63" w:rsidRDefault="00C17D63" w:rsidP="00C17D63">
            <w:pPr>
              <w:spacing w:after="0" w:line="240" w:lineRule="auto"/>
              <w:rPr>
                <w:rFonts w:ascii="Trebuchet MS" w:eastAsia="Times New Roman" w:hAnsi="Trebuchet MS" w:cs="Times New Roman"/>
                <w:szCs w:val="24"/>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6DE8A0" w14:textId="77777777" w:rsidR="00C17D63" w:rsidRPr="00C17D63" w:rsidRDefault="00C17D63" w:rsidP="00C17D63">
            <w:pPr>
              <w:spacing w:after="0" w:line="240" w:lineRule="auto"/>
              <w:rPr>
                <w:rFonts w:ascii="Trebuchet MS" w:eastAsia="Times New Roman" w:hAnsi="Trebuchet MS" w:cs="Times New Roman"/>
                <w:szCs w:val="24"/>
              </w:rPr>
            </w:pPr>
            <w:r w:rsidRPr="00C17D63">
              <w:rPr>
                <w:rFonts w:ascii="Trebuchet MS" w:eastAsia="Arial" w:hAnsi="Trebuchet MS" w:cs="Arial"/>
                <w:szCs w:val="24"/>
              </w:rPr>
              <w:t>iv) other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821931"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Yes</w:t>
            </w:r>
            <w:proofErr w:type="gramEnd"/>
          </w:p>
          <w:p w14:paraId="640D492F"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No</w:t>
            </w:r>
            <w:proofErr w:type="gramEnd"/>
          </w:p>
          <w:p w14:paraId="6CBD8EDA" w14:textId="77777777" w:rsidR="00C17D63" w:rsidRPr="00C17D63" w:rsidRDefault="00C17D63" w:rsidP="00C17D63">
            <w:pPr>
              <w:spacing w:after="0" w:line="240" w:lineRule="auto"/>
              <w:rPr>
                <w:rFonts w:ascii="Trebuchet MS" w:eastAsia="Times New Roman" w:hAnsi="Trebuchet MS" w:cs="Times New Roman"/>
                <w:szCs w:val="24"/>
              </w:rPr>
            </w:pPr>
          </w:p>
        </w:tc>
      </w:tr>
      <w:tr w:rsidR="00C17D63" w:rsidRPr="00C17D63" w14:paraId="3C3335FA" w14:textId="77777777" w:rsidTr="0046565A">
        <w:trPr>
          <w:trHeight w:val="30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EE63C7" w14:textId="77777777" w:rsidR="00C17D63" w:rsidRPr="00C17D63" w:rsidRDefault="00C17D63" w:rsidP="00C17D63">
            <w:pPr>
              <w:spacing w:after="0" w:line="240" w:lineRule="auto"/>
              <w:rPr>
                <w:rFonts w:ascii="Trebuchet MS" w:eastAsia="Times New Roman" w:hAnsi="Trebuchet MS" w:cs="Times New Roman"/>
                <w:szCs w:val="24"/>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767102" w14:textId="77777777" w:rsidR="00C17D63" w:rsidRPr="00C17D63" w:rsidRDefault="00C17D63" w:rsidP="00C17D63">
            <w:pPr>
              <w:spacing w:after="0" w:line="240" w:lineRule="auto"/>
              <w:rPr>
                <w:rFonts w:ascii="Trebuchet MS" w:eastAsia="Times New Roman" w:hAnsi="Trebuchet MS" w:cs="Times New Roman"/>
                <w:szCs w:val="24"/>
              </w:rPr>
            </w:pPr>
            <w:r w:rsidRPr="00C17D63">
              <w:rPr>
                <w:rFonts w:ascii="Trebuchet MS" w:eastAsia="Arial" w:hAnsi="Trebuchet MS" w:cs="Arial"/>
                <w:szCs w:val="24"/>
              </w:rPr>
              <w:t>v) sole trader</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DA178B"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Yes</w:t>
            </w:r>
            <w:proofErr w:type="gramEnd"/>
          </w:p>
          <w:p w14:paraId="79C61AB7"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No</w:t>
            </w:r>
            <w:proofErr w:type="gramEnd"/>
          </w:p>
          <w:p w14:paraId="3FFBDBFC" w14:textId="77777777" w:rsidR="00C17D63" w:rsidRPr="00C17D63" w:rsidRDefault="00C17D63" w:rsidP="00C17D63">
            <w:pPr>
              <w:spacing w:after="0" w:line="240" w:lineRule="auto"/>
              <w:rPr>
                <w:rFonts w:ascii="Trebuchet MS" w:eastAsia="Times New Roman" w:hAnsi="Trebuchet MS" w:cs="Times New Roman"/>
                <w:szCs w:val="24"/>
              </w:rPr>
            </w:pPr>
          </w:p>
        </w:tc>
      </w:tr>
      <w:tr w:rsidR="00C17D63" w:rsidRPr="00C17D63" w14:paraId="2EC034AF" w14:textId="77777777" w:rsidTr="0046565A">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AA9316" w14:textId="77777777" w:rsidR="00C17D63" w:rsidRPr="00C17D63" w:rsidRDefault="00C17D63" w:rsidP="00C17D63">
            <w:pPr>
              <w:spacing w:after="0" w:line="240" w:lineRule="auto"/>
              <w:rPr>
                <w:rFonts w:ascii="Trebuchet MS" w:eastAsia="Times New Roman" w:hAnsi="Trebuchet MS" w:cs="Times New Roman"/>
                <w:szCs w:val="24"/>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D96F9D" w14:textId="77777777" w:rsidR="00C17D63" w:rsidRPr="00C17D63" w:rsidRDefault="00C17D63" w:rsidP="00C17D63">
            <w:pPr>
              <w:spacing w:after="0" w:line="240" w:lineRule="auto"/>
              <w:rPr>
                <w:rFonts w:ascii="Trebuchet MS" w:eastAsia="Times New Roman" w:hAnsi="Trebuchet MS" w:cs="Times New Roman"/>
                <w:szCs w:val="24"/>
              </w:rPr>
            </w:pPr>
            <w:r w:rsidRPr="00C17D63">
              <w:rPr>
                <w:rFonts w:ascii="Trebuchet MS" w:eastAsia="Arial" w:hAnsi="Trebuchet MS" w:cs="Arial"/>
                <w:szCs w:val="24"/>
              </w:rPr>
              <w:t>vi) other (please specify)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9B8B7D" w14:textId="77777777" w:rsidR="00C17D63" w:rsidRPr="00C17D63" w:rsidRDefault="00C17D63" w:rsidP="00C17D63">
            <w:pPr>
              <w:tabs>
                <w:tab w:val="center" w:pos="4513"/>
                <w:tab w:val="right" w:pos="9026"/>
              </w:tabs>
              <w:spacing w:after="0" w:line="240" w:lineRule="auto"/>
              <w:rPr>
                <w:rFonts w:ascii="Trebuchet MS" w:eastAsia="Times New Roman" w:hAnsi="Trebuchet MS" w:cs="Times New Roman"/>
                <w:szCs w:val="24"/>
              </w:rPr>
            </w:pPr>
          </w:p>
          <w:p w14:paraId="33430FC1" w14:textId="77777777" w:rsidR="00C17D63" w:rsidRPr="00C17D63" w:rsidRDefault="00C17D63" w:rsidP="00C17D63">
            <w:pPr>
              <w:spacing w:after="0" w:line="240" w:lineRule="auto"/>
              <w:rPr>
                <w:rFonts w:ascii="Trebuchet MS" w:eastAsia="Times New Roman" w:hAnsi="Trebuchet MS" w:cs="Times New Roman"/>
                <w:szCs w:val="24"/>
              </w:rPr>
            </w:pPr>
          </w:p>
        </w:tc>
      </w:tr>
      <w:tr w:rsidR="00C17D63" w:rsidRPr="00C17D63" w14:paraId="71214B66" w14:textId="77777777" w:rsidTr="0046565A">
        <w:trPr>
          <w:trHeight w:val="58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B1E1B0" w14:textId="77777777" w:rsidR="00C17D63" w:rsidRPr="00C17D63" w:rsidRDefault="00C17D63" w:rsidP="00C17D63">
            <w:pPr>
              <w:spacing w:after="0" w:line="240" w:lineRule="auto"/>
              <w:rPr>
                <w:rFonts w:ascii="Trebuchet MS" w:eastAsia="Times New Roman" w:hAnsi="Trebuchet MS" w:cs="Times New Roman"/>
                <w:szCs w:val="24"/>
              </w:rPr>
            </w:pPr>
          </w:p>
          <w:p w14:paraId="292BD4B0" w14:textId="77777777" w:rsidR="00C17D63" w:rsidRPr="00C17D63" w:rsidRDefault="00C17D63" w:rsidP="00C17D63">
            <w:pPr>
              <w:spacing w:after="0" w:line="240" w:lineRule="auto"/>
              <w:rPr>
                <w:rFonts w:ascii="Trebuchet MS" w:eastAsia="Times New Roman" w:hAnsi="Trebuchet MS" w:cs="Times New Roman"/>
                <w:szCs w:val="24"/>
              </w:rPr>
            </w:pPr>
            <w:r w:rsidRPr="00C17D63">
              <w:rPr>
                <w:rFonts w:ascii="Trebuchet MS" w:eastAsia="Arial" w:hAnsi="Trebuchet MS" w:cs="Arial"/>
                <w:szCs w:val="24"/>
              </w:rPr>
              <w:t>Please mark ‘X’ in the relevant boxes to indicate whether any of the following classifications apply to you</w:t>
            </w:r>
          </w:p>
          <w:p w14:paraId="118B1CD0" w14:textId="77777777" w:rsidR="00C17D63" w:rsidRPr="00C17D63" w:rsidRDefault="00C17D63" w:rsidP="00C17D63">
            <w:pPr>
              <w:spacing w:after="0" w:line="240" w:lineRule="auto"/>
              <w:rPr>
                <w:rFonts w:ascii="Trebuchet MS" w:eastAsia="Times New Roman" w:hAnsi="Trebuchet MS" w:cs="Times New Roman"/>
                <w:szCs w:val="24"/>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DD05DF" w14:textId="77777777" w:rsidR="00C17D63" w:rsidRPr="00C17D63" w:rsidRDefault="00C17D63" w:rsidP="00C17D63">
            <w:pPr>
              <w:spacing w:after="0" w:line="240" w:lineRule="auto"/>
              <w:rPr>
                <w:rFonts w:ascii="Trebuchet MS" w:eastAsia="Times New Roman" w:hAnsi="Trebuchet MS" w:cs="Times New Roman"/>
                <w:szCs w:val="24"/>
              </w:rPr>
            </w:pPr>
            <w:proofErr w:type="spellStart"/>
            <w:r w:rsidRPr="00C17D63">
              <w:rPr>
                <w:rFonts w:ascii="Trebuchet MS" w:eastAsia="Arial" w:hAnsi="Trebuchet MS" w:cs="Arial"/>
                <w:szCs w:val="24"/>
              </w:rPr>
              <w:t>i</w:t>
            </w:r>
            <w:proofErr w:type="spellEnd"/>
            <w:r w:rsidRPr="00C17D63">
              <w:rPr>
                <w:rFonts w:ascii="Trebuchet MS" w:eastAsia="Arial" w:hAnsi="Trebuchet MS" w:cs="Arial"/>
                <w:szCs w:val="24"/>
              </w:rPr>
              <w:t xml:space="preserve">)Voluntary, Community and Social </w:t>
            </w:r>
            <w:smartTag w:uri="urn:schemas-microsoft-com:office:smarttags" w:element="City">
              <w:smartTag w:uri="urn:schemas-microsoft-com:office:smarttags" w:element="place">
                <w:r w:rsidRPr="00C17D63">
                  <w:rPr>
                    <w:rFonts w:ascii="Trebuchet MS" w:eastAsia="Arial" w:hAnsi="Trebuchet MS" w:cs="Arial"/>
                    <w:szCs w:val="24"/>
                  </w:rPr>
                  <w:t>Enterprise</w:t>
                </w:r>
              </w:smartTag>
            </w:smartTag>
            <w:r w:rsidRPr="00C17D63">
              <w:rPr>
                <w:rFonts w:ascii="Trebuchet MS" w:eastAsia="Arial" w:hAnsi="Trebuchet MS" w:cs="Arial"/>
                <w:szCs w:val="24"/>
              </w:rPr>
              <w:t xml:space="preserve"> (VCSE)</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36F93A"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Yes</w:t>
            </w:r>
            <w:proofErr w:type="gramEnd"/>
          </w:p>
          <w:p w14:paraId="0A040F46"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No</w:t>
            </w:r>
            <w:proofErr w:type="gramEnd"/>
          </w:p>
          <w:p w14:paraId="58CAA4CE" w14:textId="77777777" w:rsidR="00C17D63" w:rsidRPr="00C17D63" w:rsidRDefault="00C17D63" w:rsidP="00C17D63">
            <w:pPr>
              <w:spacing w:after="0" w:line="240" w:lineRule="auto"/>
              <w:rPr>
                <w:rFonts w:ascii="Trebuchet MS" w:eastAsia="Times New Roman" w:hAnsi="Trebuchet MS" w:cs="Times New Roman"/>
                <w:szCs w:val="24"/>
              </w:rPr>
            </w:pPr>
          </w:p>
        </w:tc>
      </w:tr>
      <w:tr w:rsidR="00C17D63" w:rsidRPr="00C17D63" w14:paraId="55F3A22E" w14:textId="77777777" w:rsidTr="0046565A">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567CB8" w14:textId="77777777" w:rsidR="00C17D63" w:rsidRPr="00C17D63" w:rsidRDefault="00C17D63" w:rsidP="00C17D63">
            <w:pPr>
              <w:spacing w:after="0" w:line="240" w:lineRule="auto"/>
              <w:rPr>
                <w:rFonts w:ascii="Trebuchet MS" w:eastAsia="Times New Roman" w:hAnsi="Trebuchet MS" w:cs="Times New Roman"/>
                <w:szCs w:val="24"/>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FB71A5" w14:textId="77777777" w:rsidR="00C17D63" w:rsidRPr="00C17D63" w:rsidRDefault="00C17D63" w:rsidP="00C17D63">
            <w:pPr>
              <w:spacing w:after="0" w:line="240" w:lineRule="auto"/>
              <w:rPr>
                <w:rFonts w:ascii="Trebuchet MS" w:eastAsia="Times New Roman" w:hAnsi="Trebuchet MS" w:cs="Times New Roman"/>
                <w:szCs w:val="24"/>
              </w:rPr>
            </w:pPr>
            <w:r w:rsidRPr="00C17D63">
              <w:rPr>
                <w:rFonts w:ascii="Trebuchet MS" w:eastAsia="Arial" w:hAnsi="Trebuchet MS" w:cs="Arial"/>
                <w:szCs w:val="24"/>
              </w:rPr>
              <w:t xml:space="preserve">ii) Small or Medium Enterprise (SME) </w:t>
            </w:r>
            <w:r w:rsidRPr="00C17D63">
              <w:rPr>
                <w:rFonts w:ascii="Trebuchet MS" w:eastAsia="Arial" w:hAnsi="Trebuchet MS" w:cs="Arial"/>
                <w:szCs w:val="24"/>
                <w:vertAlign w:val="superscript"/>
              </w:rPr>
              <w:footnoteReference w:id="1"/>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436F68"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Yes</w:t>
            </w:r>
            <w:proofErr w:type="gramEnd"/>
          </w:p>
          <w:p w14:paraId="04159F8F"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No</w:t>
            </w:r>
            <w:proofErr w:type="gramEnd"/>
          </w:p>
          <w:p w14:paraId="4C96F2F6" w14:textId="77777777" w:rsidR="00C17D63" w:rsidRPr="00C17D63" w:rsidRDefault="00C17D63" w:rsidP="00C17D63">
            <w:pPr>
              <w:spacing w:after="0" w:line="240" w:lineRule="auto"/>
              <w:rPr>
                <w:rFonts w:ascii="Trebuchet MS" w:eastAsia="Times New Roman" w:hAnsi="Trebuchet MS" w:cs="Times New Roman"/>
                <w:szCs w:val="24"/>
              </w:rPr>
            </w:pPr>
          </w:p>
        </w:tc>
      </w:tr>
      <w:tr w:rsidR="00C17D63" w:rsidRPr="00C17D63" w14:paraId="46C838D6" w14:textId="77777777" w:rsidTr="0046565A">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A19E3E" w14:textId="77777777" w:rsidR="00C17D63" w:rsidRPr="00C17D63" w:rsidRDefault="00C17D63" w:rsidP="00C17D63">
            <w:pPr>
              <w:spacing w:after="0" w:line="240" w:lineRule="auto"/>
              <w:rPr>
                <w:rFonts w:ascii="Trebuchet MS" w:eastAsia="Times New Roman" w:hAnsi="Trebuchet MS" w:cs="Times New Roman"/>
                <w:szCs w:val="24"/>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40A112" w14:textId="77777777" w:rsidR="00C17D63" w:rsidRPr="00C17D63" w:rsidRDefault="00C17D63" w:rsidP="00C17D63">
            <w:pPr>
              <w:spacing w:after="0" w:line="240" w:lineRule="auto"/>
              <w:rPr>
                <w:rFonts w:ascii="Trebuchet MS" w:eastAsia="Times New Roman" w:hAnsi="Trebuchet MS" w:cs="Times New Roman"/>
                <w:szCs w:val="24"/>
              </w:rPr>
            </w:pPr>
            <w:r w:rsidRPr="00C17D63">
              <w:rPr>
                <w:rFonts w:ascii="Trebuchet MS" w:eastAsia="Arial" w:hAnsi="Trebuchet MS" w:cs="Arial"/>
                <w:szCs w:val="24"/>
              </w:rPr>
              <w:t>iii) Sheltered workshop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6FDC6B"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Yes</w:t>
            </w:r>
            <w:proofErr w:type="gramEnd"/>
          </w:p>
          <w:p w14:paraId="6167ED81"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No</w:t>
            </w:r>
            <w:proofErr w:type="gramEnd"/>
          </w:p>
          <w:p w14:paraId="6B0F58A2" w14:textId="77777777" w:rsidR="00C17D63" w:rsidRPr="00C17D63" w:rsidRDefault="00C17D63" w:rsidP="00C17D63">
            <w:pPr>
              <w:spacing w:after="0" w:line="240" w:lineRule="auto"/>
              <w:rPr>
                <w:rFonts w:ascii="Trebuchet MS" w:eastAsia="Times New Roman" w:hAnsi="Trebuchet MS" w:cs="Times New Roman"/>
                <w:szCs w:val="24"/>
              </w:rPr>
            </w:pPr>
          </w:p>
        </w:tc>
      </w:tr>
      <w:tr w:rsidR="00C17D63" w:rsidRPr="00C17D63" w14:paraId="4B2843CB" w14:textId="77777777" w:rsidTr="0046565A">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39387F" w14:textId="77777777" w:rsidR="00C17D63" w:rsidRPr="00C17D63" w:rsidRDefault="00C17D63" w:rsidP="00C17D63">
            <w:pPr>
              <w:spacing w:after="0" w:line="240" w:lineRule="auto"/>
              <w:rPr>
                <w:rFonts w:ascii="Trebuchet MS" w:eastAsia="Times New Roman" w:hAnsi="Trebuchet MS" w:cs="Times New Roman"/>
                <w:szCs w:val="24"/>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390FF1" w14:textId="77777777" w:rsidR="00C17D63" w:rsidRPr="00C17D63" w:rsidRDefault="00C17D63" w:rsidP="00C17D63">
            <w:pPr>
              <w:spacing w:after="0" w:line="240" w:lineRule="auto"/>
              <w:rPr>
                <w:rFonts w:ascii="Trebuchet MS" w:eastAsia="Times New Roman" w:hAnsi="Trebuchet MS" w:cs="Times New Roman"/>
                <w:szCs w:val="24"/>
              </w:rPr>
            </w:pPr>
            <w:r w:rsidRPr="00C17D63">
              <w:rPr>
                <w:rFonts w:ascii="Trebuchet MS" w:eastAsia="Arial" w:hAnsi="Trebuchet MS" w:cs="Arial"/>
                <w:szCs w:val="24"/>
              </w:rPr>
              <w:t>iv) Public service mutual</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25660B"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Yes</w:t>
            </w:r>
            <w:proofErr w:type="gramEnd"/>
          </w:p>
          <w:p w14:paraId="0DC89781"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No</w:t>
            </w:r>
            <w:proofErr w:type="gramEnd"/>
          </w:p>
          <w:p w14:paraId="6368EBBB" w14:textId="77777777" w:rsidR="00C17D63" w:rsidRPr="00C17D63" w:rsidRDefault="00C17D63" w:rsidP="00C17D63">
            <w:pPr>
              <w:spacing w:after="0" w:line="240" w:lineRule="auto"/>
              <w:rPr>
                <w:rFonts w:ascii="Trebuchet MS" w:eastAsia="Times New Roman" w:hAnsi="Trebuchet MS" w:cs="Times New Roman"/>
                <w:szCs w:val="24"/>
              </w:rPr>
            </w:pPr>
          </w:p>
        </w:tc>
      </w:tr>
    </w:tbl>
    <w:p w14:paraId="62BD9AEF" w14:textId="77777777" w:rsidR="00C17D63" w:rsidRPr="00C17D63" w:rsidRDefault="00C17D63" w:rsidP="00C17D63">
      <w:pPr>
        <w:keepNext/>
        <w:spacing w:before="240" w:after="60" w:line="240" w:lineRule="auto"/>
        <w:outlineLvl w:val="1"/>
        <w:rPr>
          <w:rFonts w:ascii="Trebuchet MS" w:eastAsia="Times New Roman" w:hAnsi="Trebuchet MS" w:cs="Arial"/>
          <w:b/>
          <w:bCs/>
          <w:szCs w:val="28"/>
        </w:rPr>
      </w:pPr>
    </w:p>
    <w:p w14:paraId="1EEDBB03" w14:textId="77777777" w:rsidR="00C17D63" w:rsidRPr="00C17D63" w:rsidRDefault="00C17D63" w:rsidP="00C17D63">
      <w:pPr>
        <w:spacing w:after="0" w:line="240" w:lineRule="auto"/>
        <w:rPr>
          <w:rFonts w:ascii="Trebuchet MS" w:eastAsia="Times New Roman" w:hAnsi="Trebuchet MS" w:cs="Times New Roman"/>
          <w:szCs w:val="24"/>
        </w:rPr>
      </w:pPr>
    </w:p>
    <w:p w14:paraId="212C230E" w14:textId="77777777" w:rsidR="00C17D63" w:rsidRPr="00C17D63" w:rsidRDefault="00C17D63" w:rsidP="00C17D63">
      <w:pPr>
        <w:keepNext/>
        <w:numPr>
          <w:ilvl w:val="1"/>
          <w:numId w:val="9"/>
        </w:numPr>
        <w:spacing w:before="240" w:after="360" w:line="240" w:lineRule="auto"/>
        <w:outlineLvl w:val="1"/>
        <w:rPr>
          <w:rFonts w:ascii="Trebuchet MS" w:eastAsia="Arial" w:hAnsi="Trebuchet MS" w:cs="Arial"/>
          <w:b/>
          <w:bCs/>
          <w:iCs/>
        </w:rPr>
      </w:pPr>
      <w:r w:rsidRPr="00C17D63">
        <w:rPr>
          <w:rFonts w:ascii="Trebuchet MS" w:eastAsia="Arial" w:hAnsi="Trebuchet MS" w:cs="Arial"/>
          <w:b/>
          <w:bCs/>
          <w:iCs/>
        </w:rPr>
        <w:t>Contact details</w:t>
      </w:r>
    </w:p>
    <w:p w14:paraId="35499612" w14:textId="77777777" w:rsidR="00C17D63" w:rsidRPr="00C17D63" w:rsidRDefault="00C17D63" w:rsidP="00C17D63">
      <w:pPr>
        <w:spacing w:after="0" w:line="240" w:lineRule="auto"/>
        <w:ind w:left="360"/>
        <w:rPr>
          <w:rFonts w:ascii="Trebuchet MS" w:eastAsia="Times New Roman" w:hAnsi="Trebuchet MS" w:cs="Times New Roman"/>
          <w:szCs w:val="24"/>
        </w:rPr>
      </w:pPr>
    </w:p>
    <w:tbl>
      <w:tblPr>
        <w:tblW w:w="9747" w:type="dxa"/>
        <w:tblInd w:w="-228" w:type="dxa"/>
        <w:tblLayout w:type="fixed"/>
        <w:tblCellMar>
          <w:left w:w="10" w:type="dxa"/>
          <w:right w:w="10" w:type="dxa"/>
        </w:tblCellMar>
        <w:tblLook w:val="04A0" w:firstRow="1" w:lastRow="0" w:firstColumn="1" w:lastColumn="0" w:noHBand="0" w:noVBand="1"/>
      </w:tblPr>
      <w:tblGrid>
        <w:gridCol w:w="1494"/>
        <w:gridCol w:w="8253"/>
      </w:tblGrid>
      <w:tr w:rsidR="00C17D63" w:rsidRPr="00C17D63" w14:paraId="510E53EE" w14:textId="77777777" w:rsidTr="0046565A">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0EFD0A" w14:textId="77777777" w:rsidR="00C17D63" w:rsidRPr="00C17D63" w:rsidRDefault="00C17D63" w:rsidP="00C17D63">
            <w:pPr>
              <w:spacing w:after="0" w:line="240" w:lineRule="auto"/>
              <w:jc w:val="center"/>
              <w:rPr>
                <w:rFonts w:ascii="Trebuchet MS" w:eastAsia="Times New Roman" w:hAnsi="Trebuchet MS" w:cs="Times New Roman"/>
                <w:b/>
                <w:szCs w:val="24"/>
              </w:rPr>
            </w:pPr>
            <w:r w:rsidRPr="00C17D63">
              <w:rPr>
                <w:rFonts w:ascii="Trebuchet MS" w:eastAsia="Arial" w:hAnsi="Trebuchet MS" w:cs="Arial"/>
                <w:b/>
                <w:szCs w:val="24"/>
              </w:rPr>
              <w:t>Provider contact details for enquiries about this application</w:t>
            </w:r>
          </w:p>
        </w:tc>
      </w:tr>
      <w:tr w:rsidR="00C17D63" w:rsidRPr="00C17D63" w14:paraId="05930F36" w14:textId="77777777" w:rsidTr="0046565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B6AF7F" w14:textId="77777777" w:rsidR="00C17D63" w:rsidRPr="00C17D63" w:rsidRDefault="00C17D63" w:rsidP="00C17D63">
            <w:pPr>
              <w:spacing w:after="0" w:line="240" w:lineRule="auto"/>
              <w:rPr>
                <w:rFonts w:ascii="Trebuchet MS" w:eastAsia="Times New Roman" w:hAnsi="Trebuchet MS" w:cs="Times New Roman"/>
                <w:szCs w:val="24"/>
              </w:rPr>
            </w:pPr>
            <w:r w:rsidRPr="00C17D63">
              <w:rPr>
                <w:rFonts w:ascii="Trebuchet MS" w:eastAsia="Arial" w:hAnsi="Trebuchet MS" w:cs="Arial"/>
                <w:szCs w:val="24"/>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777367" w14:textId="77777777" w:rsidR="00C17D63" w:rsidRPr="00C17D63" w:rsidRDefault="00C17D63" w:rsidP="00C17D63">
            <w:pPr>
              <w:spacing w:after="0" w:line="240" w:lineRule="auto"/>
              <w:rPr>
                <w:rFonts w:ascii="Trebuchet MS" w:eastAsia="Times New Roman" w:hAnsi="Trebuchet MS" w:cs="Times New Roman"/>
                <w:szCs w:val="24"/>
              </w:rPr>
            </w:pPr>
          </w:p>
        </w:tc>
      </w:tr>
      <w:tr w:rsidR="00C17D63" w:rsidRPr="00C17D63" w14:paraId="26F9BA21" w14:textId="77777777" w:rsidTr="0046565A">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BB4775" w14:textId="77777777" w:rsidR="00C17D63" w:rsidRPr="00C17D63" w:rsidRDefault="00C17D63" w:rsidP="00C17D63">
            <w:pPr>
              <w:spacing w:after="0" w:line="240" w:lineRule="auto"/>
              <w:rPr>
                <w:rFonts w:ascii="Trebuchet MS" w:eastAsia="Times New Roman" w:hAnsi="Trebuchet MS" w:cs="Times New Roman"/>
                <w:szCs w:val="24"/>
              </w:rPr>
            </w:pPr>
            <w:r w:rsidRPr="00C17D63">
              <w:rPr>
                <w:rFonts w:ascii="Trebuchet MS" w:eastAsia="Arial" w:hAnsi="Trebuchet MS" w:cs="Arial"/>
                <w:szCs w:val="24"/>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B1403A" w14:textId="77777777" w:rsidR="00C17D63" w:rsidRPr="00C17D63" w:rsidRDefault="00C17D63" w:rsidP="00C17D63">
            <w:pPr>
              <w:spacing w:after="0" w:line="240" w:lineRule="auto"/>
              <w:rPr>
                <w:rFonts w:ascii="Trebuchet MS" w:eastAsia="Times New Roman" w:hAnsi="Trebuchet MS" w:cs="Times New Roman"/>
                <w:szCs w:val="24"/>
              </w:rPr>
            </w:pPr>
          </w:p>
        </w:tc>
      </w:tr>
      <w:tr w:rsidR="00C17D63" w:rsidRPr="00C17D63" w14:paraId="06D90CBC" w14:textId="77777777" w:rsidTr="0046565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663B49" w14:textId="77777777" w:rsidR="00C17D63" w:rsidRPr="00C17D63" w:rsidRDefault="00C17D63" w:rsidP="00C17D63">
            <w:pPr>
              <w:spacing w:after="0" w:line="240" w:lineRule="auto"/>
              <w:rPr>
                <w:rFonts w:ascii="Trebuchet MS" w:eastAsia="Times New Roman" w:hAnsi="Trebuchet MS" w:cs="Times New Roman"/>
                <w:szCs w:val="24"/>
              </w:rPr>
            </w:pPr>
            <w:r w:rsidRPr="00C17D63">
              <w:rPr>
                <w:rFonts w:ascii="Trebuchet MS" w:eastAsia="Arial" w:hAnsi="Trebuchet MS" w:cs="Arial"/>
                <w:szCs w:val="24"/>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FD3B4E" w14:textId="77777777" w:rsidR="00C17D63" w:rsidRPr="00C17D63" w:rsidRDefault="00C17D63" w:rsidP="00C17D63">
            <w:pPr>
              <w:spacing w:after="0" w:line="240" w:lineRule="auto"/>
              <w:rPr>
                <w:rFonts w:ascii="Trebuchet MS" w:eastAsia="Times New Roman" w:hAnsi="Trebuchet MS" w:cs="Times New Roman"/>
                <w:szCs w:val="24"/>
              </w:rPr>
            </w:pPr>
          </w:p>
        </w:tc>
      </w:tr>
      <w:tr w:rsidR="00C17D63" w:rsidRPr="00C17D63" w14:paraId="53FA0666" w14:textId="77777777" w:rsidTr="0046565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CA4344" w14:textId="77777777" w:rsidR="00C17D63" w:rsidRPr="00C17D63" w:rsidRDefault="00C17D63" w:rsidP="00C17D63">
            <w:pPr>
              <w:spacing w:after="0" w:line="240" w:lineRule="auto"/>
              <w:rPr>
                <w:rFonts w:ascii="Trebuchet MS" w:eastAsia="Times New Roman" w:hAnsi="Trebuchet MS" w:cs="Times New Roman"/>
                <w:szCs w:val="24"/>
              </w:rPr>
            </w:pPr>
            <w:r w:rsidRPr="00C17D63">
              <w:rPr>
                <w:rFonts w:ascii="Trebuchet MS" w:eastAsia="Arial" w:hAnsi="Trebuchet MS" w:cs="Arial"/>
                <w:szCs w:val="24"/>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835FAC" w14:textId="77777777" w:rsidR="00C17D63" w:rsidRPr="00C17D63" w:rsidRDefault="00C17D63" w:rsidP="00C17D63">
            <w:pPr>
              <w:spacing w:after="0" w:line="240" w:lineRule="auto"/>
              <w:rPr>
                <w:rFonts w:ascii="Trebuchet MS" w:eastAsia="Times New Roman" w:hAnsi="Trebuchet MS" w:cs="Times New Roman"/>
                <w:szCs w:val="24"/>
              </w:rPr>
            </w:pPr>
          </w:p>
        </w:tc>
      </w:tr>
      <w:tr w:rsidR="00C17D63" w:rsidRPr="00C17D63" w14:paraId="6E00D5F3" w14:textId="77777777" w:rsidTr="0046565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D46ABF" w14:textId="77777777" w:rsidR="00C17D63" w:rsidRPr="00C17D63" w:rsidRDefault="00C17D63" w:rsidP="00C17D63">
            <w:pPr>
              <w:spacing w:after="0" w:line="240" w:lineRule="auto"/>
              <w:rPr>
                <w:rFonts w:ascii="Trebuchet MS" w:eastAsia="Times New Roman" w:hAnsi="Trebuchet MS" w:cs="Times New Roman"/>
                <w:szCs w:val="24"/>
              </w:rPr>
            </w:pPr>
            <w:smartTag w:uri="urn:schemas-microsoft-com:office:smarttags" w:element="City">
              <w:smartTag w:uri="urn:schemas-microsoft-com:office:smarttags" w:element="place">
                <w:r w:rsidRPr="00C17D63">
                  <w:rPr>
                    <w:rFonts w:ascii="Trebuchet MS" w:eastAsia="Arial" w:hAnsi="Trebuchet MS" w:cs="Arial"/>
                    <w:szCs w:val="24"/>
                  </w:rPr>
                  <w:t>Mobile</w:t>
                </w:r>
              </w:smartTag>
            </w:smartTag>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0FE63F" w14:textId="77777777" w:rsidR="00C17D63" w:rsidRPr="00C17D63" w:rsidRDefault="00C17D63" w:rsidP="00C17D63">
            <w:pPr>
              <w:spacing w:after="0" w:line="240" w:lineRule="auto"/>
              <w:rPr>
                <w:rFonts w:ascii="Trebuchet MS" w:eastAsia="Times New Roman" w:hAnsi="Trebuchet MS" w:cs="Times New Roman"/>
                <w:szCs w:val="24"/>
              </w:rPr>
            </w:pPr>
          </w:p>
        </w:tc>
      </w:tr>
      <w:tr w:rsidR="00C17D63" w:rsidRPr="00C17D63" w14:paraId="04CC0F9B" w14:textId="77777777" w:rsidTr="0046565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1CCE07" w14:textId="77777777" w:rsidR="00C17D63" w:rsidRPr="00C17D63" w:rsidRDefault="00C17D63" w:rsidP="00C17D63">
            <w:pPr>
              <w:spacing w:after="0" w:line="240" w:lineRule="auto"/>
              <w:rPr>
                <w:rFonts w:ascii="Trebuchet MS" w:eastAsia="Times New Roman" w:hAnsi="Trebuchet MS" w:cs="Times New Roman"/>
                <w:szCs w:val="24"/>
              </w:rPr>
            </w:pPr>
            <w:r w:rsidRPr="00C17D63">
              <w:rPr>
                <w:rFonts w:ascii="Trebuchet MS" w:eastAsia="Arial" w:hAnsi="Trebuchet MS" w:cs="Arial"/>
                <w:szCs w:val="24"/>
              </w:rPr>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18BB09" w14:textId="77777777" w:rsidR="00C17D63" w:rsidRPr="00C17D63" w:rsidRDefault="00C17D63" w:rsidP="00C17D63">
            <w:pPr>
              <w:spacing w:after="0" w:line="240" w:lineRule="auto"/>
              <w:rPr>
                <w:rFonts w:ascii="Trebuchet MS" w:eastAsia="Times New Roman" w:hAnsi="Trebuchet MS" w:cs="Times New Roman"/>
                <w:szCs w:val="24"/>
              </w:rPr>
            </w:pPr>
          </w:p>
        </w:tc>
      </w:tr>
    </w:tbl>
    <w:p w14:paraId="237F5DCA" w14:textId="77777777" w:rsidR="00C17D63" w:rsidRPr="00C17D63" w:rsidRDefault="00C17D63" w:rsidP="00C17D63">
      <w:pPr>
        <w:spacing w:after="0" w:line="240" w:lineRule="auto"/>
        <w:rPr>
          <w:rFonts w:ascii="Trebuchet MS" w:eastAsia="Times New Roman" w:hAnsi="Trebuchet MS" w:cs="Times New Roman"/>
          <w:szCs w:val="24"/>
        </w:rPr>
      </w:pPr>
    </w:p>
    <w:p w14:paraId="683DD5DD" w14:textId="77777777" w:rsidR="00C17D63" w:rsidRPr="00C17D63" w:rsidRDefault="00C17D63" w:rsidP="00C17D63">
      <w:pPr>
        <w:spacing w:after="0" w:line="240" w:lineRule="auto"/>
        <w:rPr>
          <w:rFonts w:ascii="Trebuchet MS" w:eastAsia="Times New Roman" w:hAnsi="Trebuchet MS" w:cs="Times New Roman"/>
          <w:szCs w:val="24"/>
        </w:rPr>
      </w:pPr>
    </w:p>
    <w:p w14:paraId="27426411" w14:textId="77777777" w:rsidR="00C17D63" w:rsidRPr="00C17D63" w:rsidRDefault="00C17D63" w:rsidP="00C17D63">
      <w:pPr>
        <w:keepNext/>
        <w:numPr>
          <w:ilvl w:val="1"/>
          <w:numId w:val="9"/>
        </w:numPr>
        <w:spacing w:before="240" w:after="360" w:line="240" w:lineRule="auto"/>
        <w:outlineLvl w:val="1"/>
        <w:rPr>
          <w:rFonts w:ascii="Trebuchet MS" w:eastAsia="Arial" w:hAnsi="Trebuchet MS" w:cs="Arial"/>
          <w:b/>
          <w:bCs/>
          <w:iCs/>
        </w:rPr>
      </w:pPr>
      <w:bookmarkStart w:id="1" w:name="_Hlk531085164"/>
      <w:r w:rsidRPr="00C17D63">
        <w:rPr>
          <w:rFonts w:ascii="Trebuchet MS" w:eastAsia="Arial" w:hAnsi="Trebuchet MS" w:cs="Arial"/>
          <w:b/>
          <w:bCs/>
          <w:iCs/>
        </w:rPr>
        <w:t>Licensing and registration (please mark ‘X’ in the relevant box)</w:t>
      </w:r>
    </w:p>
    <w:p w14:paraId="39059F6A" w14:textId="77777777" w:rsidR="00C17D63" w:rsidRPr="00C17D63" w:rsidRDefault="00C17D63" w:rsidP="00C17D63">
      <w:pPr>
        <w:spacing w:after="0" w:line="240" w:lineRule="auto"/>
        <w:ind w:left="360"/>
        <w:rPr>
          <w:rFonts w:ascii="Trebuchet MS" w:eastAsia="Times New Roman" w:hAnsi="Trebuchet MS" w:cs="Times New Roman"/>
          <w:szCs w:val="24"/>
        </w:rPr>
      </w:pPr>
    </w:p>
    <w:tbl>
      <w:tblPr>
        <w:tblW w:w="9747" w:type="dxa"/>
        <w:tblInd w:w="-228" w:type="dxa"/>
        <w:tblLayout w:type="fixed"/>
        <w:tblCellMar>
          <w:left w:w="10" w:type="dxa"/>
          <w:right w:w="10" w:type="dxa"/>
        </w:tblCellMar>
        <w:tblLook w:val="04A0" w:firstRow="1" w:lastRow="0" w:firstColumn="1" w:lastColumn="0" w:noHBand="0" w:noVBand="1"/>
      </w:tblPr>
      <w:tblGrid>
        <w:gridCol w:w="1384"/>
        <w:gridCol w:w="3274"/>
        <w:gridCol w:w="5089"/>
      </w:tblGrid>
      <w:tr w:rsidR="00C17D63" w:rsidRPr="00C17D63" w14:paraId="1B084C10" w14:textId="77777777" w:rsidTr="0046565A">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C18B0A" w14:textId="77777777" w:rsidR="00C17D63" w:rsidRPr="00C17D63" w:rsidRDefault="00C17D63" w:rsidP="00C17D63">
            <w:pPr>
              <w:spacing w:before="120" w:after="120" w:line="240" w:lineRule="auto"/>
              <w:jc w:val="both"/>
              <w:rPr>
                <w:rFonts w:ascii="Trebuchet MS" w:eastAsia="Times New Roman" w:hAnsi="Trebuchet MS" w:cs="Times New Roman"/>
                <w:szCs w:val="24"/>
              </w:rPr>
            </w:pPr>
            <w:r w:rsidRPr="00C17D63">
              <w:rPr>
                <w:rFonts w:ascii="Trebuchet MS" w:eastAsia="Arial" w:hAnsi="Trebuchet MS" w:cs="Arial"/>
                <w:szCs w:val="24"/>
              </w:rPr>
              <w:t>3.3.1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FFB6D4" w14:textId="77777777" w:rsidR="00C17D63" w:rsidRPr="00C17D63" w:rsidRDefault="00C17D63" w:rsidP="00C17D63">
            <w:pPr>
              <w:spacing w:after="240" w:line="240" w:lineRule="auto"/>
              <w:jc w:val="both"/>
              <w:rPr>
                <w:rFonts w:ascii="Trebuchet MS" w:eastAsia="Times New Roman" w:hAnsi="Trebuchet MS" w:cs="Times New Roman"/>
                <w:szCs w:val="24"/>
              </w:rPr>
            </w:pPr>
            <w:r w:rsidRPr="00C17D63">
              <w:rPr>
                <w:rFonts w:ascii="Trebuchet MS" w:eastAsia="Arial" w:hAnsi="Trebuchet MS" w:cs="Arial"/>
                <w:szCs w:val="24"/>
              </w:rPr>
              <w:t>Registration with a professional body</w:t>
            </w:r>
          </w:p>
          <w:p w14:paraId="5B15C5B2" w14:textId="77777777" w:rsidR="00C17D63" w:rsidRPr="00C17D63" w:rsidRDefault="00C17D63" w:rsidP="00C17D63">
            <w:pPr>
              <w:spacing w:after="240" w:line="240" w:lineRule="auto"/>
              <w:jc w:val="both"/>
              <w:rPr>
                <w:rFonts w:ascii="Trebuchet MS" w:eastAsia="Times New Roman" w:hAnsi="Trebuchet MS" w:cs="Times New Roman"/>
                <w:szCs w:val="24"/>
              </w:rPr>
            </w:pPr>
            <w:r w:rsidRPr="00C17D63">
              <w:rPr>
                <w:rFonts w:ascii="Trebuchet MS" w:eastAsia="Arial" w:hAnsi="Trebuchet MS" w:cs="Arial"/>
                <w:szCs w:val="24"/>
              </w:rPr>
              <w:t>If applicable, is your business registered with the appropriate trade or professional register(s) in the EU member state where it is established (as set out in Annex XI of directive 2014/24/EU) under the conditions laid down by that member state).</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4E1FF8"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Yes</w:t>
            </w:r>
            <w:proofErr w:type="gramEnd"/>
          </w:p>
          <w:p w14:paraId="692D52EB"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No</w:t>
            </w:r>
            <w:proofErr w:type="gramEnd"/>
          </w:p>
          <w:p w14:paraId="0AD2FBE2" w14:textId="77777777" w:rsidR="00C17D63" w:rsidRPr="00C17D63" w:rsidRDefault="00C17D63" w:rsidP="00C17D63">
            <w:pPr>
              <w:tabs>
                <w:tab w:val="center" w:pos="4513"/>
                <w:tab w:val="right" w:pos="9026"/>
              </w:tabs>
              <w:spacing w:after="0" w:line="240" w:lineRule="auto"/>
              <w:rPr>
                <w:rFonts w:ascii="Trebuchet MS" w:eastAsia="Times New Roman" w:hAnsi="Trebuchet MS" w:cs="Times New Roman"/>
                <w:szCs w:val="24"/>
              </w:rPr>
            </w:pPr>
          </w:p>
          <w:p w14:paraId="5B15BFE7" w14:textId="77777777" w:rsidR="00C17D63" w:rsidRPr="00C17D63" w:rsidRDefault="00C17D63" w:rsidP="00C17D63">
            <w:pPr>
              <w:tabs>
                <w:tab w:val="center" w:pos="4513"/>
                <w:tab w:val="right" w:pos="9026"/>
              </w:tabs>
              <w:spacing w:after="0" w:line="240" w:lineRule="auto"/>
              <w:rPr>
                <w:rFonts w:ascii="Trebuchet MS" w:eastAsia="Times New Roman" w:hAnsi="Trebuchet MS" w:cs="Times New Roman"/>
                <w:szCs w:val="24"/>
              </w:rPr>
            </w:pPr>
          </w:p>
          <w:p w14:paraId="6C6FE099" w14:textId="77777777" w:rsidR="00C17D63" w:rsidRPr="00C17D63" w:rsidRDefault="00C17D63" w:rsidP="00C17D63">
            <w:pPr>
              <w:spacing w:after="0" w:line="240" w:lineRule="auto"/>
              <w:rPr>
                <w:rFonts w:ascii="Trebuchet MS" w:eastAsia="Times New Roman" w:hAnsi="Trebuchet MS" w:cs="Times New Roman"/>
                <w:szCs w:val="24"/>
              </w:rPr>
            </w:pPr>
            <w:r w:rsidRPr="00C17D63">
              <w:rPr>
                <w:rFonts w:ascii="Trebuchet MS" w:eastAsia="Arial" w:hAnsi="Trebuchet MS" w:cs="Arial"/>
                <w:szCs w:val="24"/>
              </w:rPr>
              <w:t>If Yes, please provide the registration number in this box.</w:t>
            </w:r>
          </w:p>
        </w:tc>
      </w:tr>
      <w:tr w:rsidR="00C17D63" w:rsidRPr="00C17D63" w14:paraId="216DA27D" w14:textId="77777777" w:rsidTr="0046565A">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5ACCAB" w14:textId="77777777" w:rsidR="00C17D63" w:rsidRPr="00C17D63" w:rsidRDefault="00C17D63" w:rsidP="00C17D63">
            <w:pPr>
              <w:spacing w:before="120" w:after="120" w:line="240" w:lineRule="auto"/>
              <w:rPr>
                <w:rFonts w:ascii="Trebuchet MS" w:eastAsia="Times New Roman" w:hAnsi="Trebuchet MS" w:cs="Times New Roman"/>
                <w:szCs w:val="24"/>
              </w:rPr>
            </w:pPr>
            <w:r w:rsidRPr="00C17D63">
              <w:rPr>
                <w:rFonts w:ascii="Trebuchet MS" w:eastAsia="Arial" w:hAnsi="Trebuchet MS" w:cs="Arial"/>
                <w:szCs w:val="24"/>
              </w:rPr>
              <w:t>3.3.2</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6A8135" w14:textId="77777777" w:rsidR="00C17D63" w:rsidRPr="00C17D63" w:rsidRDefault="00C17D63" w:rsidP="00C17D63">
            <w:pPr>
              <w:spacing w:before="120" w:after="120" w:line="240" w:lineRule="auto"/>
              <w:rPr>
                <w:rFonts w:ascii="Trebuchet MS" w:eastAsia="Times New Roman" w:hAnsi="Trebuchet MS" w:cs="Times New Roman"/>
                <w:szCs w:val="24"/>
              </w:rPr>
            </w:pPr>
            <w:r w:rsidRPr="00C17D63">
              <w:rPr>
                <w:rFonts w:ascii="Trebuchet MS" w:eastAsia="Arial" w:hAnsi="Trebuchet MS" w:cs="Arial"/>
                <w:szCs w:val="24"/>
              </w:rPr>
              <w:t>Is it a legal requirement in the state where you are established for you to be licensed or a member of a relevant organisation in order to provide the requirement in this Expression of Interest?</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EB93DD"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Yes</w:t>
            </w:r>
            <w:proofErr w:type="gramEnd"/>
          </w:p>
          <w:p w14:paraId="6694554E"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No</w:t>
            </w:r>
            <w:proofErr w:type="gramEnd"/>
          </w:p>
          <w:p w14:paraId="6399913D" w14:textId="77777777" w:rsidR="00C17D63" w:rsidRPr="00C17D63" w:rsidRDefault="00C17D63" w:rsidP="00C17D63">
            <w:pPr>
              <w:spacing w:after="0" w:line="240" w:lineRule="auto"/>
              <w:rPr>
                <w:rFonts w:ascii="Trebuchet MS" w:eastAsia="Times New Roman" w:hAnsi="Trebuchet MS" w:cs="Times New Roman"/>
                <w:szCs w:val="24"/>
              </w:rPr>
            </w:pPr>
          </w:p>
          <w:p w14:paraId="1565AD53" w14:textId="77777777" w:rsidR="00C17D63" w:rsidRPr="00C17D63" w:rsidRDefault="00C17D63" w:rsidP="00C17D63">
            <w:pPr>
              <w:spacing w:after="0" w:line="240" w:lineRule="auto"/>
              <w:rPr>
                <w:rFonts w:ascii="Trebuchet MS" w:eastAsia="Times New Roman" w:hAnsi="Trebuchet MS" w:cs="Times New Roman"/>
                <w:szCs w:val="24"/>
              </w:rPr>
            </w:pPr>
          </w:p>
          <w:p w14:paraId="78B70CA9" w14:textId="77777777" w:rsidR="00C17D63" w:rsidRPr="00C17D63" w:rsidRDefault="00C17D63" w:rsidP="00C17D63">
            <w:pPr>
              <w:spacing w:after="0" w:line="240" w:lineRule="auto"/>
              <w:rPr>
                <w:rFonts w:ascii="Trebuchet MS" w:eastAsia="Times New Roman" w:hAnsi="Trebuchet MS" w:cs="Times New Roman"/>
                <w:szCs w:val="24"/>
              </w:rPr>
            </w:pPr>
            <w:r w:rsidRPr="00C17D63">
              <w:rPr>
                <w:rFonts w:ascii="Trebuchet MS" w:eastAsia="Arial" w:hAnsi="Trebuchet MS" w:cs="Arial"/>
                <w:szCs w:val="24"/>
              </w:rPr>
              <w:t>If Yes, please provide additional details within this box of what is required and confirmation that you have complied with this.</w:t>
            </w:r>
          </w:p>
        </w:tc>
      </w:tr>
    </w:tbl>
    <w:p w14:paraId="05FF48E4" w14:textId="77777777" w:rsidR="00C17D63" w:rsidRPr="00C17D63" w:rsidRDefault="00C17D63" w:rsidP="00C17D63">
      <w:pPr>
        <w:spacing w:after="0" w:line="240" w:lineRule="auto"/>
        <w:rPr>
          <w:rFonts w:ascii="Trebuchet MS" w:eastAsia="Times New Roman" w:hAnsi="Trebuchet MS" w:cs="Times New Roman"/>
          <w:szCs w:val="24"/>
        </w:rPr>
      </w:pPr>
    </w:p>
    <w:p w14:paraId="2D9BFE23" w14:textId="77777777" w:rsidR="00C17D63" w:rsidRPr="00C17D63" w:rsidRDefault="00C17D63" w:rsidP="00C17D63">
      <w:pPr>
        <w:keepNext/>
        <w:numPr>
          <w:ilvl w:val="1"/>
          <w:numId w:val="9"/>
        </w:numPr>
        <w:spacing w:before="240" w:after="360" w:line="240" w:lineRule="auto"/>
        <w:outlineLvl w:val="1"/>
        <w:rPr>
          <w:rFonts w:ascii="Trebuchet MS" w:eastAsia="Arial" w:hAnsi="Trebuchet MS" w:cs="Arial"/>
          <w:b/>
          <w:bCs/>
          <w:iCs/>
        </w:rPr>
      </w:pPr>
      <w:r w:rsidRPr="00C17D63">
        <w:rPr>
          <w:rFonts w:ascii="Trebuchet MS" w:eastAsia="Arial" w:hAnsi="Trebuchet MS" w:cs="Arial"/>
          <w:b/>
          <w:bCs/>
          <w:iCs/>
        </w:rPr>
        <w:t>Grounds for Mandatory Exclusion</w:t>
      </w:r>
    </w:p>
    <w:p w14:paraId="54715E1A" w14:textId="77777777" w:rsidR="00C17D63" w:rsidRPr="00C17D63" w:rsidRDefault="00C17D63" w:rsidP="00C17D63">
      <w:pPr>
        <w:spacing w:after="0" w:line="240" w:lineRule="auto"/>
        <w:jc w:val="both"/>
        <w:rPr>
          <w:rFonts w:ascii="Trebuchet MS" w:eastAsia="Times New Roman" w:hAnsi="Trebuchet MS" w:cs="Times New Roman"/>
          <w:szCs w:val="24"/>
        </w:rPr>
      </w:pPr>
      <w:r w:rsidRPr="00C17D63">
        <w:rPr>
          <w:rFonts w:ascii="Trebuchet MS" w:eastAsia="Arial" w:hAnsi="Trebuchet MS" w:cs="Arial"/>
          <w:szCs w:val="24"/>
        </w:rPr>
        <w:t xml:space="preserve">You will be excluded from the application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1C340009" w14:textId="77777777" w:rsidR="00C17D63" w:rsidRPr="00C17D63" w:rsidRDefault="00C17D63" w:rsidP="00C17D63">
      <w:pPr>
        <w:spacing w:after="0" w:line="240" w:lineRule="auto"/>
        <w:jc w:val="both"/>
        <w:rPr>
          <w:rFonts w:ascii="Trebuchet MS" w:eastAsia="Times New Roman" w:hAnsi="Trebuchet MS" w:cs="Times New Roman"/>
          <w:szCs w:val="24"/>
        </w:rPr>
      </w:pPr>
    </w:p>
    <w:p w14:paraId="11F22506" w14:textId="77777777" w:rsidR="00C17D63" w:rsidRPr="00C17D63" w:rsidRDefault="00C17D63" w:rsidP="00C17D63">
      <w:pPr>
        <w:spacing w:after="0" w:line="240" w:lineRule="auto"/>
        <w:jc w:val="both"/>
        <w:rPr>
          <w:rFonts w:ascii="Trebuchet MS" w:eastAsia="Times New Roman" w:hAnsi="Trebuchet MS" w:cs="Times New Roman"/>
          <w:szCs w:val="24"/>
        </w:rPr>
      </w:pPr>
      <w:r w:rsidRPr="00C17D63">
        <w:rPr>
          <w:rFonts w:ascii="Trebuchet MS" w:eastAsia="Arial" w:hAnsi="Trebuchet MS" w:cs="Arial"/>
          <w:szCs w:val="24"/>
        </w:rPr>
        <w:t xml:space="preserve">If you answer “yes” to question 3.4.2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Action Together for advice before completing this form. </w:t>
      </w:r>
    </w:p>
    <w:p w14:paraId="11832329" w14:textId="77777777" w:rsidR="00C17D63" w:rsidRPr="00C17D63" w:rsidRDefault="00C17D63" w:rsidP="00C17D63">
      <w:pPr>
        <w:spacing w:after="0" w:line="240" w:lineRule="auto"/>
        <w:rPr>
          <w:rFonts w:ascii="Trebuchet MS" w:eastAsia="Times New Roman" w:hAnsi="Trebuchet MS" w:cs="Times New Roman"/>
          <w:szCs w:val="24"/>
        </w:rPr>
      </w:pPr>
    </w:p>
    <w:tbl>
      <w:tblPr>
        <w:tblW w:w="9276" w:type="dxa"/>
        <w:tblInd w:w="115" w:type="dxa"/>
        <w:tblLayout w:type="fixed"/>
        <w:tblCellMar>
          <w:left w:w="10" w:type="dxa"/>
          <w:right w:w="10" w:type="dxa"/>
        </w:tblCellMar>
        <w:tblLook w:val="04A0" w:firstRow="1" w:lastRow="0" w:firstColumn="1" w:lastColumn="0" w:noHBand="0" w:noVBand="1"/>
      </w:tblPr>
      <w:tblGrid>
        <w:gridCol w:w="6216"/>
        <w:gridCol w:w="1439"/>
        <w:gridCol w:w="1621"/>
      </w:tblGrid>
      <w:tr w:rsidR="00C17D63" w:rsidRPr="00C17D63" w14:paraId="6D02232F" w14:textId="77777777" w:rsidTr="0046565A">
        <w:trPr>
          <w:trHeight w:val="400"/>
        </w:trPr>
        <w:tc>
          <w:tcPr>
            <w:tcW w:w="6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E89669" w14:textId="77777777" w:rsidR="00C17D63" w:rsidRPr="00C17D63" w:rsidRDefault="00C17D63" w:rsidP="00C17D63">
            <w:pPr>
              <w:spacing w:after="0" w:line="240" w:lineRule="auto"/>
              <w:ind w:right="306"/>
              <w:jc w:val="both"/>
              <w:rPr>
                <w:rFonts w:ascii="Trebuchet MS" w:eastAsia="Times New Roman" w:hAnsi="Trebuchet MS" w:cs="Times New Roman"/>
                <w:szCs w:val="24"/>
              </w:rPr>
            </w:pPr>
            <w:r w:rsidRPr="00C17D63">
              <w:rPr>
                <w:rFonts w:ascii="Trebuchet MS" w:eastAsia="Arial" w:hAnsi="Trebuchet MS" w:cs="Arial"/>
                <w:b/>
                <w:szCs w:val="24"/>
              </w:rPr>
              <w:t>3.4.1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DF3506" w14:textId="77777777" w:rsidR="00C17D63" w:rsidRPr="00C17D63" w:rsidRDefault="00C17D63" w:rsidP="00C17D63">
            <w:pPr>
              <w:spacing w:after="120" w:line="240" w:lineRule="auto"/>
              <w:jc w:val="both"/>
              <w:rPr>
                <w:rFonts w:ascii="Trebuchet MS" w:eastAsia="Times New Roman" w:hAnsi="Trebuchet MS" w:cs="Times New Roman"/>
                <w:szCs w:val="24"/>
              </w:rPr>
            </w:pPr>
            <w:r w:rsidRPr="00C17D63">
              <w:rPr>
                <w:rFonts w:ascii="Trebuchet MS" w:eastAsia="Arial" w:hAnsi="Trebuchet MS" w:cs="Arial"/>
                <w:b/>
                <w:szCs w:val="24"/>
              </w:rPr>
              <w:t>Please indicate your answer by marking ‘X’ in the relevant box.</w:t>
            </w:r>
          </w:p>
        </w:tc>
      </w:tr>
      <w:tr w:rsidR="00C17D63" w:rsidRPr="00C17D63" w14:paraId="48928123" w14:textId="77777777" w:rsidTr="0046565A">
        <w:trPr>
          <w:trHeight w:val="400"/>
        </w:trPr>
        <w:tc>
          <w:tcPr>
            <w:tcW w:w="6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0CB398" w14:textId="77777777" w:rsidR="00C17D63" w:rsidRPr="00C17D63" w:rsidRDefault="00C17D63" w:rsidP="00C17D63">
            <w:pPr>
              <w:spacing w:after="0" w:line="240" w:lineRule="auto"/>
              <w:ind w:right="306"/>
              <w:jc w:val="both"/>
              <w:rPr>
                <w:rFonts w:ascii="Trebuchet MS" w:eastAsia="Times New Roman" w:hAnsi="Trebuchet MS" w:cs="Times New Roman"/>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5288E4" w14:textId="77777777" w:rsidR="00C17D63" w:rsidRPr="00C17D63" w:rsidRDefault="00C17D63" w:rsidP="00C17D63">
            <w:pPr>
              <w:spacing w:after="0" w:line="240" w:lineRule="auto"/>
              <w:jc w:val="center"/>
              <w:rPr>
                <w:rFonts w:ascii="Trebuchet MS" w:eastAsia="Times New Roman" w:hAnsi="Trebuchet MS" w:cs="Times New Roman"/>
                <w:szCs w:val="24"/>
              </w:rPr>
            </w:pPr>
            <w:r w:rsidRPr="00C17D63">
              <w:rPr>
                <w:rFonts w:ascii="Trebuchet MS" w:eastAsia="Arial" w:hAnsi="Trebuchet MS" w:cs="Arial"/>
                <w:b/>
                <w:szCs w:val="24"/>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5A4EEB" w14:textId="77777777" w:rsidR="00C17D63" w:rsidRPr="00C17D63" w:rsidRDefault="00C17D63" w:rsidP="00C17D63">
            <w:pPr>
              <w:spacing w:after="0" w:line="240" w:lineRule="auto"/>
              <w:jc w:val="center"/>
              <w:rPr>
                <w:rFonts w:ascii="Trebuchet MS" w:eastAsia="Times New Roman" w:hAnsi="Trebuchet MS" w:cs="Times New Roman"/>
                <w:szCs w:val="24"/>
              </w:rPr>
            </w:pPr>
            <w:r w:rsidRPr="00C17D63">
              <w:rPr>
                <w:rFonts w:ascii="Trebuchet MS" w:eastAsia="Arial" w:hAnsi="Trebuchet MS" w:cs="Arial"/>
                <w:b/>
                <w:szCs w:val="24"/>
              </w:rPr>
              <w:t>No</w:t>
            </w:r>
          </w:p>
        </w:tc>
      </w:tr>
      <w:tr w:rsidR="00C17D63" w:rsidRPr="00C17D63" w14:paraId="479BA320" w14:textId="77777777" w:rsidTr="004656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70E78B" w14:textId="77777777" w:rsidR="00C17D63" w:rsidRPr="00C17D63" w:rsidRDefault="00C17D63" w:rsidP="00C17D63">
            <w:pPr>
              <w:numPr>
                <w:ilvl w:val="0"/>
                <w:numId w:val="2"/>
              </w:numPr>
              <w:tabs>
                <w:tab w:val="left" w:pos="-1295"/>
              </w:tabs>
              <w:suppressAutoHyphens/>
              <w:autoSpaceDN w:val="0"/>
              <w:spacing w:before="120" w:after="120" w:line="240" w:lineRule="auto"/>
              <w:ind w:hanging="358"/>
              <w:textAlignment w:val="baseline"/>
              <w:rPr>
                <w:rFonts w:ascii="Trebuchet MS" w:eastAsia="Arial" w:hAnsi="Trebuchet MS" w:cs="Arial"/>
                <w:szCs w:val="24"/>
              </w:rPr>
            </w:pPr>
            <w:r w:rsidRPr="00C17D63">
              <w:rPr>
                <w:rFonts w:ascii="Trebuchet MS" w:eastAsia="Arial" w:hAnsi="Trebuchet MS" w:cs="Arial"/>
                <w:szCs w:val="24"/>
              </w:rPr>
              <w:t xml:space="preserve">conspiracy within the meaning of section 1 or 1A of the Criminal Law Act 1977 or article 9 or 9A of the Criminal Attempts and Conspiracy (Northern Ireland) Order 1983 where that conspiracy relates </w:t>
            </w:r>
            <w:r w:rsidRPr="00C17D63">
              <w:rPr>
                <w:rFonts w:ascii="Trebuchet MS" w:eastAsia="Arial" w:hAnsi="Trebuchet MS" w:cs="Arial"/>
                <w:szCs w:val="24"/>
              </w:rPr>
              <w:lastRenderedPageBreak/>
              <w:t>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6F9272" w14:textId="77777777" w:rsidR="00C17D63" w:rsidRPr="00C17D63" w:rsidRDefault="00C17D63" w:rsidP="00C17D63">
            <w:pPr>
              <w:spacing w:after="120" w:line="240" w:lineRule="auto"/>
              <w:ind w:left="1080"/>
              <w:jc w:val="both"/>
              <w:rPr>
                <w:rFonts w:ascii="Trebuchet MS" w:eastAsia="Times New Roman" w:hAnsi="Trebuchet MS" w:cs="Times New Roman"/>
                <w:szCs w:val="24"/>
              </w:rPr>
            </w:pPr>
          </w:p>
          <w:p w14:paraId="3051D5D0" w14:textId="77777777" w:rsidR="00C17D63" w:rsidRPr="00C17D63" w:rsidRDefault="00C17D63" w:rsidP="00C17D63">
            <w:pPr>
              <w:spacing w:after="120" w:line="240" w:lineRule="auto"/>
              <w:ind w:left="1080"/>
              <w:jc w:val="both"/>
              <w:rPr>
                <w:rFonts w:ascii="Trebuchet MS" w:eastAsia="Times New Roman" w:hAnsi="Trebuchet MS" w:cs="Times New Roman"/>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846175" w14:textId="77777777" w:rsidR="00C17D63" w:rsidRPr="00C17D63" w:rsidRDefault="00C17D63" w:rsidP="00C17D63">
            <w:pPr>
              <w:spacing w:after="120" w:line="240" w:lineRule="auto"/>
              <w:jc w:val="both"/>
              <w:rPr>
                <w:rFonts w:ascii="Trebuchet MS" w:eastAsia="Times New Roman" w:hAnsi="Trebuchet MS" w:cs="Times New Roman"/>
                <w:szCs w:val="24"/>
              </w:rPr>
            </w:pPr>
          </w:p>
        </w:tc>
      </w:tr>
      <w:tr w:rsidR="00C17D63" w:rsidRPr="00C17D63" w14:paraId="17922194" w14:textId="77777777" w:rsidTr="004656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CDEE13" w14:textId="77777777" w:rsidR="00C17D63" w:rsidRPr="00C17D63" w:rsidRDefault="00C17D63" w:rsidP="00C17D63">
            <w:pPr>
              <w:numPr>
                <w:ilvl w:val="0"/>
                <w:numId w:val="2"/>
              </w:numPr>
              <w:tabs>
                <w:tab w:val="left" w:pos="-1295"/>
              </w:tabs>
              <w:suppressAutoHyphens/>
              <w:autoSpaceDN w:val="0"/>
              <w:spacing w:before="120" w:after="120" w:line="240" w:lineRule="auto"/>
              <w:ind w:hanging="358"/>
              <w:textAlignment w:val="baseline"/>
              <w:rPr>
                <w:rFonts w:ascii="Trebuchet MS" w:eastAsia="Arial" w:hAnsi="Trebuchet MS" w:cs="Arial"/>
                <w:szCs w:val="24"/>
              </w:rPr>
            </w:pPr>
            <w:r w:rsidRPr="00C17D63">
              <w:rPr>
                <w:rFonts w:ascii="Trebuchet MS" w:eastAsia="Arial" w:hAnsi="Trebuchet MS" w:cs="Arial"/>
                <w:szCs w:val="24"/>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331483" w14:textId="77777777" w:rsidR="00C17D63" w:rsidRPr="00C17D63" w:rsidRDefault="00C17D63" w:rsidP="00C17D63">
            <w:pPr>
              <w:spacing w:after="120" w:line="240" w:lineRule="auto"/>
              <w:ind w:left="1080"/>
              <w:jc w:val="both"/>
              <w:rPr>
                <w:rFonts w:ascii="Trebuchet MS" w:eastAsia="Times New Roman" w:hAnsi="Trebuchet MS" w:cs="Times New Roman"/>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A6B59C" w14:textId="77777777" w:rsidR="00C17D63" w:rsidRPr="00C17D63" w:rsidRDefault="00C17D63" w:rsidP="00C17D63">
            <w:pPr>
              <w:spacing w:after="120" w:line="240" w:lineRule="auto"/>
              <w:jc w:val="both"/>
              <w:rPr>
                <w:rFonts w:ascii="Trebuchet MS" w:eastAsia="Times New Roman" w:hAnsi="Trebuchet MS" w:cs="Times New Roman"/>
                <w:szCs w:val="24"/>
              </w:rPr>
            </w:pPr>
          </w:p>
        </w:tc>
      </w:tr>
      <w:tr w:rsidR="00C17D63" w:rsidRPr="00C17D63" w14:paraId="3F0C094D" w14:textId="77777777" w:rsidTr="0046565A">
        <w:trPr>
          <w:trHeight w:val="2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1EE0A3" w14:textId="77777777" w:rsidR="00C17D63" w:rsidRPr="00C17D63" w:rsidRDefault="00C17D63" w:rsidP="00C17D63">
            <w:pPr>
              <w:numPr>
                <w:ilvl w:val="0"/>
                <w:numId w:val="2"/>
              </w:numPr>
              <w:tabs>
                <w:tab w:val="left" w:pos="-2004"/>
              </w:tabs>
              <w:suppressAutoHyphens/>
              <w:autoSpaceDN w:val="0"/>
              <w:spacing w:before="120" w:after="120" w:line="240" w:lineRule="auto"/>
              <w:ind w:hanging="358"/>
              <w:textAlignment w:val="baseline"/>
              <w:rPr>
                <w:rFonts w:ascii="Trebuchet MS" w:eastAsia="Arial" w:hAnsi="Trebuchet MS" w:cs="Arial"/>
                <w:szCs w:val="24"/>
              </w:rPr>
            </w:pPr>
            <w:r w:rsidRPr="00C17D63">
              <w:rPr>
                <w:rFonts w:ascii="Trebuchet MS" w:eastAsia="Arial" w:hAnsi="Trebuchet MS" w:cs="Arial"/>
                <w:szCs w:val="24"/>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9CBE0F" w14:textId="77777777" w:rsidR="00C17D63" w:rsidRPr="00C17D63" w:rsidRDefault="00C17D63" w:rsidP="00C17D63">
            <w:pPr>
              <w:spacing w:after="120" w:line="240" w:lineRule="auto"/>
              <w:ind w:left="1080"/>
              <w:jc w:val="both"/>
              <w:rPr>
                <w:rFonts w:ascii="Trebuchet MS" w:eastAsia="Times New Roman" w:hAnsi="Trebuchet MS" w:cs="Times New Roman"/>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340E0E" w14:textId="77777777" w:rsidR="00C17D63" w:rsidRPr="00C17D63" w:rsidRDefault="00C17D63" w:rsidP="00C17D63">
            <w:pPr>
              <w:spacing w:after="120" w:line="240" w:lineRule="auto"/>
              <w:jc w:val="both"/>
              <w:rPr>
                <w:rFonts w:ascii="Trebuchet MS" w:eastAsia="Times New Roman" w:hAnsi="Trebuchet MS" w:cs="Times New Roman"/>
                <w:szCs w:val="24"/>
              </w:rPr>
            </w:pPr>
          </w:p>
        </w:tc>
      </w:tr>
      <w:tr w:rsidR="00C17D63" w:rsidRPr="00C17D63" w14:paraId="5E032808" w14:textId="77777777" w:rsidTr="004656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CD9D1F" w14:textId="77777777" w:rsidR="00C17D63" w:rsidRPr="00C17D63" w:rsidRDefault="00C17D63" w:rsidP="00C17D63">
            <w:pPr>
              <w:numPr>
                <w:ilvl w:val="0"/>
                <w:numId w:val="2"/>
              </w:numPr>
              <w:suppressAutoHyphens/>
              <w:autoSpaceDN w:val="0"/>
              <w:spacing w:before="120" w:after="120" w:line="240" w:lineRule="auto"/>
              <w:ind w:hanging="358"/>
              <w:textAlignment w:val="baseline"/>
              <w:rPr>
                <w:rFonts w:ascii="Trebuchet MS" w:eastAsia="Arial" w:hAnsi="Trebuchet MS" w:cs="Arial"/>
                <w:szCs w:val="24"/>
              </w:rPr>
            </w:pPr>
            <w:r w:rsidRPr="00C17D63">
              <w:rPr>
                <w:rFonts w:ascii="Trebuchet MS" w:eastAsia="Arial" w:hAnsi="Trebuchet MS" w:cs="Arial"/>
                <w:szCs w:val="24"/>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119969" w14:textId="77777777" w:rsidR="00C17D63" w:rsidRPr="00C17D63" w:rsidRDefault="00C17D63" w:rsidP="00C17D63">
            <w:pPr>
              <w:spacing w:after="120" w:line="240" w:lineRule="auto"/>
              <w:ind w:left="1080"/>
              <w:jc w:val="both"/>
              <w:rPr>
                <w:rFonts w:ascii="Trebuchet MS" w:eastAsia="Times New Roman" w:hAnsi="Trebuchet MS" w:cs="Times New Roman"/>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37213F" w14:textId="77777777" w:rsidR="00C17D63" w:rsidRPr="00C17D63" w:rsidRDefault="00C17D63" w:rsidP="00C17D63">
            <w:pPr>
              <w:spacing w:after="120" w:line="240" w:lineRule="auto"/>
              <w:jc w:val="both"/>
              <w:rPr>
                <w:rFonts w:ascii="Trebuchet MS" w:eastAsia="Times New Roman" w:hAnsi="Trebuchet MS" w:cs="Times New Roman"/>
                <w:szCs w:val="24"/>
              </w:rPr>
            </w:pPr>
          </w:p>
        </w:tc>
      </w:tr>
      <w:tr w:rsidR="00C17D63" w:rsidRPr="00C17D63" w14:paraId="3829417A" w14:textId="77777777" w:rsidTr="004656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2392F3" w14:textId="77777777" w:rsidR="00C17D63" w:rsidRPr="00C17D63" w:rsidRDefault="00C17D63" w:rsidP="00C17D63">
            <w:pPr>
              <w:numPr>
                <w:ilvl w:val="0"/>
                <w:numId w:val="2"/>
              </w:numPr>
              <w:suppressAutoHyphens/>
              <w:autoSpaceDN w:val="0"/>
              <w:spacing w:before="120" w:after="120" w:line="240" w:lineRule="auto"/>
              <w:ind w:hanging="358"/>
              <w:textAlignment w:val="baseline"/>
              <w:rPr>
                <w:rFonts w:ascii="Trebuchet MS" w:eastAsia="Arial" w:hAnsi="Trebuchet MS" w:cs="Arial"/>
                <w:szCs w:val="24"/>
              </w:rPr>
            </w:pPr>
            <w:r w:rsidRPr="00C17D63">
              <w:rPr>
                <w:rFonts w:ascii="Trebuchet MS" w:eastAsia="Arial" w:hAnsi="Trebuchet MS" w:cs="Arial"/>
                <w:szCs w:val="24"/>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C9468D" w14:textId="77777777" w:rsidR="00C17D63" w:rsidRPr="00C17D63" w:rsidRDefault="00C17D63" w:rsidP="00C17D63">
            <w:pPr>
              <w:spacing w:after="120" w:line="240" w:lineRule="auto"/>
              <w:ind w:left="1080"/>
              <w:jc w:val="both"/>
              <w:rPr>
                <w:rFonts w:ascii="Trebuchet MS" w:eastAsia="Times New Roman" w:hAnsi="Trebuchet MS" w:cs="Times New Roman"/>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A453A2" w14:textId="77777777" w:rsidR="00C17D63" w:rsidRPr="00C17D63" w:rsidRDefault="00C17D63" w:rsidP="00C17D63">
            <w:pPr>
              <w:spacing w:after="120" w:line="240" w:lineRule="auto"/>
              <w:jc w:val="both"/>
              <w:rPr>
                <w:rFonts w:ascii="Trebuchet MS" w:eastAsia="Times New Roman" w:hAnsi="Trebuchet MS" w:cs="Times New Roman"/>
                <w:szCs w:val="24"/>
              </w:rPr>
            </w:pPr>
          </w:p>
        </w:tc>
      </w:tr>
      <w:tr w:rsidR="00C17D63" w:rsidRPr="00C17D63" w14:paraId="4ADE67D3" w14:textId="77777777" w:rsidTr="004656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C1A4B6" w14:textId="77777777" w:rsidR="00C17D63" w:rsidRPr="00C17D63" w:rsidRDefault="00C17D63" w:rsidP="00C17D63">
            <w:pPr>
              <w:spacing w:before="120" w:after="120" w:line="240" w:lineRule="auto"/>
              <w:ind w:left="360"/>
              <w:rPr>
                <w:rFonts w:ascii="Trebuchet MS" w:eastAsia="Times New Roman" w:hAnsi="Trebuchet MS" w:cs="Times New Roman"/>
                <w:szCs w:val="24"/>
              </w:rPr>
            </w:pPr>
            <w:r w:rsidRPr="00C17D63">
              <w:rPr>
                <w:rFonts w:ascii="Trebuchet MS" w:eastAsia="Arial" w:hAnsi="Trebuchet MS" w:cs="Arial"/>
                <w:szCs w:val="24"/>
              </w:rPr>
              <w:t>(</w:t>
            </w:r>
            <w:proofErr w:type="spellStart"/>
            <w:r w:rsidRPr="00C17D63">
              <w:rPr>
                <w:rFonts w:ascii="Trebuchet MS" w:eastAsia="Arial" w:hAnsi="Trebuchet MS" w:cs="Arial"/>
                <w:szCs w:val="24"/>
              </w:rPr>
              <w:t>i</w:t>
            </w:r>
            <w:proofErr w:type="spellEnd"/>
            <w:r w:rsidRPr="00C17D63">
              <w:rPr>
                <w:rFonts w:ascii="Trebuchet MS" w:eastAsia="Arial" w:hAnsi="Trebuchet MS" w:cs="Arial"/>
                <w:szCs w:val="24"/>
              </w:rPr>
              <w:t>)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D8A739" w14:textId="77777777" w:rsidR="00C17D63" w:rsidRPr="00C17D63" w:rsidRDefault="00C17D63" w:rsidP="00C17D63">
            <w:pPr>
              <w:spacing w:after="120" w:line="240" w:lineRule="auto"/>
              <w:ind w:left="1080"/>
              <w:jc w:val="both"/>
              <w:rPr>
                <w:rFonts w:ascii="Trebuchet MS" w:eastAsia="Times New Roman" w:hAnsi="Trebuchet MS" w:cs="Times New Roman"/>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93E5A9" w14:textId="77777777" w:rsidR="00C17D63" w:rsidRPr="00C17D63" w:rsidRDefault="00C17D63" w:rsidP="00C17D63">
            <w:pPr>
              <w:spacing w:after="120" w:line="240" w:lineRule="auto"/>
              <w:jc w:val="both"/>
              <w:rPr>
                <w:rFonts w:ascii="Trebuchet MS" w:eastAsia="Times New Roman" w:hAnsi="Trebuchet MS" w:cs="Times New Roman"/>
                <w:szCs w:val="24"/>
              </w:rPr>
            </w:pPr>
          </w:p>
        </w:tc>
      </w:tr>
      <w:tr w:rsidR="00C17D63" w:rsidRPr="00C17D63" w14:paraId="0DB510EB" w14:textId="77777777" w:rsidTr="004656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41E4EA" w14:textId="77777777" w:rsidR="00C17D63" w:rsidRPr="00C17D63" w:rsidRDefault="00C17D63" w:rsidP="00C17D63">
            <w:pPr>
              <w:spacing w:before="120" w:after="120" w:line="240" w:lineRule="auto"/>
              <w:ind w:left="360"/>
              <w:rPr>
                <w:rFonts w:ascii="Trebuchet MS" w:eastAsia="Times New Roman" w:hAnsi="Trebuchet MS" w:cs="Times New Roman"/>
                <w:szCs w:val="24"/>
              </w:rPr>
            </w:pPr>
            <w:r w:rsidRPr="00C17D63">
              <w:rPr>
                <w:rFonts w:ascii="Trebuchet MS" w:eastAsia="Arial" w:hAnsi="Trebuchet MS" w:cs="Arial"/>
                <w:szCs w:val="24"/>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F7C7FC" w14:textId="77777777" w:rsidR="00C17D63" w:rsidRPr="00C17D63" w:rsidRDefault="00C17D63" w:rsidP="00C17D63">
            <w:pPr>
              <w:spacing w:after="120" w:line="240" w:lineRule="auto"/>
              <w:ind w:left="1080"/>
              <w:jc w:val="both"/>
              <w:rPr>
                <w:rFonts w:ascii="Trebuchet MS" w:eastAsia="Times New Roman" w:hAnsi="Trebuchet MS" w:cs="Times New Roman"/>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C00CBA" w14:textId="77777777" w:rsidR="00C17D63" w:rsidRPr="00C17D63" w:rsidRDefault="00C17D63" w:rsidP="00C17D63">
            <w:pPr>
              <w:spacing w:after="120" w:line="240" w:lineRule="auto"/>
              <w:jc w:val="both"/>
              <w:rPr>
                <w:rFonts w:ascii="Trebuchet MS" w:eastAsia="Times New Roman" w:hAnsi="Trebuchet MS" w:cs="Times New Roman"/>
                <w:szCs w:val="24"/>
              </w:rPr>
            </w:pPr>
          </w:p>
        </w:tc>
      </w:tr>
      <w:tr w:rsidR="00C17D63" w:rsidRPr="00C17D63" w14:paraId="58B86E3A" w14:textId="77777777" w:rsidTr="0046565A">
        <w:trPr>
          <w:trHeight w:val="100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56B693" w14:textId="77777777" w:rsidR="00C17D63" w:rsidRPr="00C17D63" w:rsidRDefault="00C17D63" w:rsidP="00C17D63">
            <w:pPr>
              <w:spacing w:before="120" w:after="120" w:line="240" w:lineRule="auto"/>
              <w:ind w:left="360"/>
              <w:rPr>
                <w:rFonts w:ascii="Trebuchet MS" w:eastAsia="Times New Roman" w:hAnsi="Trebuchet MS" w:cs="Times New Roman"/>
                <w:szCs w:val="24"/>
              </w:rPr>
            </w:pPr>
            <w:r w:rsidRPr="00C17D63">
              <w:rPr>
                <w:rFonts w:ascii="Trebuchet MS" w:eastAsia="Arial" w:hAnsi="Trebuchet MS" w:cs="Arial"/>
                <w:szCs w:val="24"/>
              </w:rPr>
              <w:t>(iii)</w:t>
            </w:r>
            <w:r w:rsidRPr="00C17D63">
              <w:rPr>
                <w:rFonts w:ascii="Trebuchet MS" w:eastAsia="Arial" w:hAnsi="Trebuchet MS" w:cs="Arial"/>
                <w:szCs w:val="24"/>
              </w:rPr>
              <w:tab/>
              <w:t>fraud or theft within the meaning of the Theft Act 1968, the Theft Act (</w:t>
            </w:r>
            <w:smartTag w:uri="urn:schemas-microsoft-com:office:smarttags" w:element="country-region">
              <w:r w:rsidRPr="00C17D63">
                <w:rPr>
                  <w:rFonts w:ascii="Trebuchet MS" w:eastAsia="Arial" w:hAnsi="Trebuchet MS" w:cs="Arial"/>
                  <w:szCs w:val="24"/>
                </w:rPr>
                <w:t>Northern Ireland</w:t>
              </w:r>
            </w:smartTag>
            <w:r w:rsidRPr="00C17D63">
              <w:rPr>
                <w:rFonts w:ascii="Trebuchet MS" w:eastAsia="Arial" w:hAnsi="Trebuchet MS" w:cs="Arial"/>
                <w:szCs w:val="24"/>
              </w:rPr>
              <w:t>) 1969, the Theft Act 1978 or the Theft (</w:t>
            </w:r>
            <w:smartTag w:uri="urn:schemas-microsoft-com:office:smarttags" w:element="country-region">
              <w:smartTag w:uri="urn:schemas-microsoft-com:office:smarttags" w:element="place">
                <w:r w:rsidRPr="00C17D63">
                  <w:rPr>
                    <w:rFonts w:ascii="Trebuchet MS" w:eastAsia="Arial" w:hAnsi="Trebuchet MS" w:cs="Arial"/>
                    <w:szCs w:val="24"/>
                  </w:rPr>
                  <w:t>Northern Ireland</w:t>
                </w:r>
              </w:smartTag>
            </w:smartTag>
            <w:r w:rsidRPr="00C17D63">
              <w:rPr>
                <w:rFonts w:ascii="Trebuchet MS" w:eastAsia="Arial" w:hAnsi="Trebuchet MS" w:cs="Arial"/>
                <w:szCs w:val="24"/>
              </w:rPr>
              <w:t>)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A70FDF" w14:textId="77777777" w:rsidR="00C17D63" w:rsidRPr="00C17D63" w:rsidRDefault="00C17D63" w:rsidP="00C17D63">
            <w:pPr>
              <w:spacing w:after="120" w:line="240" w:lineRule="auto"/>
              <w:ind w:left="1080"/>
              <w:jc w:val="both"/>
              <w:rPr>
                <w:rFonts w:ascii="Trebuchet MS" w:eastAsia="Times New Roman" w:hAnsi="Trebuchet MS" w:cs="Times New Roman"/>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18E28F" w14:textId="77777777" w:rsidR="00C17D63" w:rsidRPr="00C17D63" w:rsidRDefault="00C17D63" w:rsidP="00C17D63">
            <w:pPr>
              <w:spacing w:after="120" w:line="240" w:lineRule="auto"/>
              <w:jc w:val="both"/>
              <w:rPr>
                <w:rFonts w:ascii="Trebuchet MS" w:eastAsia="Times New Roman" w:hAnsi="Trebuchet MS" w:cs="Times New Roman"/>
                <w:szCs w:val="24"/>
              </w:rPr>
            </w:pPr>
          </w:p>
        </w:tc>
      </w:tr>
      <w:tr w:rsidR="00C17D63" w:rsidRPr="00C17D63" w14:paraId="18C011DE" w14:textId="77777777" w:rsidTr="004656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697E96" w14:textId="77777777" w:rsidR="00C17D63" w:rsidRPr="00C17D63" w:rsidRDefault="00C17D63" w:rsidP="00C17D63">
            <w:pPr>
              <w:spacing w:before="120" w:after="120" w:line="240" w:lineRule="auto"/>
              <w:ind w:left="360"/>
              <w:rPr>
                <w:rFonts w:ascii="Trebuchet MS" w:eastAsia="Times New Roman" w:hAnsi="Trebuchet MS" w:cs="Times New Roman"/>
                <w:szCs w:val="24"/>
              </w:rPr>
            </w:pPr>
            <w:r w:rsidRPr="00C17D63">
              <w:rPr>
                <w:rFonts w:ascii="Trebuchet MS" w:eastAsia="Arial" w:hAnsi="Trebuchet MS" w:cs="Arial"/>
                <w:szCs w:val="24"/>
              </w:rPr>
              <w:t>(iv) fraudulent trading within the meaning of section 458 of the Companies Act 1985, article 451 of the Companies (</w:t>
            </w:r>
            <w:smartTag w:uri="urn:schemas-microsoft-com:office:smarttags" w:element="country-region">
              <w:smartTag w:uri="urn:schemas-microsoft-com:office:smarttags" w:element="place">
                <w:r w:rsidRPr="00C17D63">
                  <w:rPr>
                    <w:rFonts w:ascii="Trebuchet MS" w:eastAsia="Arial" w:hAnsi="Trebuchet MS" w:cs="Arial"/>
                    <w:szCs w:val="24"/>
                  </w:rPr>
                  <w:t>Northern Ireland</w:t>
                </w:r>
              </w:smartTag>
            </w:smartTag>
            <w:r w:rsidRPr="00C17D63">
              <w:rPr>
                <w:rFonts w:ascii="Trebuchet MS" w:eastAsia="Arial" w:hAnsi="Trebuchet MS" w:cs="Arial"/>
                <w:szCs w:val="24"/>
              </w:rPr>
              <w:t>)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2A2054" w14:textId="77777777" w:rsidR="00C17D63" w:rsidRPr="00C17D63" w:rsidRDefault="00C17D63" w:rsidP="00C17D63">
            <w:pPr>
              <w:spacing w:after="120" w:line="240" w:lineRule="auto"/>
              <w:ind w:left="1080"/>
              <w:jc w:val="both"/>
              <w:rPr>
                <w:rFonts w:ascii="Trebuchet MS" w:eastAsia="Times New Roman" w:hAnsi="Trebuchet MS" w:cs="Times New Roman"/>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26F634" w14:textId="77777777" w:rsidR="00C17D63" w:rsidRPr="00C17D63" w:rsidRDefault="00C17D63" w:rsidP="00C17D63">
            <w:pPr>
              <w:spacing w:after="120" w:line="240" w:lineRule="auto"/>
              <w:jc w:val="both"/>
              <w:rPr>
                <w:rFonts w:ascii="Trebuchet MS" w:eastAsia="Times New Roman" w:hAnsi="Trebuchet MS" w:cs="Times New Roman"/>
                <w:szCs w:val="24"/>
              </w:rPr>
            </w:pPr>
          </w:p>
        </w:tc>
      </w:tr>
      <w:tr w:rsidR="00C17D63" w:rsidRPr="00C17D63" w14:paraId="0DF9B6E8" w14:textId="77777777" w:rsidTr="004656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7A377C" w14:textId="77777777" w:rsidR="00C17D63" w:rsidRPr="00C17D63" w:rsidRDefault="00C17D63" w:rsidP="00C17D63">
            <w:pPr>
              <w:spacing w:before="120" w:after="120" w:line="240" w:lineRule="auto"/>
              <w:ind w:left="360"/>
              <w:rPr>
                <w:rFonts w:ascii="Trebuchet MS" w:eastAsia="Times New Roman" w:hAnsi="Trebuchet MS" w:cs="Times New Roman"/>
                <w:szCs w:val="24"/>
              </w:rPr>
            </w:pPr>
            <w:r w:rsidRPr="00C17D63">
              <w:rPr>
                <w:rFonts w:ascii="Trebuchet MS" w:eastAsia="Arial" w:hAnsi="Trebuchet MS" w:cs="Arial"/>
                <w:szCs w:val="24"/>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AF4E9D" w14:textId="77777777" w:rsidR="00C17D63" w:rsidRPr="00C17D63" w:rsidRDefault="00C17D63" w:rsidP="00C17D63">
            <w:pPr>
              <w:spacing w:after="120" w:line="240" w:lineRule="auto"/>
              <w:ind w:left="1080"/>
              <w:jc w:val="both"/>
              <w:rPr>
                <w:rFonts w:ascii="Trebuchet MS" w:eastAsia="Times New Roman" w:hAnsi="Trebuchet MS" w:cs="Times New Roman"/>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67AA35" w14:textId="77777777" w:rsidR="00C17D63" w:rsidRPr="00C17D63" w:rsidRDefault="00C17D63" w:rsidP="00C17D63">
            <w:pPr>
              <w:spacing w:after="120" w:line="240" w:lineRule="auto"/>
              <w:jc w:val="both"/>
              <w:rPr>
                <w:rFonts w:ascii="Trebuchet MS" w:eastAsia="Times New Roman" w:hAnsi="Trebuchet MS" w:cs="Times New Roman"/>
                <w:szCs w:val="24"/>
              </w:rPr>
            </w:pPr>
          </w:p>
        </w:tc>
      </w:tr>
      <w:tr w:rsidR="00C17D63" w:rsidRPr="00C17D63" w14:paraId="55B6E765" w14:textId="77777777" w:rsidTr="004656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EA9B4D" w14:textId="77777777" w:rsidR="00C17D63" w:rsidRPr="00C17D63" w:rsidRDefault="00C17D63" w:rsidP="00C17D63">
            <w:pPr>
              <w:spacing w:before="120" w:after="120" w:line="240" w:lineRule="auto"/>
              <w:ind w:left="360"/>
              <w:rPr>
                <w:rFonts w:ascii="Trebuchet MS" w:eastAsia="Times New Roman" w:hAnsi="Trebuchet MS" w:cs="Times New Roman"/>
                <w:szCs w:val="24"/>
              </w:rPr>
            </w:pPr>
            <w:r w:rsidRPr="00C17D63">
              <w:rPr>
                <w:rFonts w:ascii="Trebuchet MS" w:eastAsia="Arial" w:hAnsi="Trebuchet MS" w:cs="Arial"/>
                <w:szCs w:val="24"/>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54BB95" w14:textId="77777777" w:rsidR="00C17D63" w:rsidRPr="00C17D63" w:rsidRDefault="00C17D63" w:rsidP="00C17D63">
            <w:pPr>
              <w:spacing w:after="120" w:line="240" w:lineRule="auto"/>
              <w:ind w:left="1080"/>
              <w:jc w:val="both"/>
              <w:rPr>
                <w:rFonts w:ascii="Trebuchet MS" w:eastAsia="Times New Roman" w:hAnsi="Trebuchet MS" w:cs="Times New Roman"/>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ACF81B" w14:textId="77777777" w:rsidR="00C17D63" w:rsidRPr="00C17D63" w:rsidRDefault="00C17D63" w:rsidP="00C17D63">
            <w:pPr>
              <w:spacing w:after="120" w:line="240" w:lineRule="auto"/>
              <w:jc w:val="both"/>
              <w:rPr>
                <w:rFonts w:ascii="Trebuchet MS" w:eastAsia="Times New Roman" w:hAnsi="Trebuchet MS" w:cs="Times New Roman"/>
                <w:szCs w:val="24"/>
              </w:rPr>
            </w:pPr>
          </w:p>
        </w:tc>
      </w:tr>
      <w:tr w:rsidR="00C17D63" w:rsidRPr="00C17D63" w14:paraId="21ED50A2" w14:textId="77777777" w:rsidTr="0046565A">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D7E162" w14:textId="77777777" w:rsidR="00C17D63" w:rsidRPr="00C17D63" w:rsidRDefault="00C17D63" w:rsidP="00C17D63">
            <w:pPr>
              <w:spacing w:before="120" w:after="120" w:line="240" w:lineRule="auto"/>
              <w:ind w:left="360"/>
              <w:rPr>
                <w:rFonts w:ascii="Trebuchet MS" w:eastAsia="Times New Roman" w:hAnsi="Trebuchet MS" w:cs="Times New Roman"/>
                <w:szCs w:val="24"/>
              </w:rPr>
            </w:pPr>
            <w:r w:rsidRPr="00C17D63">
              <w:rPr>
                <w:rFonts w:ascii="Trebuchet MS" w:eastAsia="Arial" w:hAnsi="Trebuchet MS" w:cs="Arial"/>
                <w:szCs w:val="24"/>
              </w:rPr>
              <w:t>(vii)</w:t>
            </w:r>
            <w:r w:rsidRPr="00C17D63">
              <w:rPr>
                <w:rFonts w:ascii="Trebuchet MS" w:eastAsia="Arial" w:hAnsi="Trebuchet MS" w:cs="Arial"/>
                <w:szCs w:val="24"/>
              </w:rPr>
              <w:tab/>
              <w:t>destroying, defacing or concealing of documents or procuring the execution of a valuable security within the meaning of section 20 of the Theft Act 1968 or section 19 of the Theft Act (</w:t>
            </w:r>
            <w:smartTag w:uri="urn:schemas-microsoft-com:office:smarttags" w:element="country-region">
              <w:smartTag w:uri="urn:schemas-microsoft-com:office:smarttags" w:element="place">
                <w:r w:rsidRPr="00C17D63">
                  <w:rPr>
                    <w:rFonts w:ascii="Trebuchet MS" w:eastAsia="Arial" w:hAnsi="Trebuchet MS" w:cs="Arial"/>
                    <w:szCs w:val="24"/>
                  </w:rPr>
                  <w:t>Northern Ireland</w:t>
                </w:r>
              </w:smartTag>
            </w:smartTag>
            <w:r w:rsidRPr="00C17D63">
              <w:rPr>
                <w:rFonts w:ascii="Trebuchet MS" w:eastAsia="Arial" w:hAnsi="Trebuchet MS" w:cs="Arial"/>
                <w:szCs w:val="24"/>
              </w:rPr>
              <w:t>)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EE68AF" w14:textId="77777777" w:rsidR="00C17D63" w:rsidRPr="00C17D63" w:rsidRDefault="00C17D63" w:rsidP="00C17D63">
            <w:pPr>
              <w:spacing w:after="120" w:line="240" w:lineRule="auto"/>
              <w:ind w:left="1080"/>
              <w:jc w:val="both"/>
              <w:rPr>
                <w:rFonts w:ascii="Trebuchet MS" w:eastAsia="Times New Roman" w:hAnsi="Trebuchet MS" w:cs="Times New Roman"/>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32D39E" w14:textId="77777777" w:rsidR="00C17D63" w:rsidRPr="00C17D63" w:rsidRDefault="00C17D63" w:rsidP="00C17D63">
            <w:pPr>
              <w:spacing w:after="120" w:line="240" w:lineRule="auto"/>
              <w:jc w:val="both"/>
              <w:rPr>
                <w:rFonts w:ascii="Trebuchet MS" w:eastAsia="Times New Roman" w:hAnsi="Trebuchet MS" w:cs="Times New Roman"/>
                <w:szCs w:val="24"/>
              </w:rPr>
            </w:pPr>
          </w:p>
        </w:tc>
      </w:tr>
      <w:tr w:rsidR="00C17D63" w:rsidRPr="00C17D63" w14:paraId="47AC6059" w14:textId="77777777" w:rsidTr="0046565A">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3B10A0" w14:textId="77777777" w:rsidR="00C17D63" w:rsidRPr="00C17D63" w:rsidRDefault="00C17D63" w:rsidP="00C17D63">
            <w:pPr>
              <w:spacing w:before="120" w:after="120" w:line="240" w:lineRule="auto"/>
              <w:ind w:left="360"/>
              <w:rPr>
                <w:rFonts w:ascii="Trebuchet MS" w:eastAsia="Times New Roman" w:hAnsi="Trebuchet MS" w:cs="Times New Roman"/>
                <w:szCs w:val="24"/>
              </w:rPr>
            </w:pPr>
            <w:r w:rsidRPr="00C17D63">
              <w:rPr>
                <w:rFonts w:ascii="Trebuchet MS" w:eastAsia="Arial" w:hAnsi="Trebuchet MS" w:cs="Arial"/>
                <w:szCs w:val="24"/>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F97F52" w14:textId="77777777" w:rsidR="00C17D63" w:rsidRPr="00C17D63" w:rsidRDefault="00C17D63" w:rsidP="00C17D63">
            <w:pPr>
              <w:spacing w:after="120" w:line="240" w:lineRule="auto"/>
              <w:ind w:left="1080"/>
              <w:jc w:val="both"/>
              <w:rPr>
                <w:rFonts w:ascii="Trebuchet MS" w:eastAsia="Times New Roman" w:hAnsi="Trebuchet MS" w:cs="Times New Roman"/>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966BA5" w14:textId="77777777" w:rsidR="00C17D63" w:rsidRPr="00C17D63" w:rsidRDefault="00C17D63" w:rsidP="00C17D63">
            <w:pPr>
              <w:spacing w:after="120" w:line="240" w:lineRule="auto"/>
              <w:jc w:val="both"/>
              <w:rPr>
                <w:rFonts w:ascii="Trebuchet MS" w:eastAsia="Times New Roman" w:hAnsi="Trebuchet MS" w:cs="Times New Roman"/>
                <w:szCs w:val="24"/>
              </w:rPr>
            </w:pPr>
          </w:p>
        </w:tc>
      </w:tr>
      <w:tr w:rsidR="00C17D63" w:rsidRPr="00C17D63" w14:paraId="24BD8736" w14:textId="77777777" w:rsidTr="0046565A">
        <w:trPr>
          <w:trHeight w:val="42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F91425" w14:textId="77777777" w:rsidR="00C17D63" w:rsidRPr="00C17D63" w:rsidRDefault="00C17D63" w:rsidP="00C17D63">
            <w:pPr>
              <w:spacing w:before="120" w:after="120" w:line="240" w:lineRule="auto"/>
              <w:ind w:left="360"/>
              <w:rPr>
                <w:rFonts w:ascii="Trebuchet MS" w:eastAsia="Times New Roman" w:hAnsi="Trebuchet MS" w:cs="Times New Roman"/>
                <w:szCs w:val="24"/>
              </w:rPr>
            </w:pPr>
            <w:r w:rsidRPr="00C17D63">
              <w:rPr>
                <w:rFonts w:ascii="Trebuchet MS" w:eastAsia="Arial" w:hAnsi="Trebuchet MS" w:cs="Arial"/>
                <w:szCs w:val="24"/>
              </w:rPr>
              <w:t>(ix)</w:t>
            </w:r>
            <w:r w:rsidRPr="00C17D63">
              <w:rPr>
                <w:rFonts w:ascii="Trebuchet MS" w:eastAsia="Arial" w:hAnsi="Trebuchet MS" w:cs="Arial"/>
                <w:szCs w:val="24"/>
              </w:rPr>
              <w:tab/>
              <w:t xml:space="preserve">the possession of articles for use in frauds within the meaning of section 6 of the Fraud Act 2006, or the making, adapting, supplying or offering to supply </w:t>
            </w:r>
            <w:r w:rsidRPr="00C17D63">
              <w:rPr>
                <w:rFonts w:ascii="Trebuchet MS" w:eastAsia="Arial" w:hAnsi="Trebuchet MS" w:cs="Arial"/>
                <w:szCs w:val="24"/>
              </w:rPr>
              <w:lastRenderedPageBreak/>
              <w:t>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8692CE" w14:textId="77777777" w:rsidR="00C17D63" w:rsidRPr="00C17D63" w:rsidRDefault="00C17D63" w:rsidP="00C17D63">
            <w:pPr>
              <w:spacing w:after="120" w:line="240" w:lineRule="auto"/>
              <w:ind w:left="1080"/>
              <w:jc w:val="both"/>
              <w:rPr>
                <w:rFonts w:ascii="Trebuchet MS" w:eastAsia="Times New Roman" w:hAnsi="Trebuchet MS" w:cs="Times New Roman"/>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BAA7A0" w14:textId="77777777" w:rsidR="00C17D63" w:rsidRPr="00C17D63" w:rsidRDefault="00C17D63" w:rsidP="00C17D63">
            <w:pPr>
              <w:spacing w:after="120" w:line="240" w:lineRule="auto"/>
              <w:jc w:val="both"/>
              <w:rPr>
                <w:rFonts w:ascii="Trebuchet MS" w:eastAsia="Times New Roman" w:hAnsi="Trebuchet MS" w:cs="Times New Roman"/>
                <w:szCs w:val="24"/>
              </w:rPr>
            </w:pPr>
          </w:p>
        </w:tc>
      </w:tr>
      <w:tr w:rsidR="00C17D63" w:rsidRPr="00C17D63" w14:paraId="3136D0F7" w14:textId="77777777" w:rsidTr="0046565A">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F8D8A5" w14:textId="77777777" w:rsidR="00C17D63" w:rsidRPr="00C17D63" w:rsidRDefault="00C17D63" w:rsidP="00C17D63">
            <w:pPr>
              <w:numPr>
                <w:ilvl w:val="0"/>
                <w:numId w:val="2"/>
              </w:numPr>
              <w:suppressAutoHyphens/>
              <w:autoSpaceDN w:val="0"/>
              <w:spacing w:before="120" w:after="120" w:line="276" w:lineRule="auto"/>
              <w:ind w:right="232" w:hanging="358"/>
              <w:textAlignment w:val="baseline"/>
              <w:rPr>
                <w:rFonts w:ascii="Trebuchet MS" w:eastAsia="Arial" w:hAnsi="Trebuchet MS" w:cs="Arial"/>
                <w:szCs w:val="24"/>
              </w:rPr>
            </w:pPr>
            <w:r w:rsidRPr="00C17D63">
              <w:rPr>
                <w:rFonts w:ascii="Trebuchet MS" w:eastAsia="Arial" w:hAnsi="Trebuchet MS" w:cs="Arial"/>
                <w:szCs w:val="24"/>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9BE3FF" w14:textId="77777777" w:rsidR="00C17D63" w:rsidRPr="00C17D63" w:rsidRDefault="00C17D63" w:rsidP="00C17D63">
            <w:pPr>
              <w:spacing w:after="120" w:line="240" w:lineRule="auto"/>
              <w:ind w:left="360"/>
              <w:jc w:val="both"/>
              <w:rPr>
                <w:rFonts w:ascii="Trebuchet MS" w:eastAsia="Times New Roman" w:hAnsi="Trebuchet MS" w:cs="Times New Roman"/>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866E01" w14:textId="77777777" w:rsidR="00C17D63" w:rsidRPr="00C17D63" w:rsidRDefault="00C17D63" w:rsidP="00C17D63">
            <w:pPr>
              <w:spacing w:after="120" w:line="240" w:lineRule="auto"/>
              <w:jc w:val="both"/>
              <w:rPr>
                <w:rFonts w:ascii="Trebuchet MS" w:eastAsia="Times New Roman" w:hAnsi="Trebuchet MS" w:cs="Times New Roman"/>
                <w:szCs w:val="24"/>
              </w:rPr>
            </w:pPr>
          </w:p>
        </w:tc>
      </w:tr>
      <w:tr w:rsidR="00C17D63" w:rsidRPr="00C17D63" w14:paraId="4D801CC2" w14:textId="77777777" w:rsidTr="0046565A">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FB5AD7" w14:textId="77777777" w:rsidR="00C17D63" w:rsidRPr="00C17D63" w:rsidRDefault="00C17D63" w:rsidP="00C17D63">
            <w:pPr>
              <w:spacing w:before="120" w:after="120" w:line="240" w:lineRule="auto"/>
              <w:ind w:left="360"/>
              <w:rPr>
                <w:rFonts w:ascii="Trebuchet MS" w:eastAsia="Times New Roman" w:hAnsi="Trebuchet MS" w:cs="Times New Roman"/>
                <w:szCs w:val="24"/>
              </w:rPr>
            </w:pPr>
            <w:r w:rsidRPr="00C17D63">
              <w:rPr>
                <w:rFonts w:ascii="Trebuchet MS" w:eastAsia="Arial" w:hAnsi="Trebuchet MS" w:cs="Arial"/>
                <w:szCs w:val="24"/>
              </w:rPr>
              <w:t>(</w:t>
            </w:r>
            <w:proofErr w:type="spellStart"/>
            <w:r w:rsidRPr="00C17D63">
              <w:rPr>
                <w:rFonts w:ascii="Trebuchet MS" w:eastAsia="Arial" w:hAnsi="Trebuchet MS" w:cs="Arial"/>
                <w:szCs w:val="24"/>
              </w:rPr>
              <w:t>i</w:t>
            </w:r>
            <w:proofErr w:type="spellEnd"/>
            <w:r w:rsidRPr="00C17D63">
              <w:rPr>
                <w:rFonts w:ascii="Trebuchet MS" w:eastAsia="Arial" w:hAnsi="Trebuchet MS" w:cs="Arial"/>
                <w:szCs w:val="24"/>
              </w:rPr>
              <w:t>)</w:t>
            </w:r>
            <w:r w:rsidRPr="00C17D63">
              <w:rPr>
                <w:rFonts w:ascii="Trebuchet MS" w:eastAsia="Arial" w:hAnsi="Trebuchet MS" w:cs="Arial"/>
                <w:szCs w:val="24"/>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D8AC0B" w14:textId="77777777" w:rsidR="00C17D63" w:rsidRPr="00C17D63" w:rsidRDefault="00C17D63" w:rsidP="00C17D63">
            <w:pPr>
              <w:spacing w:after="120" w:line="240" w:lineRule="auto"/>
              <w:ind w:left="360"/>
              <w:jc w:val="both"/>
              <w:rPr>
                <w:rFonts w:ascii="Trebuchet MS" w:eastAsia="Times New Roman" w:hAnsi="Trebuchet MS" w:cs="Times New Roman"/>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4CF5D8" w14:textId="77777777" w:rsidR="00C17D63" w:rsidRPr="00C17D63" w:rsidRDefault="00C17D63" w:rsidP="00C17D63">
            <w:pPr>
              <w:spacing w:after="120" w:line="240" w:lineRule="auto"/>
              <w:jc w:val="both"/>
              <w:rPr>
                <w:rFonts w:ascii="Trebuchet MS" w:eastAsia="Times New Roman" w:hAnsi="Trebuchet MS" w:cs="Times New Roman"/>
                <w:szCs w:val="24"/>
              </w:rPr>
            </w:pPr>
          </w:p>
        </w:tc>
      </w:tr>
      <w:tr w:rsidR="00C17D63" w:rsidRPr="00C17D63" w14:paraId="5911599B" w14:textId="77777777" w:rsidTr="0046565A">
        <w:trPr>
          <w:trHeight w:val="68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DC2EA5" w14:textId="77777777" w:rsidR="00C17D63" w:rsidRPr="00C17D63" w:rsidRDefault="00C17D63" w:rsidP="00C17D63">
            <w:pPr>
              <w:spacing w:before="120" w:after="120" w:line="240" w:lineRule="auto"/>
              <w:ind w:left="360"/>
              <w:rPr>
                <w:rFonts w:ascii="Trebuchet MS" w:eastAsia="Times New Roman" w:hAnsi="Trebuchet MS" w:cs="Times New Roman"/>
                <w:szCs w:val="24"/>
              </w:rPr>
            </w:pPr>
            <w:r w:rsidRPr="00C17D63">
              <w:rPr>
                <w:rFonts w:ascii="Trebuchet MS" w:eastAsia="Arial" w:hAnsi="Trebuchet MS" w:cs="Arial"/>
                <w:szCs w:val="24"/>
              </w:rPr>
              <w:t>(ii)</w:t>
            </w:r>
            <w:r w:rsidRPr="00C17D63">
              <w:rPr>
                <w:rFonts w:ascii="Trebuchet MS" w:eastAsia="Arial" w:hAnsi="Trebuchet MS" w:cs="Arial"/>
                <w:szCs w:val="24"/>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F64690" w14:textId="77777777" w:rsidR="00C17D63" w:rsidRPr="00C17D63" w:rsidRDefault="00C17D63" w:rsidP="00C17D63">
            <w:pPr>
              <w:spacing w:after="120" w:line="240" w:lineRule="auto"/>
              <w:ind w:left="360"/>
              <w:jc w:val="both"/>
              <w:rPr>
                <w:rFonts w:ascii="Trebuchet MS" w:eastAsia="Times New Roman" w:hAnsi="Trebuchet MS" w:cs="Times New Roman"/>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FDB4E4" w14:textId="77777777" w:rsidR="00C17D63" w:rsidRPr="00C17D63" w:rsidRDefault="00C17D63" w:rsidP="00C17D63">
            <w:pPr>
              <w:spacing w:after="120" w:line="240" w:lineRule="auto"/>
              <w:jc w:val="both"/>
              <w:rPr>
                <w:rFonts w:ascii="Trebuchet MS" w:eastAsia="Times New Roman" w:hAnsi="Trebuchet MS" w:cs="Times New Roman"/>
                <w:szCs w:val="24"/>
              </w:rPr>
            </w:pPr>
          </w:p>
        </w:tc>
      </w:tr>
      <w:tr w:rsidR="00C17D63" w:rsidRPr="00C17D63" w14:paraId="173E7637" w14:textId="77777777" w:rsidTr="0046565A">
        <w:trPr>
          <w:trHeight w:val="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A773CB" w14:textId="77777777" w:rsidR="00C17D63" w:rsidRPr="00C17D63" w:rsidRDefault="00C17D63" w:rsidP="00C17D63">
            <w:pPr>
              <w:numPr>
                <w:ilvl w:val="0"/>
                <w:numId w:val="2"/>
              </w:numPr>
              <w:tabs>
                <w:tab w:val="left" w:pos="-1295"/>
              </w:tabs>
              <w:suppressAutoHyphens/>
              <w:autoSpaceDN w:val="0"/>
              <w:spacing w:before="120" w:after="120" w:line="240" w:lineRule="auto"/>
              <w:ind w:hanging="358"/>
              <w:textAlignment w:val="baseline"/>
              <w:rPr>
                <w:rFonts w:ascii="Trebuchet MS" w:eastAsia="Arial" w:hAnsi="Trebuchet MS" w:cs="Arial"/>
                <w:szCs w:val="24"/>
              </w:rPr>
            </w:pPr>
            <w:r w:rsidRPr="00C17D63">
              <w:rPr>
                <w:rFonts w:ascii="Trebuchet MS" w:eastAsia="Arial" w:hAnsi="Trebuchet MS" w:cs="Arial"/>
                <w:szCs w:val="24"/>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11D61C" w14:textId="77777777" w:rsidR="00C17D63" w:rsidRPr="00C17D63" w:rsidRDefault="00C17D63" w:rsidP="00C17D63">
            <w:pPr>
              <w:spacing w:after="120" w:line="240" w:lineRule="auto"/>
              <w:ind w:left="360"/>
              <w:jc w:val="both"/>
              <w:rPr>
                <w:rFonts w:ascii="Trebuchet MS" w:eastAsia="Times New Roman" w:hAnsi="Trebuchet MS" w:cs="Times New Roman"/>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4FE62F" w14:textId="77777777" w:rsidR="00C17D63" w:rsidRPr="00C17D63" w:rsidRDefault="00C17D63" w:rsidP="00C17D63">
            <w:pPr>
              <w:spacing w:after="120" w:line="240" w:lineRule="auto"/>
              <w:jc w:val="both"/>
              <w:rPr>
                <w:rFonts w:ascii="Trebuchet MS" w:eastAsia="Times New Roman" w:hAnsi="Trebuchet MS" w:cs="Times New Roman"/>
                <w:szCs w:val="24"/>
              </w:rPr>
            </w:pPr>
          </w:p>
        </w:tc>
      </w:tr>
      <w:tr w:rsidR="00C17D63" w:rsidRPr="00C17D63" w14:paraId="207149FA" w14:textId="77777777" w:rsidTr="0046565A">
        <w:trPr>
          <w:trHeight w:val="7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49C6FD" w14:textId="77777777" w:rsidR="00C17D63" w:rsidRPr="00C17D63" w:rsidRDefault="00C17D63" w:rsidP="00C17D63">
            <w:pPr>
              <w:numPr>
                <w:ilvl w:val="0"/>
                <w:numId w:val="2"/>
              </w:numPr>
              <w:tabs>
                <w:tab w:val="left" w:pos="-1295"/>
              </w:tabs>
              <w:suppressAutoHyphens/>
              <w:autoSpaceDN w:val="0"/>
              <w:spacing w:before="120" w:after="120" w:line="240" w:lineRule="auto"/>
              <w:ind w:hanging="358"/>
              <w:textAlignment w:val="baseline"/>
              <w:rPr>
                <w:rFonts w:ascii="Trebuchet MS" w:eastAsia="Arial" w:hAnsi="Trebuchet MS" w:cs="Arial"/>
                <w:szCs w:val="24"/>
              </w:rPr>
            </w:pPr>
            <w:r w:rsidRPr="00C17D63">
              <w:rPr>
                <w:rFonts w:ascii="Trebuchet MS" w:eastAsia="Arial" w:hAnsi="Trebuchet MS" w:cs="Arial"/>
                <w:szCs w:val="24"/>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63BBC9" w14:textId="77777777" w:rsidR="00C17D63" w:rsidRPr="00C17D63" w:rsidRDefault="00C17D63" w:rsidP="00C17D63">
            <w:pPr>
              <w:spacing w:after="120" w:line="240" w:lineRule="auto"/>
              <w:ind w:left="360"/>
              <w:jc w:val="both"/>
              <w:rPr>
                <w:rFonts w:ascii="Trebuchet MS" w:eastAsia="Times New Roman" w:hAnsi="Trebuchet MS" w:cs="Times New Roman"/>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281317" w14:textId="77777777" w:rsidR="00C17D63" w:rsidRPr="00C17D63" w:rsidRDefault="00C17D63" w:rsidP="00C17D63">
            <w:pPr>
              <w:spacing w:after="120" w:line="240" w:lineRule="auto"/>
              <w:jc w:val="both"/>
              <w:rPr>
                <w:rFonts w:ascii="Trebuchet MS" w:eastAsia="Times New Roman" w:hAnsi="Trebuchet MS" w:cs="Times New Roman"/>
                <w:szCs w:val="24"/>
              </w:rPr>
            </w:pPr>
          </w:p>
        </w:tc>
      </w:tr>
      <w:tr w:rsidR="00C17D63" w:rsidRPr="00C17D63" w14:paraId="3697F8B2" w14:textId="77777777" w:rsidTr="004656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2FAF86" w14:textId="77777777" w:rsidR="00C17D63" w:rsidRPr="00C17D63" w:rsidRDefault="00C17D63" w:rsidP="00C17D63">
            <w:pPr>
              <w:numPr>
                <w:ilvl w:val="0"/>
                <w:numId w:val="2"/>
              </w:numPr>
              <w:tabs>
                <w:tab w:val="left" w:pos="-1295"/>
              </w:tabs>
              <w:suppressAutoHyphens/>
              <w:autoSpaceDN w:val="0"/>
              <w:spacing w:before="120" w:after="120" w:line="240" w:lineRule="auto"/>
              <w:ind w:hanging="358"/>
              <w:textAlignment w:val="baseline"/>
              <w:rPr>
                <w:rFonts w:ascii="Trebuchet MS" w:eastAsia="Arial" w:hAnsi="Trebuchet MS" w:cs="Arial"/>
                <w:szCs w:val="24"/>
              </w:rPr>
            </w:pPr>
            <w:r w:rsidRPr="00C17D63">
              <w:rPr>
                <w:rFonts w:ascii="Trebuchet MS" w:eastAsia="Arial" w:hAnsi="Trebuchet MS" w:cs="Arial"/>
                <w:szCs w:val="24"/>
              </w:rPr>
              <w:t xml:space="preserve">an offence in connection with the proceeds of criminal conduct within the meaning of section 93A, 93B or </w:t>
            </w:r>
            <w:smartTag w:uri="urn:schemas-microsoft-com:office:smarttags" w:element="metricconverter">
              <w:smartTagPr>
                <w:attr w:name="ProductID" w:val="93C"/>
              </w:smartTagPr>
              <w:r w:rsidRPr="00C17D63">
                <w:rPr>
                  <w:rFonts w:ascii="Trebuchet MS" w:eastAsia="Arial" w:hAnsi="Trebuchet MS" w:cs="Arial"/>
                  <w:szCs w:val="24"/>
                </w:rPr>
                <w:t>93C</w:t>
              </w:r>
            </w:smartTag>
            <w:r w:rsidRPr="00C17D63">
              <w:rPr>
                <w:rFonts w:ascii="Trebuchet MS" w:eastAsia="Arial" w:hAnsi="Trebuchet MS" w:cs="Arial"/>
                <w:szCs w:val="24"/>
              </w:rPr>
              <w:t xml:space="preserve">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6D67E6" w14:textId="77777777" w:rsidR="00C17D63" w:rsidRPr="00C17D63" w:rsidRDefault="00C17D63" w:rsidP="00C17D63">
            <w:pPr>
              <w:spacing w:after="120" w:line="240" w:lineRule="auto"/>
              <w:ind w:left="360"/>
              <w:jc w:val="both"/>
              <w:rPr>
                <w:rFonts w:ascii="Trebuchet MS" w:eastAsia="Times New Roman" w:hAnsi="Trebuchet MS" w:cs="Times New Roman"/>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378937" w14:textId="77777777" w:rsidR="00C17D63" w:rsidRPr="00C17D63" w:rsidRDefault="00C17D63" w:rsidP="00C17D63">
            <w:pPr>
              <w:spacing w:after="120" w:line="240" w:lineRule="auto"/>
              <w:jc w:val="both"/>
              <w:rPr>
                <w:rFonts w:ascii="Trebuchet MS" w:eastAsia="Times New Roman" w:hAnsi="Trebuchet MS" w:cs="Times New Roman"/>
                <w:szCs w:val="24"/>
              </w:rPr>
            </w:pPr>
          </w:p>
        </w:tc>
      </w:tr>
      <w:tr w:rsidR="00C17D63" w:rsidRPr="00C17D63" w14:paraId="19C2B840" w14:textId="77777777" w:rsidTr="004656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2C9150" w14:textId="77777777" w:rsidR="00C17D63" w:rsidRPr="00C17D63" w:rsidRDefault="00C17D63" w:rsidP="00C17D63">
            <w:pPr>
              <w:numPr>
                <w:ilvl w:val="0"/>
                <w:numId w:val="2"/>
              </w:numPr>
              <w:suppressAutoHyphens/>
              <w:autoSpaceDN w:val="0"/>
              <w:spacing w:before="120" w:after="120" w:line="240" w:lineRule="auto"/>
              <w:ind w:hanging="358"/>
              <w:textAlignment w:val="baseline"/>
              <w:rPr>
                <w:rFonts w:ascii="Trebuchet MS" w:eastAsia="Arial" w:hAnsi="Trebuchet MS" w:cs="Arial"/>
                <w:szCs w:val="24"/>
              </w:rPr>
            </w:pPr>
            <w:r w:rsidRPr="00C17D63">
              <w:rPr>
                <w:rFonts w:ascii="Trebuchet MS" w:eastAsia="Arial" w:hAnsi="Trebuchet MS" w:cs="Arial"/>
                <w:szCs w:val="24"/>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CFA34B" w14:textId="77777777" w:rsidR="00C17D63" w:rsidRPr="00C17D63" w:rsidRDefault="00C17D63" w:rsidP="00C17D63">
            <w:pPr>
              <w:spacing w:after="120" w:line="240" w:lineRule="auto"/>
              <w:ind w:left="360"/>
              <w:jc w:val="both"/>
              <w:rPr>
                <w:rFonts w:ascii="Trebuchet MS" w:eastAsia="Times New Roman" w:hAnsi="Trebuchet MS" w:cs="Times New Roman"/>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B8708E" w14:textId="77777777" w:rsidR="00C17D63" w:rsidRPr="00C17D63" w:rsidRDefault="00C17D63" w:rsidP="00C17D63">
            <w:pPr>
              <w:spacing w:after="120" w:line="240" w:lineRule="auto"/>
              <w:jc w:val="both"/>
              <w:rPr>
                <w:rFonts w:ascii="Trebuchet MS" w:eastAsia="Times New Roman" w:hAnsi="Trebuchet MS" w:cs="Times New Roman"/>
                <w:szCs w:val="24"/>
              </w:rPr>
            </w:pPr>
          </w:p>
        </w:tc>
      </w:tr>
      <w:tr w:rsidR="00C17D63" w:rsidRPr="00C17D63" w14:paraId="73A977B3" w14:textId="77777777" w:rsidTr="004656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233FB9" w14:textId="77777777" w:rsidR="00C17D63" w:rsidRPr="00C17D63" w:rsidRDefault="00C17D63" w:rsidP="00C17D63">
            <w:pPr>
              <w:numPr>
                <w:ilvl w:val="0"/>
                <w:numId w:val="2"/>
              </w:numPr>
              <w:suppressAutoHyphens/>
              <w:autoSpaceDN w:val="0"/>
              <w:spacing w:before="120" w:after="120" w:line="240" w:lineRule="auto"/>
              <w:ind w:hanging="358"/>
              <w:textAlignment w:val="baseline"/>
              <w:rPr>
                <w:rFonts w:ascii="Trebuchet MS" w:eastAsia="Arial" w:hAnsi="Trebuchet MS" w:cs="Arial"/>
                <w:szCs w:val="24"/>
              </w:rPr>
            </w:pPr>
            <w:r w:rsidRPr="00C17D63">
              <w:rPr>
                <w:rFonts w:ascii="Trebuchet MS" w:eastAsia="Arial" w:hAnsi="Trebuchet MS" w:cs="Arial"/>
                <w:szCs w:val="24"/>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507932" w14:textId="77777777" w:rsidR="00C17D63" w:rsidRPr="00C17D63" w:rsidRDefault="00C17D63" w:rsidP="00C17D63">
            <w:pPr>
              <w:spacing w:after="120" w:line="240" w:lineRule="auto"/>
              <w:ind w:left="360"/>
              <w:jc w:val="both"/>
              <w:rPr>
                <w:rFonts w:ascii="Trebuchet MS" w:eastAsia="Times New Roman" w:hAnsi="Trebuchet MS" w:cs="Times New Roman"/>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463699" w14:textId="77777777" w:rsidR="00C17D63" w:rsidRPr="00C17D63" w:rsidRDefault="00C17D63" w:rsidP="00C17D63">
            <w:pPr>
              <w:spacing w:after="120" w:line="240" w:lineRule="auto"/>
              <w:jc w:val="both"/>
              <w:rPr>
                <w:rFonts w:ascii="Trebuchet MS" w:eastAsia="Times New Roman" w:hAnsi="Trebuchet MS" w:cs="Times New Roman"/>
                <w:szCs w:val="24"/>
              </w:rPr>
            </w:pPr>
          </w:p>
        </w:tc>
      </w:tr>
      <w:tr w:rsidR="00C17D63" w:rsidRPr="00C17D63" w14:paraId="7BCE8FFF" w14:textId="77777777" w:rsidTr="004656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62126D" w14:textId="77777777" w:rsidR="00C17D63" w:rsidRPr="00C17D63" w:rsidRDefault="00C17D63" w:rsidP="00C17D63">
            <w:pPr>
              <w:numPr>
                <w:ilvl w:val="0"/>
                <w:numId w:val="2"/>
              </w:numPr>
              <w:suppressAutoHyphens/>
              <w:autoSpaceDN w:val="0"/>
              <w:spacing w:before="120" w:after="120" w:line="240" w:lineRule="auto"/>
              <w:ind w:hanging="358"/>
              <w:textAlignment w:val="baseline"/>
              <w:rPr>
                <w:rFonts w:ascii="Trebuchet MS" w:eastAsia="Arial" w:hAnsi="Trebuchet MS" w:cs="Arial"/>
                <w:szCs w:val="24"/>
              </w:rPr>
            </w:pPr>
            <w:r w:rsidRPr="00C17D63">
              <w:rPr>
                <w:rFonts w:ascii="Trebuchet MS" w:eastAsia="Arial" w:hAnsi="Trebuchet MS" w:cs="Arial"/>
                <w:szCs w:val="24"/>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69B7F1" w14:textId="77777777" w:rsidR="00C17D63" w:rsidRPr="00C17D63" w:rsidRDefault="00C17D63" w:rsidP="00C17D63">
            <w:pPr>
              <w:spacing w:after="120" w:line="240" w:lineRule="auto"/>
              <w:ind w:left="360"/>
              <w:jc w:val="both"/>
              <w:rPr>
                <w:rFonts w:ascii="Trebuchet MS" w:eastAsia="Times New Roman" w:hAnsi="Trebuchet MS" w:cs="Times New Roman"/>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C251F3" w14:textId="77777777" w:rsidR="00C17D63" w:rsidRPr="00C17D63" w:rsidRDefault="00C17D63" w:rsidP="00C17D63">
            <w:pPr>
              <w:spacing w:after="120" w:line="240" w:lineRule="auto"/>
              <w:jc w:val="both"/>
              <w:rPr>
                <w:rFonts w:ascii="Trebuchet MS" w:eastAsia="Times New Roman" w:hAnsi="Trebuchet MS" w:cs="Times New Roman"/>
                <w:szCs w:val="24"/>
              </w:rPr>
            </w:pPr>
          </w:p>
        </w:tc>
      </w:tr>
      <w:tr w:rsidR="00C17D63" w:rsidRPr="00C17D63" w14:paraId="6E62213E" w14:textId="77777777" w:rsidTr="004656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7716BC" w14:textId="77777777" w:rsidR="00C17D63" w:rsidRPr="00C17D63" w:rsidRDefault="00C17D63" w:rsidP="00C17D63">
            <w:pPr>
              <w:numPr>
                <w:ilvl w:val="0"/>
                <w:numId w:val="2"/>
              </w:numPr>
              <w:suppressAutoHyphens/>
              <w:autoSpaceDN w:val="0"/>
              <w:spacing w:before="120" w:after="120" w:line="240" w:lineRule="auto"/>
              <w:ind w:hanging="358"/>
              <w:textAlignment w:val="baseline"/>
              <w:rPr>
                <w:rFonts w:ascii="Trebuchet MS" w:eastAsia="Arial" w:hAnsi="Trebuchet MS" w:cs="Arial"/>
                <w:szCs w:val="24"/>
              </w:rPr>
            </w:pPr>
            <w:r w:rsidRPr="00C17D63">
              <w:rPr>
                <w:rFonts w:ascii="Trebuchet MS" w:eastAsia="Arial" w:hAnsi="Trebuchet MS" w:cs="Arial"/>
                <w:szCs w:val="24"/>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AFEFC1" w14:textId="77777777" w:rsidR="00C17D63" w:rsidRPr="00C17D63" w:rsidRDefault="00C17D63" w:rsidP="00C17D63">
            <w:pPr>
              <w:spacing w:after="120" w:line="240" w:lineRule="auto"/>
              <w:ind w:left="360"/>
              <w:jc w:val="both"/>
              <w:rPr>
                <w:rFonts w:ascii="Trebuchet MS" w:eastAsia="Times New Roman" w:hAnsi="Trebuchet MS" w:cs="Times New Roman"/>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8DA790" w14:textId="77777777" w:rsidR="00C17D63" w:rsidRPr="00C17D63" w:rsidRDefault="00C17D63" w:rsidP="00C17D63">
            <w:pPr>
              <w:spacing w:after="120" w:line="240" w:lineRule="auto"/>
              <w:jc w:val="both"/>
              <w:rPr>
                <w:rFonts w:ascii="Trebuchet MS" w:eastAsia="Times New Roman" w:hAnsi="Trebuchet MS" w:cs="Times New Roman"/>
                <w:szCs w:val="24"/>
              </w:rPr>
            </w:pPr>
          </w:p>
        </w:tc>
      </w:tr>
      <w:tr w:rsidR="00C17D63" w:rsidRPr="00C17D63" w14:paraId="54571EA2" w14:textId="77777777" w:rsidTr="004656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A230F3" w14:textId="77777777" w:rsidR="00C17D63" w:rsidRPr="00C17D63" w:rsidRDefault="00C17D63" w:rsidP="00C17D63">
            <w:pPr>
              <w:numPr>
                <w:ilvl w:val="0"/>
                <w:numId w:val="2"/>
              </w:numPr>
              <w:suppressAutoHyphens/>
              <w:autoSpaceDN w:val="0"/>
              <w:spacing w:before="120" w:after="120" w:line="240" w:lineRule="auto"/>
              <w:ind w:hanging="358"/>
              <w:textAlignment w:val="baseline"/>
              <w:rPr>
                <w:rFonts w:ascii="Trebuchet MS" w:eastAsia="Arial" w:hAnsi="Trebuchet MS" w:cs="Arial"/>
                <w:szCs w:val="24"/>
              </w:rPr>
            </w:pPr>
            <w:r w:rsidRPr="00C17D63">
              <w:rPr>
                <w:rFonts w:ascii="Trebuchet MS" w:eastAsia="Arial" w:hAnsi="Trebuchet MS" w:cs="Arial"/>
                <w:szCs w:val="24"/>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3CA3A1" w14:textId="77777777" w:rsidR="00C17D63" w:rsidRPr="00C17D63" w:rsidRDefault="00C17D63" w:rsidP="00C17D63">
            <w:pPr>
              <w:spacing w:after="120" w:line="240" w:lineRule="auto"/>
              <w:ind w:left="360"/>
              <w:jc w:val="both"/>
              <w:rPr>
                <w:rFonts w:ascii="Trebuchet MS" w:eastAsia="Times New Roman" w:hAnsi="Trebuchet MS" w:cs="Times New Roman"/>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5E5107" w14:textId="77777777" w:rsidR="00C17D63" w:rsidRPr="00C17D63" w:rsidRDefault="00C17D63" w:rsidP="00C17D63">
            <w:pPr>
              <w:spacing w:after="120" w:line="240" w:lineRule="auto"/>
              <w:jc w:val="both"/>
              <w:rPr>
                <w:rFonts w:ascii="Trebuchet MS" w:eastAsia="Times New Roman" w:hAnsi="Trebuchet MS" w:cs="Times New Roman"/>
                <w:szCs w:val="24"/>
              </w:rPr>
            </w:pPr>
          </w:p>
        </w:tc>
      </w:tr>
      <w:tr w:rsidR="00C17D63" w:rsidRPr="00C17D63" w14:paraId="311B8BEF" w14:textId="77777777" w:rsidTr="004656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3F0352" w14:textId="77777777" w:rsidR="00C17D63" w:rsidRPr="00C17D63" w:rsidRDefault="00C17D63" w:rsidP="00C17D63">
            <w:pPr>
              <w:spacing w:before="120" w:after="120" w:line="240" w:lineRule="auto"/>
              <w:ind w:left="360"/>
              <w:rPr>
                <w:rFonts w:ascii="Trebuchet MS" w:eastAsia="Times New Roman" w:hAnsi="Trebuchet MS" w:cs="Times New Roman"/>
                <w:szCs w:val="24"/>
              </w:rPr>
            </w:pPr>
            <w:r w:rsidRPr="00C17D63">
              <w:rPr>
                <w:rFonts w:ascii="Trebuchet MS" w:eastAsia="Arial" w:hAnsi="Trebuchet MS" w:cs="Arial"/>
                <w:szCs w:val="24"/>
              </w:rPr>
              <w:t>(</w:t>
            </w:r>
            <w:proofErr w:type="spellStart"/>
            <w:r w:rsidRPr="00C17D63">
              <w:rPr>
                <w:rFonts w:ascii="Trebuchet MS" w:eastAsia="Arial" w:hAnsi="Trebuchet MS" w:cs="Arial"/>
                <w:szCs w:val="24"/>
              </w:rPr>
              <w:t>i</w:t>
            </w:r>
            <w:proofErr w:type="spellEnd"/>
            <w:r w:rsidRPr="00C17D63">
              <w:rPr>
                <w:rFonts w:ascii="Trebuchet MS" w:eastAsia="Arial" w:hAnsi="Trebuchet MS" w:cs="Arial"/>
                <w:szCs w:val="24"/>
              </w:rPr>
              <w:t>)</w:t>
            </w:r>
            <w:r w:rsidRPr="00C17D63">
              <w:rPr>
                <w:rFonts w:ascii="Trebuchet MS" w:eastAsia="Arial" w:hAnsi="Trebuchet MS" w:cs="Arial"/>
                <w:szCs w:val="24"/>
              </w:rPr>
              <w:tab/>
              <w:t xml:space="preserve">as defined by the law of any jurisdiction outside </w:t>
            </w:r>
            <w:smartTag w:uri="urn:schemas-microsoft-com:office:smarttags" w:element="country-region">
              <w:r w:rsidRPr="00C17D63">
                <w:rPr>
                  <w:rFonts w:ascii="Trebuchet MS" w:eastAsia="Arial" w:hAnsi="Trebuchet MS" w:cs="Arial"/>
                  <w:szCs w:val="24"/>
                </w:rPr>
                <w:t>England</w:t>
              </w:r>
            </w:smartTag>
            <w:r w:rsidRPr="00C17D63">
              <w:rPr>
                <w:rFonts w:ascii="Trebuchet MS" w:eastAsia="Arial" w:hAnsi="Trebuchet MS" w:cs="Arial"/>
                <w:szCs w:val="24"/>
              </w:rPr>
              <w:t xml:space="preserve"> and </w:t>
            </w:r>
            <w:smartTag w:uri="urn:schemas-microsoft-com:office:smarttags" w:element="country-region">
              <w:r w:rsidRPr="00C17D63">
                <w:rPr>
                  <w:rFonts w:ascii="Trebuchet MS" w:eastAsia="Arial" w:hAnsi="Trebuchet MS" w:cs="Arial"/>
                  <w:szCs w:val="24"/>
                </w:rPr>
                <w:t>Wales</w:t>
              </w:r>
            </w:smartTag>
            <w:r w:rsidRPr="00C17D63">
              <w:rPr>
                <w:rFonts w:ascii="Trebuchet MS" w:eastAsia="Arial" w:hAnsi="Trebuchet MS" w:cs="Arial"/>
                <w:szCs w:val="24"/>
              </w:rPr>
              <w:t xml:space="preserve"> and </w:t>
            </w:r>
            <w:smartTag w:uri="urn:schemas-microsoft-com:office:smarttags" w:element="country-region">
              <w:smartTag w:uri="urn:schemas-microsoft-com:office:smarttags" w:element="place">
                <w:r w:rsidRPr="00C17D63">
                  <w:rPr>
                    <w:rFonts w:ascii="Trebuchet MS" w:eastAsia="Arial" w:hAnsi="Trebuchet MS" w:cs="Arial"/>
                    <w:szCs w:val="24"/>
                  </w:rPr>
                  <w:t>Northern Ireland</w:t>
                </w:r>
              </w:smartTag>
            </w:smartTag>
            <w:r w:rsidRPr="00C17D63">
              <w:rPr>
                <w:rFonts w:ascii="Trebuchet MS" w:eastAsia="Arial" w:hAnsi="Trebuchet MS" w:cs="Arial"/>
                <w:szCs w:val="24"/>
              </w:rPr>
              <w:t>;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6F2BCA" w14:textId="77777777" w:rsidR="00C17D63" w:rsidRPr="00C17D63" w:rsidRDefault="00C17D63" w:rsidP="00C17D63">
            <w:pPr>
              <w:spacing w:after="120" w:line="240" w:lineRule="auto"/>
              <w:ind w:left="360"/>
              <w:jc w:val="both"/>
              <w:rPr>
                <w:rFonts w:ascii="Trebuchet MS" w:eastAsia="Times New Roman" w:hAnsi="Trebuchet MS" w:cs="Times New Roman"/>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EFDDC4" w14:textId="77777777" w:rsidR="00C17D63" w:rsidRPr="00C17D63" w:rsidRDefault="00C17D63" w:rsidP="00C17D63">
            <w:pPr>
              <w:spacing w:after="120" w:line="240" w:lineRule="auto"/>
              <w:jc w:val="both"/>
              <w:rPr>
                <w:rFonts w:ascii="Trebuchet MS" w:eastAsia="Times New Roman" w:hAnsi="Trebuchet MS" w:cs="Times New Roman"/>
                <w:szCs w:val="24"/>
              </w:rPr>
            </w:pPr>
          </w:p>
        </w:tc>
      </w:tr>
      <w:tr w:rsidR="00C17D63" w:rsidRPr="00C17D63" w14:paraId="4215E6B2" w14:textId="77777777" w:rsidTr="004656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D420AD" w14:textId="77777777" w:rsidR="00C17D63" w:rsidRPr="00C17D63" w:rsidRDefault="00C17D63" w:rsidP="00C17D63">
            <w:pPr>
              <w:spacing w:before="120" w:after="120" w:line="240" w:lineRule="auto"/>
              <w:ind w:left="360"/>
              <w:rPr>
                <w:rFonts w:ascii="Trebuchet MS" w:eastAsia="Times New Roman" w:hAnsi="Trebuchet MS" w:cs="Times New Roman"/>
                <w:szCs w:val="24"/>
              </w:rPr>
            </w:pPr>
            <w:r w:rsidRPr="00C17D63">
              <w:rPr>
                <w:rFonts w:ascii="Trebuchet MS" w:eastAsia="Arial" w:hAnsi="Trebuchet MS" w:cs="Arial"/>
                <w:szCs w:val="24"/>
              </w:rPr>
              <w:t>(ii)</w:t>
            </w:r>
            <w:r w:rsidRPr="00C17D63">
              <w:rPr>
                <w:rFonts w:ascii="Trebuchet MS" w:eastAsia="Arial" w:hAnsi="Trebuchet MS" w:cs="Arial"/>
                <w:szCs w:val="24"/>
              </w:rPr>
              <w:tab/>
              <w:t xml:space="preserve">created, after the day on which these Regulations were made, in the law of </w:t>
            </w:r>
            <w:smartTag w:uri="urn:schemas-microsoft-com:office:smarttags" w:element="country-region">
              <w:r w:rsidRPr="00C17D63">
                <w:rPr>
                  <w:rFonts w:ascii="Trebuchet MS" w:eastAsia="Arial" w:hAnsi="Trebuchet MS" w:cs="Arial"/>
                  <w:szCs w:val="24"/>
                </w:rPr>
                <w:t>England</w:t>
              </w:r>
            </w:smartTag>
            <w:r w:rsidRPr="00C17D63">
              <w:rPr>
                <w:rFonts w:ascii="Trebuchet MS" w:eastAsia="Arial" w:hAnsi="Trebuchet MS" w:cs="Arial"/>
                <w:szCs w:val="24"/>
              </w:rPr>
              <w:t xml:space="preserve"> and </w:t>
            </w:r>
            <w:smartTag w:uri="urn:schemas-microsoft-com:office:smarttags" w:element="country-region">
              <w:r w:rsidRPr="00C17D63">
                <w:rPr>
                  <w:rFonts w:ascii="Trebuchet MS" w:eastAsia="Arial" w:hAnsi="Trebuchet MS" w:cs="Arial"/>
                  <w:szCs w:val="24"/>
                </w:rPr>
                <w:t>Wales</w:t>
              </w:r>
            </w:smartTag>
            <w:r w:rsidRPr="00C17D63">
              <w:rPr>
                <w:rFonts w:ascii="Trebuchet MS" w:eastAsia="Arial" w:hAnsi="Trebuchet MS" w:cs="Arial"/>
                <w:szCs w:val="24"/>
              </w:rPr>
              <w:t xml:space="preserve"> or </w:t>
            </w:r>
            <w:smartTag w:uri="urn:schemas-microsoft-com:office:smarttags" w:element="country-region">
              <w:smartTag w:uri="urn:schemas-microsoft-com:office:smarttags" w:element="place">
                <w:r w:rsidRPr="00C17D63">
                  <w:rPr>
                    <w:rFonts w:ascii="Trebuchet MS" w:eastAsia="Arial" w:hAnsi="Trebuchet MS" w:cs="Arial"/>
                    <w:szCs w:val="24"/>
                  </w:rPr>
                  <w:t>Northern Ireland</w:t>
                </w:r>
              </w:smartTag>
            </w:smartTag>
            <w:r w:rsidRPr="00C17D63">
              <w:rPr>
                <w:rFonts w:ascii="Trebuchet MS" w:eastAsia="Arial" w:hAnsi="Trebuchet MS" w:cs="Arial"/>
                <w:szCs w:val="24"/>
              </w:rPr>
              <w: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F63FF3" w14:textId="77777777" w:rsidR="00C17D63" w:rsidRPr="00C17D63" w:rsidRDefault="00C17D63" w:rsidP="00C17D63">
            <w:pPr>
              <w:spacing w:after="120" w:line="240" w:lineRule="auto"/>
              <w:ind w:left="360"/>
              <w:jc w:val="both"/>
              <w:rPr>
                <w:rFonts w:ascii="Trebuchet MS" w:eastAsia="Times New Roman" w:hAnsi="Trebuchet MS" w:cs="Times New Roman"/>
                <w:szCs w:val="24"/>
              </w:rPr>
            </w:pPr>
          </w:p>
          <w:p w14:paraId="1E002279" w14:textId="77777777" w:rsidR="00C17D63" w:rsidRPr="00C17D63" w:rsidRDefault="00C17D63" w:rsidP="00C17D63">
            <w:pPr>
              <w:spacing w:after="120" w:line="240" w:lineRule="auto"/>
              <w:ind w:left="360"/>
              <w:jc w:val="both"/>
              <w:rPr>
                <w:rFonts w:ascii="Trebuchet MS" w:eastAsia="Times New Roman" w:hAnsi="Trebuchet MS" w:cs="Times New Roman"/>
                <w:szCs w:val="24"/>
              </w:rPr>
            </w:pPr>
          </w:p>
          <w:p w14:paraId="06374398" w14:textId="77777777" w:rsidR="00C17D63" w:rsidRPr="00C17D63" w:rsidRDefault="00C17D63" w:rsidP="00C17D63">
            <w:pPr>
              <w:spacing w:after="120" w:line="240" w:lineRule="auto"/>
              <w:ind w:left="360"/>
              <w:jc w:val="both"/>
              <w:rPr>
                <w:rFonts w:ascii="Trebuchet MS" w:eastAsia="Times New Roman" w:hAnsi="Trebuchet MS" w:cs="Times New Roman"/>
                <w:szCs w:val="24"/>
              </w:rPr>
            </w:pPr>
          </w:p>
          <w:p w14:paraId="1128C436" w14:textId="77777777" w:rsidR="00C17D63" w:rsidRPr="00C17D63" w:rsidRDefault="00C17D63" w:rsidP="00C17D63">
            <w:pPr>
              <w:spacing w:after="120" w:line="240" w:lineRule="auto"/>
              <w:ind w:left="360"/>
              <w:jc w:val="both"/>
              <w:rPr>
                <w:rFonts w:ascii="Trebuchet MS" w:eastAsia="Times New Roman" w:hAnsi="Trebuchet MS" w:cs="Times New Roman"/>
                <w:szCs w:val="24"/>
              </w:rPr>
            </w:pPr>
          </w:p>
          <w:p w14:paraId="63FC029D" w14:textId="77777777" w:rsidR="00C17D63" w:rsidRPr="00C17D63" w:rsidRDefault="00C17D63" w:rsidP="00C17D63">
            <w:pPr>
              <w:spacing w:after="120" w:line="240" w:lineRule="auto"/>
              <w:ind w:left="360"/>
              <w:jc w:val="both"/>
              <w:rPr>
                <w:rFonts w:ascii="Trebuchet MS" w:eastAsia="Times New Roman" w:hAnsi="Trebuchet MS" w:cs="Times New Roman"/>
                <w:szCs w:val="24"/>
              </w:rPr>
            </w:pPr>
          </w:p>
          <w:p w14:paraId="55FD2750" w14:textId="77777777" w:rsidR="00C17D63" w:rsidRPr="00C17D63" w:rsidRDefault="00C17D63" w:rsidP="00C17D63">
            <w:pPr>
              <w:spacing w:after="120" w:line="240" w:lineRule="auto"/>
              <w:ind w:left="360"/>
              <w:jc w:val="both"/>
              <w:rPr>
                <w:rFonts w:ascii="Trebuchet MS" w:eastAsia="Times New Roman" w:hAnsi="Trebuchet MS" w:cs="Times New Roman"/>
                <w:szCs w:val="24"/>
              </w:rPr>
            </w:pPr>
          </w:p>
          <w:p w14:paraId="6BD9FF94" w14:textId="77777777" w:rsidR="00C17D63" w:rsidRPr="00C17D63" w:rsidRDefault="00C17D63" w:rsidP="00C17D63">
            <w:pPr>
              <w:spacing w:after="120" w:line="240" w:lineRule="auto"/>
              <w:ind w:left="360"/>
              <w:jc w:val="both"/>
              <w:rPr>
                <w:rFonts w:ascii="Trebuchet MS" w:eastAsia="Times New Roman" w:hAnsi="Trebuchet MS" w:cs="Times New Roman"/>
                <w:szCs w:val="24"/>
              </w:rPr>
            </w:pPr>
          </w:p>
          <w:p w14:paraId="252EB09A" w14:textId="77777777" w:rsidR="00C17D63" w:rsidRPr="00C17D63" w:rsidRDefault="00C17D63" w:rsidP="00C17D63">
            <w:pPr>
              <w:spacing w:after="120" w:line="240" w:lineRule="auto"/>
              <w:ind w:left="360"/>
              <w:jc w:val="both"/>
              <w:rPr>
                <w:rFonts w:ascii="Trebuchet MS" w:eastAsia="Times New Roman" w:hAnsi="Trebuchet MS" w:cs="Times New Roman"/>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39C3B6" w14:textId="77777777" w:rsidR="00C17D63" w:rsidRPr="00C17D63" w:rsidRDefault="00C17D63" w:rsidP="00C17D63">
            <w:pPr>
              <w:spacing w:after="120" w:line="240" w:lineRule="auto"/>
              <w:jc w:val="both"/>
              <w:rPr>
                <w:rFonts w:ascii="Trebuchet MS" w:eastAsia="Times New Roman" w:hAnsi="Trebuchet MS" w:cs="Times New Roman"/>
                <w:szCs w:val="24"/>
              </w:rPr>
            </w:pPr>
          </w:p>
        </w:tc>
      </w:tr>
      <w:tr w:rsidR="00C17D63" w:rsidRPr="00C17D63" w14:paraId="5DE4D69E" w14:textId="77777777" w:rsidTr="0046565A">
        <w:trPr>
          <w:trHeight w:val="920"/>
        </w:trPr>
        <w:tc>
          <w:tcPr>
            <w:tcW w:w="6216"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14:paraId="5D4022BD" w14:textId="77777777" w:rsidR="00C17D63" w:rsidRPr="00C17D63" w:rsidRDefault="00C17D63" w:rsidP="00C17D63">
            <w:pPr>
              <w:spacing w:after="240" w:line="240" w:lineRule="auto"/>
              <w:rPr>
                <w:rFonts w:ascii="Trebuchet MS" w:eastAsia="Times New Roman" w:hAnsi="Trebuchet MS" w:cs="Times New Roman"/>
                <w:szCs w:val="24"/>
              </w:rPr>
            </w:pPr>
          </w:p>
          <w:p w14:paraId="008191F8" w14:textId="77777777" w:rsidR="00C17D63" w:rsidRPr="00C17D63" w:rsidRDefault="00C17D63" w:rsidP="00C17D63">
            <w:pPr>
              <w:spacing w:after="240" w:line="240" w:lineRule="auto"/>
              <w:rPr>
                <w:rFonts w:ascii="Trebuchet MS" w:eastAsia="Times New Roman" w:hAnsi="Trebuchet MS" w:cs="Times New Roman"/>
                <w:szCs w:val="24"/>
              </w:rPr>
            </w:pPr>
            <w:r w:rsidRPr="00C17D63">
              <w:rPr>
                <w:rFonts w:ascii="Trebuchet MS" w:eastAsia="Arial" w:hAnsi="Trebuchet MS" w:cs="Arial"/>
                <w:b/>
                <w:szCs w:val="24"/>
                <w:u w:val="single"/>
              </w:rPr>
              <w:t>Non-payment of taxes</w:t>
            </w:r>
          </w:p>
          <w:p w14:paraId="05C97A64" w14:textId="77777777" w:rsidR="00C17D63" w:rsidRPr="00C17D63" w:rsidRDefault="00C17D63" w:rsidP="00C17D63">
            <w:pPr>
              <w:spacing w:after="240" w:line="240" w:lineRule="auto"/>
              <w:rPr>
                <w:rFonts w:ascii="Trebuchet MS" w:eastAsia="Times New Roman" w:hAnsi="Trebuchet MS" w:cs="Times New Roman"/>
                <w:szCs w:val="24"/>
              </w:rPr>
            </w:pPr>
            <w:r w:rsidRPr="00C17D63">
              <w:rPr>
                <w:rFonts w:ascii="Trebuchet MS" w:eastAsia="Arial" w:hAnsi="Trebuchet MS" w:cs="Arial"/>
                <w:szCs w:val="24"/>
              </w:rPr>
              <w:t>3.4.2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68F0A6" w14:textId="77777777" w:rsidR="00C17D63" w:rsidRPr="00C17D63" w:rsidRDefault="00C17D63" w:rsidP="00C17D63">
            <w:pPr>
              <w:spacing w:after="120" w:line="240" w:lineRule="auto"/>
              <w:jc w:val="both"/>
              <w:rPr>
                <w:rFonts w:ascii="Trebuchet MS" w:eastAsia="Times New Roman" w:hAnsi="Trebuchet MS" w:cs="Times New Roman"/>
                <w:szCs w:val="24"/>
              </w:rPr>
            </w:pPr>
            <w:r w:rsidRPr="00C17D63">
              <w:rPr>
                <w:rFonts w:ascii="Trebuchet MS" w:eastAsia="Arial" w:hAnsi="Trebuchet MS" w:cs="Arial"/>
                <w:b/>
                <w:szCs w:val="24"/>
              </w:rPr>
              <w:t>Please indicate your answer by marking ‘X’ in the relevant box.</w:t>
            </w:r>
          </w:p>
        </w:tc>
      </w:tr>
      <w:tr w:rsidR="00C17D63" w:rsidRPr="00C17D63" w14:paraId="0F728963" w14:textId="77777777" w:rsidTr="0046565A">
        <w:trPr>
          <w:trHeight w:val="2108"/>
        </w:trPr>
        <w:tc>
          <w:tcPr>
            <w:tcW w:w="6216"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0A62CC" w14:textId="77777777" w:rsidR="00C17D63" w:rsidRPr="00C17D63" w:rsidRDefault="00C17D63" w:rsidP="00C17D63">
            <w:pPr>
              <w:spacing w:after="240" w:line="240" w:lineRule="auto"/>
              <w:rPr>
                <w:rFonts w:ascii="Trebuchet MS" w:eastAsia="Times New Roman" w:hAnsi="Trebuchet MS" w:cs="Times New Roman"/>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7D03C7" w14:textId="77777777" w:rsidR="00C17D63" w:rsidRPr="00C17D63" w:rsidRDefault="00C17D63" w:rsidP="00C17D63">
            <w:pPr>
              <w:spacing w:after="0" w:line="240" w:lineRule="auto"/>
              <w:jc w:val="center"/>
              <w:rPr>
                <w:rFonts w:ascii="Trebuchet MS" w:eastAsia="Times New Roman" w:hAnsi="Trebuchet MS" w:cs="Times New Roman"/>
                <w:szCs w:val="24"/>
              </w:rPr>
            </w:pPr>
            <w:r w:rsidRPr="00C17D63">
              <w:rPr>
                <w:rFonts w:ascii="Trebuchet MS" w:eastAsia="Arial" w:hAnsi="Trebuchet MS" w:cs="Arial"/>
                <w:b/>
                <w:szCs w:val="24"/>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06B0B4" w14:textId="77777777" w:rsidR="00C17D63" w:rsidRPr="00C17D63" w:rsidRDefault="00C17D63" w:rsidP="00C17D63">
            <w:pPr>
              <w:spacing w:after="0" w:line="240" w:lineRule="auto"/>
              <w:jc w:val="center"/>
              <w:rPr>
                <w:rFonts w:ascii="Trebuchet MS" w:eastAsia="Arial" w:hAnsi="Trebuchet MS" w:cs="Arial"/>
                <w:b/>
                <w:szCs w:val="24"/>
              </w:rPr>
            </w:pPr>
            <w:r w:rsidRPr="00C17D63">
              <w:rPr>
                <w:rFonts w:ascii="Trebuchet MS" w:eastAsia="Arial" w:hAnsi="Trebuchet MS" w:cs="Arial"/>
                <w:b/>
                <w:szCs w:val="24"/>
              </w:rPr>
              <w:t>No</w:t>
            </w:r>
          </w:p>
          <w:p w14:paraId="52B5A0D6" w14:textId="77777777" w:rsidR="00C17D63" w:rsidRPr="00C17D63" w:rsidRDefault="00C17D63" w:rsidP="00C17D63">
            <w:pPr>
              <w:spacing w:after="0" w:line="240" w:lineRule="auto"/>
              <w:jc w:val="center"/>
              <w:rPr>
                <w:rFonts w:ascii="Trebuchet MS" w:eastAsia="Times New Roman" w:hAnsi="Trebuchet MS" w:cs="Times New Roman"/>
                <w:szCs w:val="24"/>
              </w:rPr>
            </w:pPr>
          </w:p>
          <w:p w14:paraId="1CE81B78" w14:textId="77777777" w:rsidR="00C17D63" w:rsidRPr="00C17D63" w:rsidRDefault="00C17D63" w:rsidP="00C17D63">
            <w:pPr>
              <w:spacing w:after="0" w:line="240" w:lineRule="auto"/>
              <w:jc w:val="center"/>
              <w:rPr>
                <w:rFonts w:ascii="Trebuchet MS" w:eastAsia="Times New Roman" w:hAnsi="Trebuchet MS" w:cs="Times New Roman"/>
                <w:szCs w:val="24"/>
              </w:rPr>
            </w:pPr>
          </w:p>
        </w:tc>
      </w:tr>
      <w:tr w:rsidR="00C17D63" w:rsidRPr="00C17D63" w14:paraId="31A58230" w14:textId="77777777" w:rsidTr="0046565A">
        <w:trPr>
          <w:trHeight w:val="5219"/>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0D56AF" w14:textId="77777777" w:rsidR="00C17D63" w:rsidRPr="00C17D63" w:rsidRDefault="00C17D63" w:rsidP="00C17D63">
            <w:pPr>
              <w:spacing w:after="240" w:line="240" w:lineRule="auto"/>
              <w:rPr>
                <w:rFonts w:ascii="Trebuchet MS" w:eastAsia="Times New Roman" w:hAnsi="Trebuchet MS" w:cs="Times New Roman"/>
                <w:szCs w:val="24"/>
              </w:rPr>
            </w:pPr>
            <w:r w:rsidRPr="00C17D63">
              <w:rPr>
                <w:rFonts w:ascii="Trebuchet MS" w:eastAsia="Arial" w:hAnsi="Trebuchet MS" w:cs="Arial"/>
                <w:szCs w:val="24"/>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C3487E" w14:textId="77777777" w:rsidR="00C17D63" w:rsidRPr="00C17D63" w:rsidRDefault="00C17D63" w:rsidP="00C17D63">
            <w:pPr>
              <w:spacing w:after="120" w:line="240" w:lineRule="auto"/>
              <w:jc w:val="both"/>
              <w:rPr>
                <w:rFonts w:ascii="Trebuchet MS" w:eastAsia="Arial" w:hAnsi="Trebuchet MS" w:cs="Arial"/>
                <w:b/>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C11092" w14:textId="77777777" w:rsidR="00C17D63" w:rsidRPr="00C17D63" w:rsidRDefault="00C17D63" w:rsidP="00C17D63">
            <w:pPr>
              <w:spacing w:after="120" w:line="240" w:lineRule="auto"/>
              <w:jc w:val="both"/>
              <w:rPr>
                <w:rFonts w:ascii="Trebuchet MS" w:eastAsia="Arial" w:hAnsi="Trebuchet MS" w:cs="Arial"/>
                <w:b/>
                <w:szCs w:val="24"/>
              </w:rPr>
            </w:pPr>
          </w:p>
        </w:tc>
      </w:tr>
    </w:tbl>
    <w:p w14:paraId="35803A6A" w14:textId="77777777" w:rsidR="00C17D63" w:rsidRPr="00C17D63" w:rsidRDefault="00C17D63" w:rsidP="00C17D63">
      <w:pPr>
        <w:spacing w:after="240" w:line="240" w:lineRule="auto"/>
        <w:rPr>
          <w:rFonts w:ascii="Trebuchet MS" w:eastAsia="Times New Roman" w:hAnsi="Trebuchet MS" w:cs="Times New Roman"/>
          <w:szCs w:val="24"/>
        </w:rPr>
      </w:pPr>
    </w:p>
    <w:p w14:paraId="134DB938" w14:textId="77777777" w:rsidR="00C17D63" w:rsidRPr="00C17D63" w:rsidRDefault="00C17D63" w:rsidP="00C17D63">
      <w:pPr>
        <w:keepNext/>
        <w:numPr>
          <w:ilvl w:val="1"/>
          <w:numId w:val="0"/>
        </w:numPr>
        <w:tabs>
          <w:tab w:val="num" w:pos="567"/>
        </w:tabs>
        <w:spacing w:before="240" w:after="360" w:line="240" w:lineRule="auto"/>
        <w:ind w:left="567" w:hanging="567"/>
        <w:outlineLvl w:val="1"/>
        <w:rPr>
          <w:rFonts w:ascii="Trebuchet MS" w:eastAsia="Arial" w:hAnsi="Trebuchet MS" w:cs="Arial"/>
          <w:b/>
          <w:bCs/>
          <w:iCs/>
        </w:rPr>
      </w:pPr>
      <w:r w:rsidRPr="00C17D63">
        <w:rPr>
          <w:rFonts w:ascii="Trebuchet MS" w:eastAsia="Arial" w:hAnsi="Trebuchet MS" w:cs="Arial"/>
          <w:b/>
          <w:bCs/>
          <w:iCs/>
        </w:rPr>
        <w:t>3.5</w:t>
      </w:r>
      <w:r w:rsidRPr="00C17D63">
        <w:rPr>
          <w:rFonts w:ascii="Trebuchet MS" w:eastAsia="Arial" w:hAnsi="Trebuchet MS" w:cs="Arial"/>
          <w:b/>
          <w:bCs/>
          <w:iCs/>
        </w:rPr>
        <w:tab/>
        <w:t>Grounds for Discretionary Exclusion – Part 1</w:t>
      </w:r>
    </w:p>
    <w:p w14:paraId="27C7627A" w14:textId="77777777" w:rsidR="00C17D63" w:rsidRPr="00C17D63" w:rsidRDefault="00C17D63" w:rsidP="00C17D63">
      <w:pPr>
        <w:spacing w:after="0" w:line="240" w:lineRule="auto"/>
        <w:jc w:val="both"/>
        <w:rPr>
          <w:rFonts w:ascii="Trebuchet MS" w:eastAsia="Times New Roman" w:hAnsi="Trebuchet MS" w:cs="Times New Roman"/>
          <w:szCs w:val="24"/>
        </w:rPr>
      </w:pPr>
      <w:r w:rsidRPr="00C17D63">
        <w:rPr>
          <w:rFonts w:ascii="Trebuchet MS" w:eastAsia="Arial" w:hAnsi="Trebuchet MS" w:cs="Arial"/>
          <w:szCs w:val="24"/>
        </w:rPr>
        <w:t>Action Together may exclude any Provider who answers ‘Yes’ in any of the following situations set out in paragraphs (a) to (</w:t>
      </w:r>
      <w:proofErr w:type="spellStart"/>
      <w:r w:rsidRPr="00C17D63">
        <w:rPr>
          <w:rFonts w:ascii="Trebuchet MS" w:eastAsia="Arial" w:hAnsi="Trebuchet MS" w:cs="Arial"/>
          <w:szCs w:val="24"/>
        </w:rPr>
        <w:t>i</w:t>
      </w:r>
      <w:proofErr w:type="spellEnd"/>
      <w:r w:rsidRPr="00C17D63">
        <w:rPr>
          <w:rFonts w:ascii="Trebuchet MS" w:eastAsia="Arial" w:hAnsi="Trebuchet MS" w:cs="Arial"/>
          <w:szCs w:val="24"/>
        </w:rPr>
        <w:t xml:space="preserve">); </w:t>
      </w:r>
    </w:p>
    <w:p w14:paraId="2719A096" w14:textId="77777777" w:rsidR="00C17D63" w:rsidRPr="00C17D63" w:rsidRDefault="00C17D63" w:rsidP="00C17D63">
      <w:pPr>
        <w:tabs>
          <w:tab w:val="left" w:pos="8647"/>
        </w:tabs>
        <w:spacing w:after="0" w:line="240" w:lineRule="auto"/>
        <w:jc w:val="both"/>
        <w:rPr>
          <w:rFonts w:ascii="Trebuchet MS" w:eastAsia="Times New Roman" w:hAnsi="Trebuchet MS" w:cs="Times New Roman"/>
          <w:szCs w:val="24"/>
        </w:rPr>
      </w:pPr>
    </w:p>
    <w:tbl>
      <w:tblPr>
        <w:tblW w:w="9383" w:type="dxa"/>
        <w:tblInd w:w="115" w:type="dxa"/>
        <w:tblLayout w:type="fixed"/>
        <w:tblCellMar>
          <w:left w:w="10" w:type="dxa"/>
          <w:right w:w="10" w:type="dxa"/>
        </w:tblCellMar>
        <w:tblLook w:val="04A0" w:firstRow="1" w:lastRow="0" w:firstColumn="1" w:lastColumn="0" w:noHBand="0" w:noVBand="1"/>
      </w:tblPr>
      <w:tblGrid>
        <w:gridCol w:w="6521"/>
        <w:gridCol w:w="1621"/>
        <w:gridCol w:w="1241"/>
      </w:tblGrid>
      <w:tr w:rsidR="00C17D63" w:rsidRPr="00C17D63" w14:paraId="78C5A5C8" w14:textId="77777777" w:rsidTr="0046565A">
        <w:tc>
          <w:tcPr>
            <w:tcW w:w="65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327229" w14:textId="77777777" w:rsidR="00C17D63" w:rsidRPr="00C17D63" w:rsidRDefault="00C17D63" w:rsidP="00C17D63">
            <w:pPr>
              <w:spacing w:before="80" w:after="0" w:line="240" w:lineRule="auto"/>
              <w:jc w:val="both"/>
              <w:rPr>
                <w:rFonts w:ascii="Trebuchet MS" w:eastAsia="Times New Roman" w:hAnsi="Trebuchet MS" w:cs="Times New Roman"/>
                <w:szCs w:val="24"/>
              </w:rPr>
            </w:pPr>
            <w:r w:rsidRPr="00C17D63">
              <w:rPr>
                <w:rFonts w:ascii="Trebuchet MS" w:eastAsia="Arial" w:hAnsi="Trebuchet MS" w:cs="Arial"/>
                <w:b/>
                <w:szCs w:val="24"/>
              </w:rPr>
              <w:t>3.5.1 Within the past three years, please indicate if any of the following situations have applied, or currently apply, to your organisation.</w:t>
            </w:r>
          </w:p>
        </w:tc>
        <w:tc>
          <w:tcPr>
            <w:tcW w:w="2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52564D" w14:textId="77777777" w:rsidR="00C17D63" w:rsidRPr="00C17D63" w:rsidRDefault="00C17D63" w:rsidP="00C17D63">
            <w:pPr>
              <w:spacing w:after="0" w:line="240" w:lineRule="auto"/>
              <w:jc w:val="center"/>
              <w:rPr>
                <w:rFonts w:ascii="Trebuchet MS" w:eastAsia="Times New Roman" w:hAnsi="Trebuchet MS" w:cs="Times New Roman"/>
                <w:szCs w:val="24"/>
              </w:rPr>
            </w:pPr>
            <w:r w:rsidRPr="00C17D63">
              <w:rPr>
                <w:rFonts w:ascii="Trebuchet MS" w:eastAsia="Arial" w:hAnsi="Trebuchet MS" w:cs="Arial"/>
                <w:b/>
                <w:szCs w:val="24"/>
              </w:rPr>
              <w:t>Please indicate your answer by marking ‘X’ in the relevant box.</w:t>
            </w:r>
          </w:p>
        </w:tc>
      </w:tr>
      <w:tr w:rsidR="00C17D63" w:rsidRPr="00C17D63" w14:paraId="2D5B19F6" w14:textId="77777777" w:rsidTr="0046565A">
        <w:tc>
          <w:tcPr>
            <w:tcW w:w="65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75D361" w14:textId="77777777" w:rsidR="00C17D63" w:rsidRPr="00C17D63" w:rsidRDefault="00C17D63" w:rsidP="00C17D63">
            <w:pPr>
              <w:spacing w:before="80" w:after="0" w:line="240" w:lineRule="auto"/>
              <w:jc w:val="both"/>
              <w:rPr>
                <w:rFonts w:ascii="Trebuchet MS" w:eastAsia="Times New Roman" w:hAnsi="Trebuchet MS" w:cs="Times New Roman"/>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3B1578" w14:textId="77777777" w:rsidR="00C17D63" w:rsidRPr="00C17D63" w:rsidRDefault="00C17D63" w:rsidP="00C17D63">
            <w:pPr>
              <w:spacing w:after="0" w:line="240" w:lineRule="auto"/>
              <w:jc w:val="center"/>
              <w:rPr>
                <w:rFonts w:ascii="Trebuchet MS" w:eastAsia="Times New Roman" w:hAnsi="Trebuchet MS" w:cs="Times New Roman"/>
                <w:szCs w:val="24"/>
              </w:rPr>
            </w:pPr>
            <w:r w:rsidRPr="00C17D63">
              <w:rPr>
                <w:rFonts w:ascii="Trebuchet MS" w:eastAsia="Arial" w:hAnsi="Trebuchet MS" w:cs="Arial"/>
                <w:b/>
                <w:szCs w:val="24"/>
              </w:rPr>
              <w:t>Yes</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B35F47" w14:textId="77777777" w:rsidR="00C17D63" w:rsidRPr="00C17D63" w:rsidRDefault="00C17D63" w:rsidP="00C17D63">
            <w:pPr>
              <w:spacing w:after="0" w:line="240" w:lineRule="auto"/>
              <w:jc w:val="center"/>
              <w:rPr>
                <w:rFonts w:ascii="Trebuchet MS" w:eastAsia="Times New Roman" w:hAnsi="Trebuchet MS" w:cs="Times New Roman"/>
                <w:szCs w:val="24"/>
              </w:rPr>
            </w:pPr>
            <w:r w:rsidRPr="00C17D63">
              <w:rPr>
                <w:rFonts w:ascii="Trebuchet MS" w:eastAsia="Arial" w:hAnsi="Trebuchet MS" w:cs="Arial"/>
                <w:b/>
                <w:szCs w:val="24"/>
              </w:rPr>
              <w:t>No</w:t>
            </w:r>
          </w:p>
        </w:tc>
      </w:tr>
      <w:tr w:rsidR="00C17D63" w:rsidRPr="00C17D63" w14:paraId="77C96C45" w14:textId="77777777" w:rsidTr="0046565A">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FFACD0" w14:textId="77777777" w:rsidR="00C17D63" w:rsidRPr="00C17D63" w:rsidRDefault="00C17D63" w:rsidP="00C17D63">
            <w:pPr>
              <w:numPr>
                <w:ilvl w:val="0"/>
                <w:numId w:val="3"/>
              </w:numPr>
              <w:suppressAutoHyphens/>
              <w:autoSpaceDN w:val="0"/>
              <w:spacing w:before="80" w:after="0" w:line="276" w:lineRule="auto"/>
              <w:ind w:left="720" w:hanging="358"/>
              <w:jc w:val="both"/>
              <w:textAlignment w:val="baseline"/>
              <w:rPr>
                <w:rFonts w:ascii="Trebuchet MS" w:eastAsia="Arial" w:hAnsi="Trebuchet MS" w:cs="Arial"/>
                <w:szCs w:val="24"/>
              </w:rPr>
            </w:pPr>
            <w:r w:rsidRPr="00C17D63">
              <w:rPr>
                <w:rFonts w:ascii="Trebuchet MS" w:eastAsia="Arial" w:hAnsi="Trebuchet MS" w:cs="Arial"/>
                <w:szCs w:val="24"/>
              </w:rPr>
              <w:t xml:space="preserve">your organisation has violated applicable obligations referred to in regulation 56 (2) of the Public Contracts Regulations </w:t>
            </w:r>
            <w:smartTag w:uri="urn:schemas-microsoft-com:office:smarttags" w:element="metricconverter">
              <w:smartTagPr>
                <w:attr w:name="ProductID" w:val="2015 in"/>
              </w:smartTagPr>
              <w:r w:rsidRPr="00C17D63">
                <w:rPr>
                  <w:rFonts w:ascii="Trebuchet MS" w:eastAsia="Arial" w:hAnsi="Trebuchet MS" w:cs="Arial"/>
                  <w:szCs w:val="24"/>
                </w:rPr>
                <w:t>2015 in</w:t>
              </w:r>
            </w:smartTag>
            <w:r w:rsidRPr="00C17D63">
              <w:rPr>
                <w:rFonts w:ascii="Trebuchet MS" w:eastAsia="Arial" w:hAnsi="Trebuchet MS" w:cs="Arial"/>
                <w:szCs w:val="24"/>
              </w:rPr>
              <w:t xml:space="preserve">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95751D" w14:textId="77777777" w:rsidR="00C17D63" w:rsidRPr="00C17D63" w:rsidRDefault="00C17D63" w:rsidP="00C17D63">
            <w:pPr>
              <w:spacing w:after="0" w:line="240" w:lineRule="auto"/>
              <w:rPr>
                <w:rFonts w:ascii="Trebuchet MS" w:eastAsia="Times New Roman" w:hAnsi="Trebuchet MS" w:cs="Times New Roman"/>
                <w:szCs w:val="24"/>
              </w:rPr>
            </w:pPr>
          </w:p>
          <w:p w14:paraId="49BAB34D" w14:textId="77777777" w:rsidR="00C17D63" w:rsidRPr="00C17D63" w:rsidRDefault="00C17D63" w:rsidP="00C17D63">
            <w:pPr>
              <w:spacing w:after="0" w:line="240" w:lineRule="auto"/>
              <w:rPr>
                <w:rFonts w:ascii="Trebuchet MS" w:eastAsia="Times New Roman" w:hAnsi="Trebuchet MS" w:cs="Times New Roman"/>
                <w:szCs w:val="24"/>
              </w:rPr>
            </w:pPr>
          </w:p>
          <w:p w14:paraId="1A7D5BAE" w14:textId="77777777" w:rsidR="00C17D63" w:rsidRPr="00C17D63" w:rsidRDefault="00C17D63" w:rsidP="00C17D63">
            <w:pPr>
              <w:spacing w:after="0" w:line="240" w:lineRule="auto"/>
              <w:rPr>
                <w:rFonts w:ascii="Trebuchet MS" w:eastAsia="Times New Roman" w:hAnsi="Trebuchet MS" w:cs="Times New Roman"/>
                <w:szCs w:val="24"/>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32D95B" w14:textId="77777777" w:rsidR="00C17D63" w:rsidRPr="00C17D63" w:rsidRDefault="00C17D63" w:rsidP="00C17D63">
            <w:pPr>
              <w:spacing w:after="0" w:line="240" w:lineRule="auto"/>
              <w:rPr>
                <w:rFonts w:ascii="Trebuchet MS" w:eastAsia="Times New Roman" w:hAnsi="Trebuchet MS" w:cs="Times New Roman"/>
                <w:szCs w:val="24"/>
              </w:rPr>
            </w:pPr>
            <w:r w:rsidRPr="00C17D63">
              <w:rPr>
                <w:rFonts w:ascii="Trebuchet MS" w:eastAsia="Arial" w:hAnsi="Trebuchet MS" w:cs="Arial"/>
                <w:b/>
                <w:szCs w:val="24"/>
              </w:rPr>
              <w:t xml:space="preserve">  </w:t>
            </w:r>
          </w:p>
        </w:tc>
      </w:tr>
      <w:tr w:rsidR="00C17D63" w:rsidRPr="00C17D63" w14:paraId="2518AB24" w14:textId="77777777" w:rsidTr="0046565A">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4B88B5" w14:textId="77777777" w:rsidR="00C17D63" w:rsidRPr="00C17D63" w:rsidRDefault="00C17D63" w:rsidP="00C17D63">
            <w:pPr>
              <w:numPr>
                <w:ilvl w:val="0"/>
                <w:numId w:val="3"/>
              </w:numPr>
              <w:suppressAutoHyphens/>
              <w:autoSpaceDN w:val="0"/>
              <w:spacing w:before="80" w:after="0" w:line="276" w:lineRule="auto"/>
              <w:ind w:left="720" w:hanging="358"/>
              <w:jc w:val="both"/>
              <w:textAlignment w:val="baseline"/>
              <w:rPr>
                <w:rFonts w:ascii="Trebuchet MS" w:eastAsia="Arial" w:hAnsi="Trebuchet MS" w:cs="Arial"/>
                <w:szCs w:val="24"/>
              </w:rPr>
            </w:pPr>
            <w:r w:rsidRPr="00C17D63">
              <w:rPr>
                <w:rFonts w:ascii="Trebuchet MS" w:eastAsia="Arial" w:hAnsi="Trebuchet MS" w:cs="Arial"/>
                <w:szCs w:val="24"/>
              </w:rPr>
              <w:lastRenderedPageBreak/>
              <w:t xml:space="preserve">your organisation is bankrupt or is the subject of insolvency or winding-up proceedings, where your assets are being administered by a liquidator or by the court, where it is in an arrangement with creditors, where its business activities are </w:t>
            </w:r>
            <w:proofErr w:type="gramStart"/>
            <w:r w:rsidRPr="00C17D63">
              <w:rPr>
                <w:rFonts w:ascii="Trebuchet MS" w:eastAsia="Arial" w:hAnsi="Trebuchet MS" w:cs="Arial"/>
                <w:szCs w:val="24"/>
              </w:rPr>
              <w:t>suspended</w:t>
            </w:r>
            <w:proofErr w:type="gramEnd"/>
            <w:r w:rsidRPr="00C17D63">
              <w:rPr>
                <w:rFonts w:ascii="Trebuchet MS" w:eastAsia="Arial" w:hAnsi="Trebuchet MS" w:cs="Arial"/>
                <w:szCs w:val="24"/>
              </w:rPr>
              <w:t xml:space="preserve">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C84220" w14:textId="77777777" w:rsidR="00C17D63" w:rsidRPr="00C17D63" w:rsidRDefault="00C17D63" w:rsidP="00C17D63">
            <w:pPr>
              <w:spacing w:after="0" w:line="240" w:lineRule="auto"/>
              <w:rPr>
                <w:rFonts w:ascii="Trebuchet MS" w:eastAsia="Times New Roman" w:hAnsi="Trebuchet MS" w:cs="Times New Roman"/>
                <w:szCs w:val="24"/>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9D8C35" w14:textId="77777777" w:rsidR="00C17D63" w:rsidRPr="00C17D63" w:rsidRDefault="00C17D63" w:rsidP="00C17D63">
            <w:pPr>
              <w:spacing w:after="0" w:line="240" w:lineRule="auto"/>
              <w:rPr>
                <w:rFonts w:ascii="Trebuchet MS" w:eastAsia="Times New Roman" w:hAnsi="Trebuchet MS" w:cs="Times New Roman"/>
                <w:szCs w:val="24"/>
              </w:rPr>
            </w:pPr>
          </w:p>
        </w:tc>
      </w:tr>
      <w:tr w:rsidR="00C17D63" w:rsidRPr="00C17D63" w14:paraId="699CCF37" w14:textId="77777777" w:rsidTr="0046565A">
        <w:trPr>
          <w:trHeight w:val="660"/>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6A4E68" w14:textId="77777777" w:rsidR="00C17D63" w:rsidRPr="00C17D63" w:rsidRDefault="00C17D63" w:rsidP="00C17D63">
            <w:pPr>
              <w:numPr>
                <w:ilvl w:val="0"/>
                <w:numId w:val="3"/>
              </w:numPr>
              <w:suppressAutoHyphens/>
              <w:autoSpaceDN w:val="0"/>
              <w:spacing w:before="80" w:after="0" w:line="276" w:lineRule="auto"/>
              <w:ind w:left="720" w:hanging="358"/>
              <w:jc w:val="both"/>
              <w:textAlignment w:val="baseline"/>
              <w:rPr>
                <w:rFonts w:ascii="Trebuchet MS" w:eastAsia="Arial" w:hAnsi="Trebuchet MS" w:cs="Arial"/>
                <w:szCs w:val="24"/>
              </w:rPr>
            </w:pPr>
            <w:r w:rsidRPr="00C17D63">
              <w:rPr>
                <w:rFonts w:ascii="Trebuchet MS" w:eastAsia="Arial" w:hAnsi="Trebuchet MS" w:cs="Arial"/>
                <w:szCs w:val="24"/>
              </w:rPr>
              <w:t xml:space="preserve">your organisation is guilty of grave professional </w:t>
            </w:r>
            <w:proofErr w:type="gramStart"/>
            <w:r w:rsidRPr="00C17D63">
              <w:rPr>
                <w:rFonts w:ascii="Trebuchet MS" w:eastAsia="Arial" w:hAnsi="Trebuchet MS" w:cs="Arial"/>
                <w:szCs w:val="24"/>
              </w:rPr>
              <w:t>misconduct,  which</w:t>
            </w:r>
            <w:proofErr w:type="gramEnd"/>
            <w:r w:rsidRPr="00C17D63">
              <w:rPr>
                <w:rFonts w:ascii="Trebuchet MS" w:eastAsia="Arial" w:hAnsi="Trebuchet MS" w:cs="Arial"/>
                <w:szCs w:val="24"/>
              </w:rPr>
              <w:t xml:space="preserve">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4ECCD1" w14:textId="77777777" w:rsidR="00C17D63" w:rsidRPr="00C17D63" w:rsidRDefault="00C17D63" w:rsidP="00C17D63">
            <w:pPr>
              <w:spacing w:after="0" w:line="240" w:lineRule="auto"/>
              <w:rPr>
                <w:rFonts w:ascii="Trebuchet MS" w:eastAsia="Times New Roman" w:hAnsi="Trebuchet MS" w:cs="Times New Roman"/>
                <w:szCs w:val="24"/>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142A04" w14:textId="77777777" w:rsidR="00C17D63" w:rsidRPr="00C17D63" w:rsidRDefault="00C17D63" w:rsidP="00C17D63">
            <w:pPr>
              <w:spacing w:after="0" w:line="240" w:lineRule="auto"/>
              <w:rPr>
                <w:rFonts w:ascii="Trebuchet MS" w:eastAsia="Times New Roman" w:hAnsi="Trebuchet MS" w:cs="Times New Roman"/>
                <w:szCs w:val="24"/>
              </w:rPr>
            </w:pPr>
          </w:p>
        </w:tc>
      </w:tr>
      <w:tr w:rsidR="00C17D63" w:rsidRPr="00C17D63" w14:paraId="3278939A" w14:textId="77777777" w:rsidTr="0046565A">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C6632C" w14:textId="77777777" w:rsidR="00C17D63" w:rsidRPr="00C17D63" w:rsidRDefault="00C17D63" w:rsidP="00C17D63">
            <w:pPr>
              <w:numPr>
                <w:ilvl w:val="0"/>
                <w:numId w:val="3"/>
              </w:numPr>
              <w:suppressAutoHyphens/>
              <w:autoSpaceDN w:val="0"/>
              <w:spacing w:after="200" w:line="276" w:lineRule="auto"/>
              <w:ind w:left="720" w:hanging="358"/>
              <w:textAlignment w:val="baseline"/>
              <w:rPr>
                <w:rFonts w:ascii="Trebuchet MS" w:eastAsia="Arial" w:hAnsi="Trebuchet MS" w:cs="Arial"/>
                <w:szCs w:val="24"/>
              </w:rPr>
            </w:pPr>
            <w:r w:rsidRPr="00C17D63">
              <w:rPr>
                <w:rFonts w:ascii="Trebuchet MS" w:eastAsia="Arial" w:hAnsi="Trebuchet MS" w:cs="Arial"/>
                <w:szCs w:val="24"/>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D761EE" w14:textId="77777777" w:rsidR="00C17D63" w:rsidRPr="00C17D63" w:rsidRDefault="00C17D63" w:rsidP="00C17D63">
            <w:pPr>
              <w:spacing w:after="0" w:line="240" w:lineRule="auto"/>
              <w:rPr>
                <w:rFonts w:ascii="Trebuchet MS" w:eastAsia="Times New Roman" w:hAnsi="Trebuchet MS" w:cs="Times New Roman"/>
                <w:szCs w:val="24"/>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D4C439" w14:textId="77777777" w:rsidR="00C17D63" w:rsidRPr="00C17D63" w:rsidRDefault="00C17D63" w:rsidP="00C17D63">
            <w:pPr>
              <w:spacing w:after="0" w:line="240" w:lineRule="auto"/>
              <w:rPr>
                <w:rFonts w:ascii="Trebuchet MS" w:eastAsia="Times New Roman" w:hAnsi="Trebuchet MS" w:cs="Times New Roman"/>
                <w:szCs w:val="24"/>
              </w:rPr>
            </w:pPr>
          </w:p>
        </w:tc>
      </w:tr>
      <w:tr w:rsidR="00C17D63" w:rsidRPr="00C17D63" w14:paraId="1C31A6A5" w14:textId="77777777" w:rsidTr="0046565A">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C34D11" w14:textId="77777777" w:rsidR="00C17D63" w:rsidRPr="00C17D63" w:rsidRDefault="00C17D63" w:rsidP="00C17D63">
            <w:pPr>
              <w:numPr>
                <w:ilvl w:val="0"/>
                <w:numId w:val="3"/>
              </w:numPr>
              <w:suppressAutoHyphens/>
              <w:autoSpaceDN w:val="0"/>
              <w:spacing w:after="200" w:line="276" w:lineRule="auto"/>
              <w:ind w:left="720" w:hanging="358"/>
              <w:textAlignment w:val="baseline"/>
              <w:rPr>
                <w:rFonts w:ascii="Trebuchet MS" w:eastAsia="Arial" w:hAnsi="Trebuchet MS" w:cs="Arial"/>
                <w:szCs w:val="24"/>
              </w:rPr>
            </w:pPr>
            <w:r w:rsidRPr="00C17D63">
              <w:rPr>
                <w:rFonts w:ascii="Trebuchet MS" w:eastAsia="Arial" w:hAnsi="Trebuchet MS" w:cs="Arial"/>
                <w:szCs w:val="24"/>
              </w:rPr>
              <w:t>your organisation has a conflict of interest within the meaning of regulation 24 of the Public Contracts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706204" w14:textId="77777777" w:rsidR="00C17D63" w:rsidRPr="00C17D63" w:rsidRDefault="00C17D63" w:rsidP="00C17D63">
            <w:pPr>
              <w:spacing w:after="0" w:line="240" w:lineRule="auto"/>
              <w:rPr>
                <w:rFonts w:ascii="Trebuchet MS" w:eastAsia="Times New Roman" w:hAnsi="Trebuchet MS" w:cs="Times New Roman"/>
                <w:szCs w:val="24"/>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6CE8F3" w14:textId="77777777" w:rsidR="00C17D63" w:rsidRPr="00C17D63" w:rsidRDefault="00C17D63" w:rsidP="00C17D63">
            <w:pPr>
              <w:spacing w:after="0" w:line="240" w:lineRule="auto"/>
              <w:rPr>
                <w:rFonts w:ascii="Trebuchet MS" w:eastAsia="Times New Roman" w:hAnsi="Trebuchet MS" w:cs="Times New Roman"/>
                <w:szCs w:val="24"/>
              </w:rPr>
            </w:pPr>
          </w:p>
        </w:tc>
      </w:tr>
      <w:tr w:rsidR="00C17D63" w:rsidRPr="00C17D63" w14:paraId="249DE605" w14:textId="77777777" w:rsidTr="0046565A">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D2BEDD" w14:textId="77777777" w:rsidR="00C17D63" w:rsidRPr="00C17D63" w:rsidRDefault="00C17D63" w:rsidP="00C17D63">
            <w:pPr>
              <w:numPr>
                <w:ilvl w:val="0"/>
                <w:numId w:val="3"/>
              </w:numPr>
              <w:suppressAutoHyphens/>
              <w:autoSpaceDN w:val="0"/>
              <w:spacing w:after="200" w:line="276" w:lineRule="auto"/>
              <w:ind w:left="720" w:hanging="358"/>
              <w:textAlignment w:val="baseline"/>
              <w:rPr>
                <w:rFonts w:ascii="Trebuchet MS" w:eastAsia="Arial" w:hAnsi="Trebuchet MS" w:cs="Arial"/>
                <w:szCs w:val="24"/>
              </w:rPr>
            </w:pPr>
            <w:r w:rsidRPr="00C17D63">
              <w:rPr>
                <w:rFonts w:ascii="Trebuchet MS" w:eastAsia="Arial" w:hAnsi="Trebuchet MS" w:cs="Arial"/>
                <w:szCs w:val="24"/>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F10398" w14:textId="77777777" w:rsidR="00C17D63" w:rsidRPr="00C17D63" w:rsidRDefault="00C17D63" w:rsidP="00C17D63">
            <w:pPr>
              <w:spacing w:after="0" w:line="240" w:lineRule="auto"/>
              <w:rPr>
                <w:rFonts w:ascii="Trebuchet MS" w:eastAsia="Times New Roman" w:hAnsi="Trebuchet MS" w:cs="Times New Roman"/>
                <w:szCs w:val="24"/>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23B9DA" w14:textId="77777777" w:rsidR="00C17D63" w:rsidRPr="00C17D63" w:rsidRDefault="00C17D63" w:rsidP="00C17D63">
            <w:pPr>
              <w:spacing w:after="0" w:line="240" w:lineRule="auto"/>
              <w:rPr>
                <w:rFonts w:ascii="Trebuchet MS" w:eastAsia="Times New Roman" w:hAnsi="Trebuchet MS" w:cs="Times New Roman"/>
                <w:szCs w:val="24"/>
              </w:rPr>
            </w:pPr>
          </w:p>
        </w:tc>
      </w:tr>
      <w:tr w:rsidR="00C17D63" w:rsidRPr="00C17D63" w14:paraId="51F9450D" w14:textId="77777777" w:rsidTr="0046565A">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8E112D" w14:textId="77777777" w:rsidR="00C17D63" w:rsidRPr="00C17D63" w:rsidRDefault="00C17D63" w:rsidP="00C17D63">
            <w:pPr>
              <w:numPr>
                <w:ilvl w:val="0"/>
                <w:numId w:val="3"/>
              </w:numPr>
              <w:suppressAutoHyphens/>
              <w:autoSpaceDN w:val="0"/>
              <w:spacing w:after="0" w:line="276" w:lineRule="auto"/>
              <w:ind w:left="720" w:hanging="358"/>
              <w:textAlignment w:val="baseline"/>
              <w:rPr>
                <w:rFonts w:ascii="Trebuchet MS" w:eastAsia="Arial" w:hAnsi="Trebuchet MS" w:cs="Arial"/>
                <w:szCs w:val="24"/>
              </w:rPr>
            </w:pPr>
            <w:r w:rsidRPr="00C17D63">
              <w:rPr>
                <w:rFonts w:ascii="Trebuchet MS" w:eastAsia="Arial" w:hAnsi="Trebuchet MS" w:cs="Arial"/>
                <w:szCs w:val="24"/>
              </w:rPr>
              <w:t>your organisation has shown significant or persistent deficiencies in the performance of a substantive requirement under a prior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35D080" w14:textId="77777777" w:rsidR="00C17D63" w:rsidRPr="00C17D63" w:rsidRDefault="00C17D63" w:rsidP="00C17D63">
            <w:pPr>
              <w:spacing w:after="0" w:line="240" w:lineRule="auto"/>
              <w:rPr>
                <w:rFonts w:ascii="Trebuchet MS" w:eastAsia="Times New Roman" w:hAnsi="Trebuchet MS" w:cs="Times New Roman"/>
                <w:szCs w:val="24"/>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8CA094" w14:textId="77777777" w:rsidR="00C17D63" w:rsidRPr="00C17D63" w:rsidRDefault="00C17D63" w:rsidP="00C17D63">
            <w:pPr>
              <w:spacing w:after="0" w:line="240" w:lineRule="auto"/>
              <w:rPr>
                <w:rFonts w:ascii="Trebuchet MS" w:eastAsia="Times New Roman" w:hAnsi="Trebuchet MS" w:cs="Times New Roman"/>
                <w:szCs w:val="24"/>
              </w:rPr>
            </w:pPr>
          </w:p>
        </w:tc>
      </w:tr>
      <w:tr w:rsidR="00C17D63" w:rsidRPr="00C17D63" w14:paraId="2B2A4B62" w14:textId="77777777" w:rsidTr="0046565A">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DAE427" w14:textId="77777777" w:rsidR="00C17D63" w:rsidRPr="00C17D63" w:rsidRDefault="00C17D63" w:rsidP="00C17D63">
            <w:pPr>
              <w:numPr>
                <w:ilvl w:val="0"/>
                <w:numId w:val="3"/>
              </w:numPr>
              <w:suppressAutoHyphens/>
              <w:autoSpaceDN w:val="0"/>
              <w:spacing w:after="0" w:line="276" w:lineRule="auto"/>
              <w:ind w:left="720" w:hanging="358"/>
              <w:textAlignment w:val="baseline"/>
              <w:rPr>
                <w:rFonts w:ascii="Trebuchet MS" w:eastAsia="Arial" w:hAnsi="Trebuchet MS" w:cs="Arial"/>
                <w:szCs w:val="24"/>
              </w:rPr>
            </w:pPr>
            <w:r w:rsidRPr="00C17D63">
              <w:rPr>
                <w:rFonts w:ascii="Trebuchet MS" w:eastAsia="Arial" w:hAnsi="Trebuchet MS" w:cs="Arial"/>
                <w:szCs w:val="24"/>
              </w:rPr>
              <w:t>your organisation—</w:t>
            </w:r>
          </w:p>
          <w:p w14:paraId="026FA39C" w14:textId="77777777" w:rsidR="00C17D63" w:rsidRPr="00C17D63" w:rsidRDefault="00C17D63" w:rsidP="00C17D63">
            <w:pPr>
              <w:spacing w:after="0" w:line="240" w:lineRule="auto"/>
              <w:ind w:left="720"/>
              <w:rPr>
                <w:rFonts w:ascii="Trebuchet MS" w:eastAsia="Times New Roman" w:hAnsi="Trebuchet MS" w:cs="Times New Roman"/>
                <w:szCs w:val="24"/>
              </w:rPr>
            </w:pPr>
            <w:r w:rsidRPr="00C17D63">
              <w:rPr>
                <w:rFonts w:ascii="Trebuchet MS" w:eastAsia="Arial" w:hAnsi="Trebuchet MS" w:cs="Arial"/>
                <w:szCs w:val="24"/>
              </w:rPr>
              <w:t>(</w:t>
            </w:r>
            <w:proofErr w:type="spellStart"/>
            <w:r w:rsidRPr="00C17D63">
              <w:rPr>
                <w:rFonts w:ascii="Trebuchet MS" w:eastAsia="Arial" w:hAnsi="Trebuchet MS" w:cs="Arial"/>
                <w:szCs w:val="24"/>
              </w:rPr>
              <w:t>i</w:t>
            </w:r>
            <w:proofErr w:type="spellEnd"/>
            <w:r w:rsidRPr="00C17D63">
              <w:rPr>
                <w:rFonts w:ascii="Trebuchet MS" w:eastAsia="Arial" w:hAnsi="Trebuchet MS" w:cs="Arial"/>
                <w:szCs w:val="24"/>
              </w:rPr>
              <w:t>)</w:t>
            </w:r>
            <w:r w:rsidRPr="00C17D63">
              <w:rPr>
                <w:rFonts w:ascii="Trebuchet MS" w:eastAsia="Arial" w:hAnsi="Trebuchet MS" w:cs="Arial"/>
                <w:szCs w:val="24"/>
              </w:rPr>
              <w:tab/>
              <w:t>has been guilty of serious misrepresentation in supplying the information required for the verification of the absence of grounds for exclusion or the fulfilment of the selection criteria; or</w:t>
            </w:r>
          </w:p>
          <w:p w14:paraId="0FE43951" w14:textId="77777777" w:rsidR="00C17D63" w:rsidRPr="00C17D63" w:rsidRDefault="00C17D63" w:rsidP="00C17D63">
            <w:pPr>
              <w:spacing w:after="0" w:line="240" w:lineRule="auto"/>
              <w:ind w:left="720"/>
              <w:rPr>
                <w:rFonts w:ascii="Trebuchet MS" w:eastAsia="Times New Roman" w:hAnsi="Trebuchet MS" w:cs="Times New Roman"/>
                <w:szCs w:val="24"/>
              </w:rPr>
            </w:pPr>
            <w:r w:rsidRPr="00C17D63">
              <w:rPr>
                <w:rFonts w:ascii="Trebuchet MS" w:eastAsia="Arial" w:hAnsi="Trebuchet MS" w:cs="Arial"/>
                <w:szCs w:val="24"/>
              </w:rPr>
              <w:t>(ii)</w:t>
            </w:r>
            <w:r w:rsidRPr="00C17D63">
              <w:rPr>
                <w:rFonts w:ascii="Trebuchet MS" w:eastAsia="Arial" w:hAnsi="Trebuchet MS" w:cs="Arial"/>
                <w:szCs w:val="24"/>
              </w:rPr>
              <w:tab/>
              <w:t>has withheld such information or is not able to submit supporting documents required under regulation 59 of the Public Contracts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77A142" w14:textId="77777777" w:rsidR="00C17D63" w:rsidRPr="00C17D63" w:rsidRDefault="00C17D63" w:rsidP="00C17D63">
            <w:pPr>
              <w:spacing w:after="0" w:line="240" w:lineRule="auto"/>
              <w:rPr>
                <w:rFonts w:ascii="Trebuchet MS" w:eastAsia="Times New Roman" w:hAnsi="Trebuchet MS" w:cs="Times New Roman"/>
                <w:szCs w:val="24"/>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7240BD" w14:textId="77777777" w:rsidR="00C17D63" w:rsidRPr="00C17D63" w:rsidRDefault="00C17D63" w:rsidP="00C17D63">
            <w:pPr>
              <w:spacing w:after="0" w:line="240" w:lineRule="auto"/>
              <w:rPr>
                <w:rFonts w:ascii="Trebuchet MS" w:eastAsia="Times New Roman" w:hAnsi="Trebuchet MS" w:cs="Times New Roman"/>
                <w:szCs w:val="24"/>
              </w:rPr>
            </w:pPr>
          </w:p>
        </w:tc>
      </w:tr>
      <w:tr w:rsidR="00C17D63" w:rsidRPr="00C17D63" w14:paraId="4DEA8A1A" w14:textId="77777777" w:rsidTr="0046565A">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9AB556" w14:textId="77777777" w:rsidR="00C17D63" w:rsidRPr="00C17D63" w:rsidRDefault="00C17D63" w:rsidP="00C17D63">
            <w:pPr>
              <w:spacing w:after="0" w:line="240" w:lineRule="auto"/>
              <w:rPr>
                <w:rFonts w:ascii="Trebuchet MS" w:eastAsia="Times New Roman" w:hAnsi="Trebuchet MS" w:cs="Times New Roman"/>
                <w:szCs w:val="24"/>
              </w:rPr>
            </w:pPr>
            <w:r w:rsidRPr="00C17D63">
              <w:rPr>
                <w:rFonts w:ascii="Trebuchet MS" w:eastAsia="Arial" w:hAnsi="Trebuchet MS" w:cs="Arial"/>
                <w:szCs w:val="24"/>
              </w:rPr>
              <w:t>(</w:t>
            </w:r>
            <w:proofErr w:type="spellStart"/>
            <w:r w:rsidRPr="00C17D63">
              <w:rPr>
                <w:rFonts w:ascii="Trebuchet MS" w:eastAsia="Arial" w:hAnsi="Trebuchet MS" w:cs="Arial"/>
                <w:szCs w:val="24"/>
              </w:rPr>
              <w:t>i</w:t>
            </w:r>
            <w:proofErr w:type="spellEnd"/>
            <w:r w:rsidRPr="00C17D63">
              <w:rPr>
                <w:rFonts w:ascii="Trebuchet MS" w:eastAsia="Arial" w:hAnsi="Trebuchet MS" w:cs="Arial"/>
                <w:szCs w:val="24"/>
              </w:rPr>
              <w:t>) 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2B69B4" w14:textId="77777777" w:rsidR="00C17D63" w:rsidRPr="00C17D63" w:rsidRDefault="00C17D63" w:rsidP="00C17D63">
            <w:pPr>
              <w:spacing w:after="0" w:line="240" w:lineRule="auto"/>
              <w:rPr>
                <w:rFonts w:ascii="Trebuchet MS" w:eastAsia="Times New Roman" w:hAnsi="Trebuchet MS" w:cs="Times New Roman"/>
                <w:szCs w:val="24"/>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82E07B" w14:textId="77777777" w:rsidR="00C17D63" w:rsidRPr="00C17D63" w:rsidRDefault="00C17D63" w:rsidP="00C17D63">
            <w:pPr>
              <w:spacing w:after="0" w:line="240" w:lineRule="auto"/>
              <w:rPr>
                <w:rFonts w:ascii="Trebuchet MS" w:eastAsia="Times New Roman" w:hAnsi="Trebuchet MS" w:cs="Times New Roman"/>
                <w:szCs w:val="24"/>
              </w:rPr>
            </w:pPr>
          </w:p>
        </w:tc>
      </w:tr>
      <w:tr w:rsidR="00C17D63" w:rsidRPr="00C17D63" w14:paraId="07603E4A" w14:textId="77777777" w:rsidTr="0046565A">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C0E2DC" w14:textId="77777777" w:rsidR="00C17D63" w:rsidRPr="00C17D63" w:rsidRDefault="00C17D63" w:rsidP="00C17D63">
            <w:pPr>
              <w:spacing w:after="240" w:line="240" w:lineRule="auto"/>
              <w:ind w:left="720"/>
              <w:rPr>
                <w:rFonts w:ascii="Trebuchet MS" w:eastAsia="Times New Roman" w:hAnsi="Trebuchet MS" w:cs="Times New Roman"/>
                <w:szCs w:val="24"/>
              </w:rPr>
            </w:pPr>
            <w:r w:rsidRPr="00C17D63">
              <w:rPr>
                <w:rFonts w:ascii="Trebuchet MS" w:eastAsia="Arial" w:hAnsi="Trebuchet MS" w:cs="Arial"/>
                <w:szCs w:val="24"/>
              </w:rPr>
              <w:t>(1)</w:t>
            </w:r>
            <w:r w:rsidRPr="00C17D63">
              <w:rPr>
                <w:rFonts w:ascii="Trebuchet MS" w:eastAsia="Arial" w:hAnsi="Trebuchet MS" w:cs="Arial"/>
                <w:szCs w:val="24"/>
              </w:rPr>
              <w:tab/>
              <w:t>unduly influence the decision-making process of the contracting organisation,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CBDC7A" w14:textId="77777777" w:rsidR="00C17D63" w:rsidRPr="00C17D63" w:rsidRDefault="00C17D63" w:rsidP="00C17D63">
            <w:pPr>
              <w:spacing w:after="0" w:line="240" w:lineRule="auto"/>
              <w:rPr>
                <w:rFonts w:ascii="Trebuchet MS" w:eastAsia="Times New Roman" w:hAnsi="Trebuchet MS" w:cs="Times New Roman"/>
                <w:szCs w:val="24"/>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D603E5" w14:textId="77777777" w:rsidR="00C17D63" w:rsidRPr="00C17D63" w:rsidRDefault="00C17D63" w:rsidP="00C17D63">
            <w:pPr>
              <w:spacing w:after="0" w:line="240" w:lineRule="auto"/>
              <w:rPr>
                <w:rFonts w:ascii="Trebuchet MS" w:eastAsia="Times New Roman" w:hAnsi="Trebuchet MS" w:cs="Times New Roman"/>
                <w:szCs w:val="24"/>
              </w:rPr>
            </w:pPr>
          </w:p>
        </w:tc>
      </w:tr>
      <w:tr w:rsidR="00C17D63" w:rsidRPr="00C17D63" w14:paraId="1A115EC8" w14:textId="77777777" w:rsidTr="0046565A">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42450C" w14:textId="77777777" w:rsidR="00C17D63" w:rsidRPr="00C17D63" w:rsidRDefault="00C17D63" w:rsidP="00C17D63">
            <w:pPr>
              <w:spacing w:after="240" w:line="240" w:lineRule="auto"/>
              <w:ind w:left="720"/>
              <w:rPr>
                <w:rFonts w:ascii="Trebuchet MS" w:eastAsia="Times New Roman" w:hAnsi="Trebuchet MS" w:cs="Times New Roman"/>
                <w:szCs w:val="24"/>
              </w:rPr>
            </w:pPr>
            <w:r w:rsidRPr="00C17D63">
              <w:rPr>
                <w:rFonts w:ascii="Trebuchet MS" w:eastAsia="Arial" w:hAnsi="Trebuchet MS" w:cs="Arial"/>
                <w:szCs w:val="24"/>
              </w:rPr>
              <w:t>(2)</w:t>
            </w:r>
            <w:r w:rsidRPr="00C17D63">
              <w:rPr>
                <w:rFonts w:ascii="Trebuchet MS" w:eastAsia="Arial" w:hAnsi="Trebuchet MS" w:cs="Arial"/>
                <w:szCs w:val="24"/>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5F9EA0" w14:textId="77777777" w:rsidR="00C17D63" w:rsidRPr="00C17D63" w:rsidRDefault="00C17D63" w:rsidP="00C17D63">
            <w:pPr>
              <w:spacing w:after="0" w:line="240" w:lineRule="auto"/>
              <w:rPr>
                <w:rFonts w:ascii="Trebuchet MS" w:eastAsia="Times New Roman" w:hAnsi="Trebuchet MS" w:cs="Times New Roman"/>
                <w:szCs w:val="24"/>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551B9E" w14:textId="77777777" w:rsidR="00C17D63" w:rsidRPr="00C17D63" w:rsidRDefault="00C17D63" w:rsidP="00C17D63">
            <w:pPr>
              <w:spacing w:after="0" w:line="240" w:lineRule="auto"/>
              <w:rPr>
                <w:rFonts w:ascii="Trebuchet MS" w:eastAsia="Times New Roman" w:hAnsi="Trebuchet MS" w:cs="Times New Roman"/>
                <w:szCs w:val="24"/>
              </w:rPr>
            </w:pPr>
          </w:p>
        </w:tc>
      </w:tr>
      <w:tr w:rsidR="00C17D63" w:rsidRPr="00C17D63" w14:paraId="73EE2990" w14:textId="77777777" w:rsidTr="0046565A">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6DE517" w14:textId="77777777" w:rsidR="00C17D63" w:rsidRPr="00C17D63" w:rsidRDefault="00C17D63" w:rsidP="00C17D63">
            <w:pPr>
              <w:spacing w:after="240" w:line="240" w:lineRule="auto"/>
              <w:rPr>
                <w:rFonts w:ascii="Trebuchet MS" w:eastAsia="Times New Roman" w:hAnsi="Trebuchet MS" w:cs="Times New Roman"/>
                <w:szCs w:val="24"/>
              </w:rPr>
            </w:pPr>
            <w:r w:rsidRPr="00C17D63">
              <w:rPr>
                <w:rFonts w:ascii="Trebuchet MS" w:eastAsia="Arial" w:hAnsi="Trebuchet MS" w:cs="Arial"/>
                <w:szCs w:val="24"/>
              </w:rPr>
              <w:t xml:space="preserve">       (j)</w:t>
            </w:r>
            <w:r w:rsidRPr="00C17D63">
              <w:rPr>
                <w:rFonts w:ascii="Trebuchet MS" w:eastAsia="Arial" w:hAnsi="Trebuchet MS" w:cs="Arial"/>
                <w:szCs w:val="24"/>
              </w:rPr>
              <w:tab/>
              <w:t>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FA734E" w14:textId="77777777" w:rsidR="00C17D63" w:rsidRPr="00C17D63" w:rsidRDefault="00C17D63" w:rsidP="00C17D63">
            <w:pPr>
              <w:spacing w:after="0" w:line="240" w:lineRule="auto"/>
              <w:rPr>
                <w:rFonts w:ascii="Trebuchet MS" w:eastAsia="Times New Roman" w:hAnsi="Trebuchet MS" w:cs="Times New Roman"/>
                <w:szCs w:val="24"/>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2649E8" w14:textId="77777777" w:rsidR="00C17D63" w:rsidRPr="00C17D63" w:rsidRDefault="00C17D63" w:rsidP="00C17D63">
            <w:pPr>
              <w:spacing w:after="0" w:line="240" w:lineRule="auto"/>
              <w:rPr>
                <w:rFonts w:ascii="Trebuchet MS" w:eastAsia="Times New Roman" w:hAnsi="Trebuchet MS" w:cs="Times New Roman"/>
                <w:szCs w:val="24"/>
              </w:rPr>
            </w:pPr>
          </w:p>
        </w:tc>
      </w:tr>
      <w:bookmarkEnd w:id="1"/>
    </w:tbl>
    <w:p w14:paraId="12BD62D1" w14:textId="77777777" w:rsidR="00C17D63" w:rsidRPr="00C17D63" w:rsidRDefault="00C17D63" w:rsidP="00C17D63">
      <w:pPr>
        <w:spacing w:after="0" w:line="240" w:lineRule="auto"/>
        <w:jc w:val="both"/>
        <w:rPr>
          <w:rFonts w:ascii="Trebuchet MS" w:eastAsia="Times New Roman" w:hAnsi="Trebuchet MS" w:cs="Times New Roman"/>
          <w:szCs w:val="24"/>
        </w:rPr>
      </w:pPr>
    </w:p>
    <w:p w14:paraId="068495D1" w14:textId="77777777" w:rsidR="00C17D63" w:rsidRPr="00C17D63" w:rsidRDefault="00C17D63" w:rsidP="00C17D63">
      <w:pPr>
        <w:spacing w:after="0" w:line="240" w:lineRule="auto"/>
        <w:ind w:right="-333"/>
        <w:jc w:val="both"/>
        <w:rPr>
          <w:rFonts w:ascii="Trebuchet MS" w:eastAsia="Times New Roman" w:hAnsi="Trebuchet MS" w:cs="Times New Roman"/>
          <w:szCs w:val="24"/>
        </w:rPr>
      </w:pPr>
      <w:r w:rsidRPr="00C17D63">
        <w:rPr>
          <w:rFonts w:ascii="Trebuchet MS" w:eastAsia="Arial" w:hAnsi="Trebuchet MS" w:cs="Arial"/>
          <w:b/>
          <w:szCs w:val="24"/>
          <w:u w:val="single"/>
        </w:rPr>
        <w:t>Conflicts of interest</w:t>
      </w:r>
    </w:p>
    <w:p w14:paraId="277414A5" w14:textId="77777777" w:rsidR="00C17D63" w:rsidRPr="00C17D63" w:rsidRDefault="00C17D63" w:rsidP="00C17D63">
      <w:pPr>
        <w:spacing w:after="0" w:line="240" w:lineRule="auto"/>
        <w:ind w:right="-333"/>
        <w:jc w:val="both"/>
        <w:rPr>
          <w:rFonts w:ascii="Trebuchet MS" w:eastAsia="Times New Roman" w:hAnsi="Trebuchet MS" w:cs="Times New Roman"/>
          <w:szCs w:val="24"/>
        </w:rPr>
      </w:pPr>
    </w:p>
    <w:p w14:paraId="2B48CDBE" w14:textId="77777777" w:rsidR="00C17D63" w:rsidRPr="00C17D63" w:rsidRDefault="00C17D63" w:rsidP="00C17D63">
      <w:pPr>
        <w:spacing w:after="0" w:line="240" w:lineRule="auto"/>
        <w:jc w:val="both"/>
        <w:rPr>
          <w:rFonts w:ascii="Trebuchet MS" w:eastAsia="Times New Roman" w:hAnsi="Trebuchet MS" w:cs="Times New Roman"/>
          <w:szCs w:val="24"/>
        </w:rPr>
      </w:pPr>
      <w:r w:rsidRPr="00C17D63">
        <w:rPr>
          <w:rFonts w:ascii="Trebuchet MS" w:eastAsia="Arial" w:hAnsi="Trebuchet MS" w:cs="Arial"/>
          <w:szCs w:val="24"/>
        </w:rPr>
        <w:t xml:space="preserve">Action Together may exclude the Provider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application procedure. </w:t>
      </w:r>
    </w:p>
    <w:p w14:paraId="2309B6A9" w14:textId="77777777" w:rsidR="00C17D63" w:rsidRPr="00C17D63" w:rsidRDefault="00C17D63" w:rsidP="00C17D63">
      <w:pPr>
        <w:spacing w:after="0" w:line="240" w:lineRule="auto"/>
        <w:jc w:val="both"/>
        <w:rPr>
          <w:rFonts w:ascii="Trebuchet MS" w:eastAsia="Times New Roman" w:hAnsi="Trebuchet MS" w:cs="Times New Roman"/>
          <w:szCs w:val="24"/>
        </w:rPr>
      </w:pPr>
    </w:p>
    <w:p w14:paraId="46B1338E" w14:textId="77777777" w:rsidR="00C17D63" w:rsidRPr="00C17D63" w:rsidRDefault="00C17D63" w:rsidP="00C17D63">
      <w:pPr>
        <w:spacing w:after="0" w:line="240" w:lineRule="auto"/>
        <w:jc w:val="both"/>
        <w:rPr>
          <w:rFonts w:ascii="Trebuchet MS" w:eastAsia="Times New Roman" w:hAnsi="Trebuchet MS" w:cs="Times New Roman"/>
          <w:szCs w:val="24"/>
        </w:rPr>
      </w:pPr>
      <w:r w:rsidRPr="00C17D63">
        <w:rPr>
          <w:rFonts w:ascii="Trebuchet MS" w:eastAsia="Arial" w:hAnsi="Trebuchet MS" w:cs="Arial"/>
          <w:szCs w:val="24"/>
        </w:rPr>
        <w:t>Where there is any indication that a conflict of interest exists or may arise then it is the responsibility of the Provider to inform the Action Together, detailing the conflict in a separate Appendix. Provided that it has been carried out in a transparent manner, routine pre-market engagement carried out by Action Together should not represent a conflict of interest for the Provider.</w:t>
      </w:r>
    </w:p>
    <w:p w14:paraId="1713B757" w14:textId="77777777" w:rsidR="00C17D63" w:rsidRPr="00C17D63" w:rsidRDefault="00C17D63" w:rsidP="00C17D63">
      <w:pPr>
        <w:spacing w:after="0" w:line="240" w:lineRule="auto"/>
        <w:jc w:val="both"/>
        <w:rPr>
          <w:rFonts w:ascii="Trebuchet MS" w:eastAsia="Times New Roman" w:hAnsi="Trebuchet MS" w:cs="Times New Roman"/>
          <w:szCs w:val="24"/>
        </w:rPr>
      </w:pPr>
    </w:p>
    <w:p w14:paraId="6A6D3588" w14:textId="77777777" w:rsidR="00C17D63" w:rsidRPr="00C17D63" w:rsidRDefault="00C17D63" w:rsidP="00C17D63">
      <w:pPr>
        <w:spacing w:after="0" w:line="240" w:lineRule="auto"/>
        <w:ind w:right="-333"/>
        <w:jc w:val="both"/>
        <w:rPr>
          <w:rFonts w:ascii="Trebuchet MS" w:eastAsia="Times New Roman" w:hAnsi="Trebuchet MS" w:cs="Times New Roman"/>
          <w:szCs w:val="24"/>
        </w:rPr>
      </w:pPr>
      <w:r w:rsidRPr="00C17D63">
        <w:rPr>
          <w:rFonts w:ascii="Trebuchet MS" w:eastAsia="Arial" w:hAnsi="Trebuchet MS" w:cs="Arial"/>
          <w:b/>
          <w:szCs w:val="24"/>
          <w:u w:val="single"/>
        </w:rPr>
        <w:t>Taking Account of Past Performance</w:t>
      </w:r>
    </w:p>
    <w:p w14:paraId="7AAB93B2" w14:textId="77777777" w:rsidR="00C17D63" w:rsidRPr="00C17D63" w:rsidRDefault="00C17D63" w:rsidP="00C17D63">
      <w:pPr>
        <w:spacing w:after="0" w:line="240" w:lineRule="auto"/>
        <w:ind w:right="-333"/>
        <w:jc w:val="both"/>
        <w:rPr>
          <w:rFonts w:ascii="Trebuchet MS" w:eastAsia="Times New Roman" w:hAnsi="Trebuchet MS" w:cs="Times New Roman"/>
          <w:szCs w:val="24"/>
        </w:rPr>
      </w:pPr>
    </w:p>
    <w:p w14:paraId="234E0615" w14:textId="77777777" w:rsidR="00C17D63" w:rsidRPr="00C17D63" w:rsidRDefault="00C17D63" w:rsidP="00C17D63">
      <w:pPr>
        <w:spacing w:after="0" w:line="240" w:lineRule="auto"/>
        <w:jc w:val="both"/>
        <w:rPr>
          <w:rFonts w:ascii="Trebuchet MS" w:eastAsia="Times New Roman" w:hAnsi="Trebuchet MS" w:cs="Times New Roman"/>
          <w:szCs w:val="24"/>
        </w:rPr>
      </w:pPr>
      <w:r w:rsidRPr="00C17D63">
        <w:rPr>
          <w:rFonts w:ascii="Trebuchet MS" w:eastAsia="Arial" w:hAnsi="Trebuchet MS" w:cs="Arial"/>
          <w:szCs w:val="24"/>
        </w:rPr>
        <w:t xml:space="preserve">Action Together may assess the past performance of a Provider (through a Certificate of Performance provided by a Customer or other means of evidence). Action Together may </w:t>
      </w:r>
      <w:proofErr w:type="gramStart"/>
      <w:r w:rsidRPr="00C17D63">
        <w:rPr>
          <w:rFonts w:ascii="Trebuchet MS" w:eastAsia="Arial" w:hAnsi="Trebuchet MS" w:cs="Arial"/>
          <w:szCs w:val="24"/>
        </w:rPr>
        <w:t>take into account</w:t>
      </w:r>
      <w:proofErr w:type="gramEnd"/>
      <w:r w:rsidRPr="00C17D63">
        <w:rPr>
          <w:rFonts w:ascii="Trebuchet MS" w:eastAsia="Arial" w:hAnsi="Trebuchet MS" w:cs="Arial"/>
          <w:szCs w:val="24"/>
        </w:rPr>
        <w:t xml:space="preserve"> any failure to discharge obligations under the previous principal relevant grants of the Provider completing this Expression of Interest. Action Together may also assess whether specified minimum standards for reliability for such grants / contracts are met. </w:t>
      </w:r>
    </w:p>
    <w:p w14:paraId="034C1532" w14:textId="77777777" w:rsidR="00C17D63" w:rsidRPr="00C17D63" w:rsidRDefault="00C17D63" w:rsidP="00C17D63">
      <w:pPr>
        <w:spacing w:after="0" w:line="240" w:lineRule="auto"/>
        <w:jc w:val="both"/>
        <w:rPr>
          <w:rFonts w:ascii="Trebuchet MS" w:eastAsia="Times New Roman" w:hAnsi="Trebuchet MS" w:cs="Times New Roman"/>
          <w:szCs w:val="24"/>
        </w:rPr>
      </w:pPr>
    </w:p>
    <w:p w14:paraId="18D5D02B" w14:textId="77777777" w:rsidR="00C17D63" w:rsidRPr="00C17D63" w:rsidRDefault="00C17D63" w:rsidP="00C17D63">
      <w:pPr>
        <w:spacing w:after="0" w:line="240" w:lineRule="auto"/>
        <w:jc w:val="both"/>
        <w:rPr>
          <w:rFonts w:ascii="Trebuchet MS" w:eastAsia="Times New Roman" w:hAnsi="Trebuchet MS" w:cs="Times New Roman"/>
          <w:szCs w:val="24"/>
        </w:rPr>
      </w:pPr>
      <w:r w:rsidRPr="00C17D63">
        <w:rPr>
          <w:rFonts w:ascii="Trebuchet MS" w:eastAsia="Arial" w:hAnsi="Trebuchet MS" w:cs="Arial"/>
          <w:szCs w:val="24"/>
        </w:rPr>
        <w:t>In addition, Action Together may re-assess reliability based on past performance at key stages in the process (i.e. Provider selection, evaluation, grant award stage etc.). Providers may also be asked to update the evidence they provide in this section to reflect more recent performance on new or existing grants or contracts (or to confirm that nothing has changed).</w:t>
      </w:r>
    </w:p>
    <w:p w14:paraId="5D9FD385" w14:textId="77777777" w:rsidR="00C17D63" w:rsidRPr="00C17D63" w:rsidRDefault="00C17D63" w:rsidP="00C17D63">
      <w:pPr>
        <w:spacing w:after="0" w:line="240" w:lineRule="auto"/>
        <w:jc w:val="both"/>
        <w:rPr>
          <w:rFonts w:ascii="Trebuchet MS" w:eastAsia="Times New Roman" w:hAnsi="Trebuchet MS" w:cs="Times New Roman"/>
          <w:szCs w:val="24"/>
        </w:rPr>
      </w:pPr>
    </w:p>
    <w:p w14:paraId="57827440" w14:textId="77777777" w:rsidR="00C17D63" w:rsidRPr="00C17D63" w:rsidRDefault="00C17D63" w:rsidP="00C17D63">
      <w:pPr>
        <w:spacing w:after="0" w:line="240" w:lineRule="auto"/>
        <w:ind w:right="-333"/>
        <w:jc w:val="both"/>
        <w:rPr>
          <w:rFonts w:ascii="Trebuchet MS" w:eastAsia="Times New Roman" w:hAnsi="Trebuchet MS" w:cs="Times New Roman"/>
          <w:szCs w:val="24"/>
        </w:rPr>
      </w:pPr>
      <w:r w:rsidRPr="00C17D63">
        <w:rPr>
          <w:rFonts w:ascii="Trebuchet MS" w:eastAsia="Arial" w:hAnsi="Trebuchet MS" w:cs="Arial"/>
          <w:b/>
          <w:szCs w:val="24"/>
          <w:u w:val="single"/>
        </w:rPr>
        <w:t xml:space="preserve">‘Self-cleaning’ </w:t>
      </w:r>
    </w:p>
    <w:p w14:paraId="42B29A69" w14:textId="77777777" w:rsidR="00C17D63" w:rsidRPr="00C17D63" w:rsidRDefault="00C17D63" w:rsidP="00C17D63">
      <w:pPr>
        <w:spacing w:after="0" w:line="240" w:lineRule="auto"/>
        <w:jc w:val="both"/>
        <w:rPr>
          <w:rFonts w:ascii="Trebuchet MS" w:eastAsia="Times New Roman" w:hAnsi="Trebuchet MS" w:cs="Times New Roman"/>
          <w:szCs w:val="24"/>
        </w:rPr>
      </w:pPr>
    </w:p>
    <w:p w14:paraId="58DA7BD8" w14:textId="77777777" w:rsidR="00C17D63" w:rsidRPr="00C17D63" w:rsidRDefault="00C17D63" w:rsidP="00C17D63">
      <w:pPr>
        <w:spacing w:after="0" w:line="240" w:lineRule="auto"/>
        <w:jc w:val="both"/>
        <w:rPr>
          <w:rFonts w:ascii="Trebuchet MS" w:eastAsia="Arial" w:hAnsi="Trebuchet MS" w:cs="Arial"/>
          <w:szCs w:val="24"/>
        </w:rPr>
      </w:pPr>
      <w:r w:rsidRPr="00C17D63">
        <w:rPr>
          <w:rFonts w:ascii="Trebuchet MS" w:eastAsia="Arial" w:hAnsi="Trebuchet MS" w:cs="Arial"/>
          <w:szCs w:val="24"/>
        </w:rPr>
        <w:t xml:space="preserve">Any Provider that answers ‘Yes’ to questions 3.4.1, 3.4.2 and 3.5.1 should provide sufficient evidence, in a separate Appendix, that provides a summary of the circumstances and any remedial action that has taken place subsequently and effectively “self-cleans” the situation referred to in that question. The Provider </w:t>
      </w:r>
      <w:proofErr w:type="gramStart"/>
      <w:r w:rsidRPr="00C17D63">
        <w:rPr>
          <w:rFonts w:ascii="Trebuchet MS" w:eastAsia="Arial" w:hAnsi="Trebuchet MS" w:cs="Arial"/>
          <w:szCs w:val="24"/>
        </w:rPr>
        <w:t>has to</w:t>
      </w:r>
      <w:proofErr w:type="gramEnd"/>
      <w:r w:rsidRPr="00C17D63">
        <w:rPr>
          <w:rFonts w:ascii="Trebuchet MS" w:eastAsia="Arial" w:hAnsi="Trebuchet MS" w:cs="Arial"/>
          <w:szCs w:val="24"/>
        </w:rPr>
        <w:t xml:space="preserve"> demonstrate it has taken such remedial action, to the satisfaction of Action Together in each case.  </w:t>
      </w:r>
    </w:p>
    <w:p w14:paraId="50CDF52B" w14:textId="77777777" w:rsidR="00C17D63" w:rsidRPr="00C17D63" w:rsidRDefault="00C17D63" w:rsidP="00C17D63">
      <w:pPr>
        <w:spacing w:after="0" w:line="240" w:lineRule="auto"/>
        <w:jc w:val="both"/>
        <w:rPr>
          <w:rFonts w:ascii="Trebuchet MS" w:eastAsia="Arial" w:hAnsi="Trebuchet MS" w:cs="Arial"/>
          <w:szCs w:val="24"/>
        </w:rPr>
      </w:pPr>
    </w:p>
    <w:p w14:paraId="08435B73" w14:textId="77777777" w:rsidR="00C17D63" w:rsidRPr="00C17D63" w:rsidRDefault="00C17D63" w:rsidP="00C17D63">
      <w:pPr>
        <w:spacing w:after="0" w:line="240" w:lineRule="auto"/>
        <w:jc w:val="both"/>
        <w:rPr>
          <w:rFonts w:ascii="Trebuchet MS" w:eastAsia="Times New Roman" w:hAnsi="Trebuchet MS" w:cs="Times New Roman"/>
          <w:szCs w:val="24"/>
        </w:rPr>
      </w:pPr>
      <w:r w:rsidRPr="00C17D63">
        <w:rPr>
          <w:rFonts w:ascii="Trebuchet MS" w:eastAsia="Arial" w:hAnsi="Trebuchet MS" w:cs="Arial"/>
          <w:szCs w:val="24"/>
        </w:rPr>
        <w:t xml:space="preserve">If such evidence is considered by Action Together (whose decision will be final) as </w:t>
      </w:r>
      <w:proofErr w:type="gramStart"/>
      <w:r w:rsidRPr="00C17D63">
        <w:rPr>
          <w:rFonts w:ascii="Trebuchet MS" w:eastAsia="Arial" w:hAnsi="Trebuchet MS" w:cs="Arial"/>
          <w:szCs w:val="24"/>
        </w:rPr>
        <w:t>sufficient</w:t>
      </w:r>
      <w:proofErr w:type="gramEnd"/>
      <w:r w:rsidRPr="00C17D63">
        <w:rPr>
          <w:rFonts w:ascii="Trebuchet MS" w:eastAsia="Arial" w:hAnsi="Trebuchet MS" w:cs="Arial"/>
          <w:szCs w:val="24"/>
        </w:rPr>
        <w:t>, the Provider concerned shall be allowed to continue in the process.</w:t>
      </w:r>
    </w:p>
    <w:p w14:paraId="1B1802AD" w14:textId="77777777" w:rsidR="00C17D63" w:rsidRPr="00C17D63" w:rsidRDefault="00C17D63" w:rsidP="00C17D63">
      <w:pPr>
        <w:spacing w:after="0" w:line="240" w:lineRule="auto"/>
        <w:jc w:val="both"/>
        <w:rPr>
          <w:rFonts w:ascii="Trebuchet MS" w:eastAsia="Times New Roman" w:hAnsi="Trebuchet MS" w:cs="Times New Roman"/>
          <w:szCs w:val="24"/>
        </w:rPr>
      </w:pPr>
    </w:p>
    <w:p w14:paraId="032B6DA9" w14:textId="77777777" w:rsidR="00C17D63" w:rsidRPr="00C17D63" w:rsidRDefault="00C17D63" w:rsidP="00C17D63">
      <w:pPr>
        <w:spacing w:after="0" w:line="240" w:lineRule="auto"/>
        <w:jc w:val="both"/>
        <w:rPr>
          <w:rFonts w:ascii="Trebuchet MS" w:eastAsia="Times New Roman" w:hAnsi="Trebuchet MS" w:cs="Times New Roman"/>
          <w:szCs w:val="24"/>
        </w:rPr>
      </w:pPr>
      <w:proofErr w:type="gramStart"/>
      <w:r w:rsidRPr="00C17D63">
        <w:rPr>
          <w:rFonts w:ascii="Trebuchet MS" w:eastAsia="Arial" w:hAnsi="Trebuchet MS" w:cs="Arial"/>
          <w:szCs w:val="24"/>
        </w:rPr>
        <w:t>In order for</w:t>
      </w:r>
      <w:proofErr w:type="gramEnd"/>
      <w:r w:rsidRPr="00C17D63">
        <w:rPr>
          <w:rFonts w:ascii="Trebuchet MS" w:eastAsia="Arial" w:hAnsi="Trebuchet MS" w:cs="Arial"/>
          <w:szCs w:val="24"/>
        </w:rPr>
        <w:t xml:space="preserve"> the evidence referred to above to be sufficient, the Provider shall, as a minimum, prove that it has;</w:t>
      </w:r>
    </w:p>
    <w:p w14:paraId="341A9276" w14:textId="77777777" w:rsidR="00C17D63" w:rsidRPr="00C17D63" w:rsidRDefault="00C17D63" w:rsidP="00C17D63">
      <w:pPr>
        <w:numPr>
          <w:ilvl w:val="0"/>
          <w:numId w:val="4"/>
        </w:numPr>
        <w:suppressAutoHyphens/>
        <w:autoSpaceDN w:val="0"/>
        <w:spacing w:after="0" w:line="240" w:lineRule="auto"/>
        <w:ind w:left="1418" w:right="285" w:hanging="567"/>
        <w:jc w:val="both"/>
        <w:textAlignment w:val="baseline"/>
        <w:rPr>
          <w:rFonts w:ascii="Trebuchet MS" w:eastAsia="Times New Roman" w:hAnsi="Trebuchet MS" w:cs="Times New Roman"/>
          <w:szCs w:val="24"/>
        </w:rPr>
      </w:pPr>
      <w:r w:rsidRPr="00C17D63">
        <w:rPr>
          <w:rFonts w:ascii="Trebuchet MS" w:eastAsia="Arial" w:hAnsi="Trebuchet MS" w:cs="Arial"/>
          <w:szCs w:val="24"/>
        </w:rPr>
        <w:t>paid or undertaken to pay compensation in respect of any damage caused by the criminal offence or misconduct;</w:t>
      </w:r>
    </w:p>
    <w:p w14:paraId="7A7176D5" w14:textId="77777777" w:rsidR="00C17D63" w:rsidRPr="00C17D63" w:rsidRDefault="00C17D63" w:rsidP="00C17D63">
      <w:pPr>
        <w:numPr>
          <w:ilvl w:val="0"/>
          <w:numId w:val="4"/>
        </w:numPr>
        <w:suppressAutoHyphens/>
        <w:autoSpaceDN w:val="0"/>
        <w:spacing w:after="0" w:line="240" w:lineRule="auto"/>
        <w:ind w:left="1418" w:right="285" w:hanging="567"/>
        <w:jc w:val="both"/>
        <w:textAlignment w:val="baseline"/>
        <w:rPr>
          <w:rFonts w:ascii="Trebuchet MS" w:eastAsia="Times New Roman" w:hAnsi="Trebuchet MS" w:cs="Times New Roman"/>
          <w:szCs w:val="24"/>
        </w:rPr>
      </w:pPr>
      <w:r w:rsidRPr="00C17D63">
        <w:rPr>
          <w:rFonts w:ascii="Trebuchet MS" w:eastAsia="Arial" w:hAnsi="Trebuchet MS" w:cs="Arial"/>
          <w:szCs w:val="24"/>
        </w:rPr>
        <w:t>clarified the facts and circumstances in a comprehensive manner by actively collaborating with the investigating authorities; and</w:t>
      </w:r>
    </w:p>
    <w:p w14:paraId="6DE8C289" w14:textId="77777777" w:rsidR="00C17D63" w:rsidRPr="00C17D63" w:rsidRDefault="00C17D63" w:rsidP="00C17D63">
      <w:pPr>
        <w:numPr>
          <w:ilvl w:val="0"/>
          <w:numId w:val="4"/>
        </w:numPr>
        <w:suppressAutoHyphens/>
        <w:autoSpaceDN w:val="0"/>
        <w:spacing w:after="0" w:line="240" w:lineRule="auto"/>
        <w:ind w:left="1418" w:right="285" w:hanging="567"/>
        <w:jc w:val="both"/>
        <w:textAlignment w:val="baseline"/>
        <w:rPr>
          <w:rFonts w:ascii="Trebuchet MS" w:eastAsia="Times New Roman" w:hAnsi="Trebuchet MS" w:cs="Times New Roman"/>
          <w:szCs w:val="24"/>
        </w:rPr>
      </w:pPr>
      <w:r w:rsidRPr="00C17D63">
        <w:rPr>
          <w:rFonts w:ascii="Trebuchet MS" w:eastAsia="Arial" w:hAnsi="Trebuchet MS" w:cs="Arial"/>
          <w:szCs w:val="24"/>
        </w:rPr>
        <w:t>taken concrete technical, organisational and personnel measures that are appropriate to prevent further criminal offences or misconduct.</w:t>
      </w:r>
    </w:p>
    <w:p w14:paraId="157BF709" w14:textId="77777777" w:rsidR="00C17D63" w:rsidRPr="00C17D63" w:rsidRDefault="00C17D63" w:rsidP="00C17D63">
      <w:pPr>
        <w:spacing w:after="0" w:line="240" w:lineRule="auto"/>
        <w:ind w:left="720"/>
        <w:jc w:val="both"/>
        <w:rPr>
          <w:rFonts w:ascii="Trebuchet MS" w:eastAsia="Times New Roman" w:hAnsi="Trebuchet MS" w:cs="Times New Roman"/>
          <w:szCs w:val="24"/>
        </w:rPr>
      </w:pPr>
    </w:p>
    <w:p w14:paraId="4FC0D216" w14:textId="77777777" w:rsidR="00C17D63" w:rsidRPr="00C17D63" w:rsidRDefault="00C17D63" w:rsidP="00C17D63">
      <w:pPr>
        <w:spacing w:after="0" w:line="240" w:lineRule="auto"/>
        <w:jc w:val="both"/>
        <w:rPr>
          <w:rFonts w:ascii="Trebuchet MS" w:eastAsia="Times New Roman" w:hAnsi="Trebuchet MS" w:cs="Times New Roman"/>
          <w:szCs w:val="24"/>
        </w:rPr>
      </w:pPr>
      <w:r w:rsidRPr="00C17D63">
        <w:rPr>
          <w:rFonts w:ascii="Trebuchet MS" w:eastAsia="Arial" w:hAnsi="Trebuchet MS" w:cs="Arial"/>
          <w:szCs w:val="24"/>
        </w:rPr>
        <w:t xml:space="preserve">The measures taken by the Provider shall be evaluated </w:t>
      </w:r>
      <w:proofErr w:type="gramStart"/>
      <w:r w:rsidRPr="00C17D63">
        <w:rPr>
          <w:rFonts w:ascii="Trebuchet MS" w:eastAsia="Arial" w:hAnsi="Trebuchet MS" w:cs="Arial"/>
          <w:szCs w:val="24"/>
        </w:rPr>
        <w:t>taking into account</w:t>
      </w:r>
      <w:proofErr w:type="gramEnd"/>
      <w:r w:rsidRPr="00C17D63">
        <w:rPr>
          <w:rFonts w:ascii="Trebuchet MS" w:eastAsia="Arial" w:hAnsi="Trebuchet MS" w:cs="Arial"/>
          <w:szCs w:val="24"/>
        </w:rPr>
        <w:t xml:space="preserve"> the gravity and particular circumstances of the criminal offence or misconduct. Where the measures are considered by Action Together to be insufficient, the Provider shall be given a statement of the reasons for that decision.</w:t>
      </w:r>
    </w:p>
    <w:p w14:paraId="33486A36" w14:textId="77777777" w:rsidR="00C17D63" w:rsidRPr="00C17D63" w:rsidRDefault="00C17D63" w:rsidP="00C17D63">
      <w:pPr>
        <w:spacing w:after="240" w:line="240" w:lineRule="auto"/>
        <w:rPr>
          <w:rFonts w:ascii="Trebuchet MS" w:eastAsia="Times New Roman" w:hAnsi="Trebuchet MS" w:cs="Times New Roman"/>
          <w:szCs w:val="24"/>
        </w:rPr>
      </w:pPr>
    </w:p>
    <w:p w14:paraId="7C1F79BF" w14:textId="77777777" w:rsidR="00C17D63" w:rsidRPr="00C17D63" w:rsidRDefault="00C17D63" w:rsidP="00C17D63">
      <w:pPr>
        <w:keepNext/>
        <w:numPr>
          <w:ilvl w:val="1"/>
          <w:numId w:val="0"/>
        </w:numPr>
        <w:tabs>
          <w:tab w:val="num" w:pos="567"/>
        </w:tabs>
        <w:spacing w:before="240" w:after="360" w:line="240" w:lineRule="auto"/>
        <w:outlineLvl w:val="1"/>
        <w:rPr>
          <w:rFonts w:ascii="Trebuchet MS" w:eastAsia="Arial" w:hAnsi="Trebuchet MS" w:cs="Arial"/>
          <w:b/>
          <w:bCs/>
          <w:iCs/>
        </w:rPr>
      </w:pPr>
      <w:r w:rsidRPr="00C17D63">
        <w:rPr>
          <w:rFonts w:ascii="Trebuchet MS" w:eastAsia="Arial" w:hAnsi="Trebuchet MS" w:cs="Arial"/>
          <w:b/>
          <w:bCs/>
          <w:iCs/>
        </w:rPr>
        <w:lastRenderedPageBreak/>
        <w:t>3.6</w:t>
      </w:r>
      <w:r w:rsidRPr="00C17D63">
        <w:rPr>
          <w:rFonts w:ascii="Trebuchet MS" w:eastAsia="Arial" w:hAnsi="Trebuchet MS" w:cs="Arial"/>
          <w:b/>
          <w:bCs/>
          <w:iCs/>
        </w:rPr>
        <w:tab/>
        <w:t>Grounds for Discretionary Exclusion – Part 2</w:t>
      </w:r>
    </w:p>
    <w:p w14:paraId="5E8E9650" w14:textId="77777777" w:rsidR="00C17D63" w:rsidRPr="00C17D63" w:rsidRDefault="00C17D63" w:rsidP="00C17D63">
      <w:pPr>
        <w:spacing w:after="0" w:line="240" w:lineRule="auto"/>
        <w:jc w:val="both"/>
        <w:rPr>
          <w:rFonts w:ascii="Trebuchet MS" w:eastAsia="Times New Roman" w:hAnsi="Trebuchet MS" w:cs="Times New Roman"/>
          <w:szCs w:val="24"/>
        </w:rPr>
      </w:pPr>
      <w:r w:rsidRPr="00C17D63">
        <w:rPr>
          <w:rFonts w:ascii="Trebuchet MS" w:eastAsia="Arial" w:hAnsi="Trebuchet MS" w:cs="Arial"/>
          <w:szCs w:val="24"/>
        </w:rPr>
        <w:t>Action Together reserves the right to use its discretion to exclude a Provider where it can demonstrate the Provider’s non-payment of taxes/social security contributions where no binding legal decision has been taken.</w:t>
      </w:r>
    </w:p>
    <w:p w14:paraId="1F2953B4" w14:textId="77777777" w:rsidR="00C17D63" w:rsidRPr="00C17D63" w:rsidRDefault="00C17D63" w:rsidP="00C17D63">
      <w:pPr>
        <w:spacing w:after="0" w:line="240" w:lineRule="auto"/>
        <w:jc w:val="both"/>
        <w:rPr>
          <w:rFonts w:ascii="Trebuchet MS" w:eastAsia="Times New Roman" w:hAnsi="Trebuchet MS" w:cs="Times New Roman"/>
          <w:szCs w:val="24"/>
        </w:rPr>
      </w:pPr>
    </w:p>
    <w:p w14:paraId="0F7CF5AA" w14:textId="77777777" w:rsidR="00C17D63" w:rsidRPr="00C17D63" w:rsidRDefault="00C17D63" w:rsidP="00C17D63">
      <w:pPr>
        <w:spacing w:after="0" w:line="240" w:lineRule="auto"/>
        <w:jc w:val="both"/>
        <w:rPr>
          <w:rFonts w:ascii="Trebuchet MS" w:eastAsia="Times New Roman" w:hAnsi="Trebuchet MS" w:cs="Times New Roman"/>
          <w:szCs w:val="24"/>
        </w:rPr>
      </w:pPr>
      <w:r w:rsidRPr="00C17D63">
        <w:rPr>
          <w:rFonts w:ascii="Trebuchet MS" w:eastAsia="Arial" w:hAnsi="Trebuchet MS" w:cs="Arial"/>
          <w:szCs w:val="24"/>
        </w:rPr>
        <w:t xml:space="preserve">“Occasion of Tax Non-Compliance” means: </w:t>
      </w:r>
    </w:p>
    <w:p w14:paraId="47E922FF" w14:textId="77777777" w:rsidR="00C17D63" w:rsidRPr="00C17D63" w:rsidRDefault="00C17D63" w:rsidP="00C17D63">
      <w:pPr>
        <w:spacing w:after="0" w:line="240" w:lineRule="auto"/>
        <w:jc w:val="both"/>
        <w:rPr>
          <w:rFonts w:ascii="Trebuchet MS" w:eastAsia="Times New Roman" w:hAnsi="Trebuchet MS" w:cs="Times New Roman"/>
          <w:szCs w:val="24"/>
        </w:rPr>
      </w:pPr>
    </w:p>
    <w:p w14:paraId="55F058DE" w14:textId="77777777" w:rsidR="00C17D63" w:rsidRPr="00C17D63" w:rsidRDefault="00C17D63" w:rsidP="00C17D63">
      <w:pPr>
        <w:numPr>
          <w:ilvl w:val="0"/>
          <w:numId w:val="5"/>
        </w:numPr>
        <w:suppressAutoHyphens/>
        <w:autoSpaceDN w:val="0"/>
        <w:spacing w:after="0" w:line="240" w:lineRule="auto"/>
        <w:ind w:hanging="358"/>
        <w:jc w:val="both"/>
        <w:textAlignment w:val="baseline"/>
        <w:rPr>
          <w:rFonts w:ascii="Trebuchet MS" w:eastAsia="Arial" w:hAnsi="Trebuchet MS" w:cs="Arial"/>
          <w:szCs w:val="24"/>
        </w:rPr>
      </w:pPr>
      <w:r w:rsidRPr="00C17D63">
        <w:rPr>
          <w:rFonts w:ascii="Trebuchet MS" w:eastAsia="Arial" w:hAnsi="Trebuchet MS" w:cs="Arial"/>
          <w:szCs w:val="24"/>
        </w:rPr>
        <w:t xml:space="preserve">any tax return of the Provider submitted to a Relevant Tax Authority on or after 1 October 2012 is found to be incorrect as a result of: </w:t>
      </w:r>
    </w:p>
    <w:p w14:paraId="008E1A63" w14:textId="77777777" w:rsidR="00C17D63" w:rsidRPr="00C17D63" w:rsidRDefault="00C17D63" w:rsidP="00C17D63">
      <w:pPr>
        <w:spacing w:after="0" w:line="240" w:lineRule="auto"/>
        <w:ind w:left="720"/>
        <w:jc w:val="both"/>
        <w:rPr>
          <w:rFonts w:ascii="Trebuchet MS" w:eastAsia="Times New Roman" w:hAnsi="Trebuchet MS" w:cs="Times New Roman"/>
          <w:szCs w:val="24"/>
        </w:rPr>
      </w:pPr>
    </w:p>
    <w:p w14:paraId="6697045B" w14:textId="77777777" w:rsidR="00C17D63" w:rsidRPr="00C17D63" w:rsidRDefault="00C17D63" w:rsidP="00C17D63">
      <w:pPr>
        <w:numPr>
          <w:ilvl w:val="3"/>
          <w:numId w:val="3"/>
        </w:numPr>
        <w:suppressAutoHyphens/>
        <w:autoSpaceDN w:val="0"/>
        <w:spacing w:after="0" w:line="240" w:lineRule="auto"/>
        <w:ind w:left="2880" w:hanging="358"/>
        <w:jc w:val="both"/>
        <w:textAlignment w:val="baseline"/>
        <w:rPr>
          <w:rFonts w:ascii="Trebuchet MS" w:eastAsia="Arial" w:hAnsi="Trebuchet MS" w:cs="Arial"/>
          <w:szCs w:val="24"/>
        </w:rPr>
      </w:pPr>
      <w:r w:rsidRPr="00C17D63">
        <w:rPr>
          <w:rFonts w:ascii="Trebuchet MS" w:eastAsia="Arial" w:hAnsi="Trebuchet MS" w:cs="Arial"/>
          <w:szCs w:val="24"/>
        </w:rPr>
        <w:t xml:space="preserve">a Relevant Tax Authority successfully challenging the Provider under the General Anti-Abuse Rule or the Halifax Abuse Principle or under any tax rules or legislation that have an effect equivalent or </w:t>
      </w:r>
      <w:proofErr w:type="gramStart"/>
      <w:r w:rsidRPr="00C17D63">
        <w:rPr>
          <w:rFonts w:ascii="Trebuchet MS" w:eastAsia="Arial" w:hAnsi="Trebuchet MS" w:cs="Arial"/>
          <w:szCs w:val="24"/>
        </w:rPr>
        <w:t>similar to</w:t>
      </w:r>
      <w:proofErr w:type="gramEnd"/>
      <w:r w:rsidRPr="00C17D63">
        <w:rPr>
          <w:rFonts w:ascii="Trebuchet MS" w:eastAsia="Arial" w:hAnsi="Trebuchet MS" w:cs="Arial"/>
          <w:szCs w:val="24"/>
        </w:rPr>
        <w:t xml:space="preserve"> the General Anti-Abuse Rule or the Halifax Abuse Principle; </w:t>
      </w:r>
    </w:p>
    <w:p w14:paraId="4A8F0055" w14:textId="77777777" w:rsidR="00C17D63" w:rsidRPr="00C17D63" w:rsidRDefault="00C17D63" w:rsidP="00C17D63">
      <w:pPr>
        <w:numPr>
          <w:ilvl w:val="3"/>
          <w:numId w:val="3"/>
        </w:numPr>
        <w:suppressAutoHyphens/>
        <w:autoSpaceDN w:val="0"/>
        <w:spacing w:after="0" w:line="240" w:lineRule="auto"/>
        <w:ind w:left="2880" w:hanging="358"/>
        <w:jc w:val="both"/>
        <w:textAlignment w:val="baseline"/>
        <w:rPr>
          <w:rFonts w:ascii="Trebuchet MS" w:eastAsia="Arial" w:hAnsi="Trebuchet MS" w:cs="Arial"/>
          <w:szCs w:val="24"/>
        </w:rPr>
      </w:pPr>
      <w:r w:rsidRPr="00C17D63">
        <w:rPr>
          <w:rFonts w:ascii="Trebuchet MS" w:eastAsia="Arial" w:hAnsi="Trebuchet MS" w:cs="Arial"/>
          <w:szCs w:val="24"/>
        </w:rPr>
        <w:t xml:space="preserve">the failure of an avoidance scheme which the Provider was involved in, and which was, or should have been, notified to a Relevant Tax Authority under the DOTAS or any equivalent or similar regime; and/or </w:t>
      </w:r>
    </w:p>
    <w:p w14:paraId="6B0CAA0C" w14:textId="77777777" w:rsidR="00C17D63" w:rsidRPr="00C17D63" w:rsidRDefault="00C17D63" w:rsidP="00C17D63">
      <w:pPr>
        <w:spacing w:after="0" w:line="240" w:lineRule="auto"/>
        <w:ind w:left="1134"/>
        <w:jc w:val="both"/>
        <w:rPr>
          <w:rFonts w:ascii="Trebuchet MS" w:eastAsia="Times New Roman" w:hAnsi="Trebuchet MS" w:cs="Times New Roman"/>
          <w:szCs w:val="24"/>
        </w:rPr>
      </w:pPr>
    </w:p>
    <w:p w14:paraId="5FE48126" w14:textId="77777777" w:rsidR="00C17D63" w:rsidRPr="00C17D63" w:rsidRDefault="00C17D63" w:rsidP="00C17D63">
      <w:pPr>
        <w:numPr>
          <w:ilvl w:val="0"/>
          <w:numId w:val="5"/>
        </w:numPr>
        <w:suppressAutoHyphens/>
        <w:autoSpaceDN w:val="0"/>
        <w:spacing w:after="0" w:line="240" w:lineRule="auto"/>
        <w:ind w:hanging="358"/>
        <w:jc w:val="both"/>
        <w:textAlignment w:val="baseline"/>
        <w:rPr>
          <w:rFonts w:ascii="Trebuchet MS" w:eastAsia="Arial" w:hAnsi="Trebuchet MS" w:cs="Arial"/>
          <w:szCs w:val="24"/>
        </w:rPr>
      </w:pPr>
      <w:r w:rsidRPr="00C17D63">
        <w:rPr>
          <w:rFonts w:ascii="Trebuchet MS" w:eastAsia="Arial" w:hAnsi="Trebuchet MS" w:cs="Arial"/>
          <w:szCs w:val="24"/>
        </w:rPr>
        <w:t>the Provider’s tax affairs give rise on or after 1 April 2013 to a criminal conviction in any jurisdiction for tax related offences which is not spent at the Effective Date or to a penalty for civil fraud or evasion</w:t>
      </w:r>
    </w:p>
    <w:p w14:paraId="5C3B7322" w14:textId="77777777" w:rsidR="00C17D63" w:rsidRPr="00C17D63" w:rsidRDefault="00C17D63" w:rsidP="00C17D63">
      <w:pPr>
        <w:spacing w:after="0" w:line="240" w:lineRule="auto"/>
        <w:ind w:left="720"/>
        <w:jc w:val="both"/>
        <w:rPr>
          <w:rFonts w:ascii="Trebuchet MS" w:eastAsia="Arial" w:hAnsi="Trebuchet MS" w:cs="Arial"/>
          <w:szCs w:val="24"/>
        </w:rPr>
      </w:pPr>
    </w:p>
    <w:p w14:paraId="6FBCC181" w14:textId="77777777" w:rsidR="00C17D63" w:rsidRPr="00C17D63" w:rsidRDefault="00C17D63" w:rsidP="00C17D63">
      <w:pPr>
        <w:spacing w:after="0" w:line="240" w:lineRule="auto"/>
        <w:jc w:val="both"/>
        <w:rPr>
          <w:rFonts w:ascii="Trebuchet MS" w:eastAsia="Times New Roman" w:hAnsi="Trebuchet MS" w:cs="Times New Roman"/>
          <w:szCs w:val="24"/>
        </w:rPr>
      </w:pPr>
    </w:p>
    <w:tbl>
      <w:tblPr>
        <w:tblW w:w="9180" w:type="dxa"/>
        <w:tblInd w:w="399" w:type="dxa"/>
        <w:tblLayout w:type="fixed"/>
        <w:tblCellMar>
          <w:left w:w="10" w:type="dxa"/>
          <w:right w:w="10" w:type="dxa"/>
        </w:tblCellMar>
        <w:tblLook w:val="04A0" w:firstRow="1" w:lastRow="0" w:firstColumn="1" w:lastColumn="0" w:noHBand="0" w:noVBand="1"/>
      </w:tblPr>
      <w:tblGrid>
        <w:gridCol w:w="959"/>
        <w:gridCol w:w="6662"/>
        <w:gridCol w:w="1559"/>
      </w:tblGrid>
      <w:tr w:rsidR="00C17D63" w:rsidRPr="00C17D63" w14:paraId="56D20B49" w14:textId="77777777" w:rsidTr="0046565A">
        <w:trPr>
          <w:trHeight w:val="82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58701E" w14:textId="77777777" w:rsidR="00C17D63" w:rsidRPr="00C17D63" w:rsidRDefault="00C17D63" w:rsidP="00C17D63">
            <w:pPr>
              <w:spacing w:after="0" w:line="240" w:lineRule="auto"/>
              <w:jc w:val="both"/>
              <w:rPr>
                <w:rFonts w:ascii="Trebuchet MS" w:eastAsia="Times New Roman" w:hAnsi="Trebuchet MS" w:cs="Times New Roman"/>
                <w:szCs w:val="24"/>
              </w:rPr>
            </w:pPr>
            <w:r w:rsidRPr="00C17D63">
              <w:rPr>
                <w:rFonts w:ascii="Trebuchet MS" w:eastAsia="Arial" w:hAnsi="Trebuchet MS" w:cs="Arial"/>
                <w:szCs w:val="24"/>
              </w:rPr>
              <w:t>From 1 April 2013 onwards, have any of your company’s tax returns submitted on or after 1 October 2012; (Please indicate your answer by marking ‘X’ in the relevant box).</w:t>
            </w:r>
          </w:p>
        </w:tc>
      </w:tr>
      <w:tr w:rsidR="00C17D63" w:rsidRPr="00C17D63" w14:paraId="28EECBBD" w14:textId="77777777" w:rsidTr="0046565A">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07C7EF" w14:textId="77777777" w:rsidR="00C17D63" w:rsidRPr="00C17D63" w:rsidRDefault="00C17D63" w:rsidP="00C17D63">
            <w:pPr>
              <w:spacing w:before="120" w:after="120" w:line="240" w:lineRule="auto"/>
              <w:rPr>
                <w:rFonts w:ascii="Trebuchet MS" w:eastAsia="Times New Roman" w:hAnsi="Trebuchet MS" w:cs="Times New Roman"/>
                <w:szCs w:val="24"/>
              </w:rPr>
            </w:pPr>
            <w:r w:rsidRPr="00C17D63">
              <w:rPr>
                <w:rFonts w:ascii="Trebuchet MS" w:eastAsia="Arial" w:hAnsi="Trebuchet MS" w:cs="Arial"/>
                <w:szCs w:val="24"/>
              </w:rPr>
              <w:t>3.6.1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8E028C" w14:textId="77777777" w:rsidR="00C17D63" w:rsidRPr="00C17D63" w:rsidRDefault="00C17D63" w:rsidP="00C17D63">
            <w:pPr>
              <w:spacing w:after="0" w:line="240" w:lineRule="auto"/>
              <w:jc w:val="both"/>
              <w:rPr>
                <w:rFonts w:ascii="Trebuchet MS" w:eastAsia="Times New Roman" w:hAnsi="Trebuchet MS" w:cs="Times New Roman"/>
                <w:szCs w:val="24"/>
              </w:rPr>
            </w:pPr>
            <w:r w:rsidRPr="00C17D63">
              <w:rPr>
                <w:rFonts w:ascii="Trebuchet MS" w:eastAsia="Arial" w:hAnsi="Trebuchet MS" w:cs="Arial"/>
                <w:szCs w:val="24"/>
              </w:rPr>
              <w:t>Given rise to a criminal conviction for tax related offences which is unspent, or to a civil penalty for fraud or evasion;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04B630"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Yes</w:t>
            </w:r>
            <w:proofErr w:type="gramEnd"/>
          </w:p>
          <w:p w14:paraId="12CE16B3"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No</w:t>
            </w:r>
            <w:proofErr w:type="gramEnd"/>
          </w:p>
          <w:p w14:paraId="07497A8B" w14:textId="77777777" w:rsidR="00C17D63" w:rsidRPr="00C17D63" w:rsidRDefault="00C17D63" w:rsidP="00C17D63">
            <w:pPr>
              <w:spacing w:after="0" w:line="240" w:lineRule="auto"/>
              <w:rPr>
                <w:rFonts w:ascii="Trebuchet MS" w:eastAsia="Times New Roman" w:hAnsi="Trebuchet MS" w:cs="Times New Roman"/>
                <w:szCs w:val="24"/>
              </w:rPr>
            </w:pPr>
          </w:p>
        </w:tc>
      </w:tr>
      <w:tr w:rsidR="00C17D63" w:rsidRPr="00C17D63" w14:paraId="6BF6DBFD" w14:textId="77777777" w:rsidTr="0046565A">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0ACFB3" w14:textId="77777777" w:rsidR="00C17D63" w:rsidRPr="00C17D63" w:rsidRDefault="00C17D63" w:rsidP="00C17D63">
            <w:pPr>
              <w:spacing w:before="120" w:after="120" w:line="240" w:lineRule="auto"/>
              <w:rPr>
                <w:rFonts w:ascii="Trebuchet MS" w:eastAsia="Times New Roman" w:hAnsi="Trebuchet MS" w:cs="Times New Roman"/>
                <w:szCs w:val="24"/>
              </w:rPr>
            </w:pPr>
            <w:r w:rsidRPr="00C17D63">
              <w:rPr>
                <w:rFonts w:ascii="Trebuchet MS" w:eastAsia="Arial" w:hAnsi="Trebuchet MS" w:cs="Arial"/>
                <w:szCs w:val="24"/>
              </w:rPr>
              <w:t>3.6.2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CEEF26" w14:textId="77777777" w:rsidR="00C17D63" w:rsidRPr="00C17D63" w:rsidRDefault="00C17D63" w:rsidP="00C17D63">
            <w:pPr>
              <w:spacing w:after="240" w:line="240" w:lineRule="auto"/>
              <w:jc w:val="both"/>
              <w:rPr>
                <w:rFonts w:ascii="Trebuchet MS" w:eastAsia="Times New Roman" w:hAnsi="Trebuchet MS" w:cs="Times New Roman"/>
                <w:szCs w:val="24"/>
              </w:rPr>
            </w:pPr>
            <w:r w:rsidRPr="00C17D63">
              <w:rPr>
                <w:rFonts w:ascii="Trebuchet MS" w:eastAsia="Arial" w:hAnsi="Trebuchet MS" w:cs="Arial"/>
                <w:szCs w:val="24"/>
              </w:rPr>
              <w:t>Been found to be incorrect as a result of:</w:t>
            </w:r>
          </w:p>
          <w:p w14:paraId="1EB97F04" w14:textId="77777777" w:rsidR="00C17D63" w:rsidRPr="00C17D63" w:rsidRDefault="00C17D63" w:rsidP="00C17D63">
            <w:pPr>
              <w:numPr>
                <w:ilvl w:val="2"/>
                <w:numId w:val="6"/>
              </w:numPr>
              <w:suppressAutoHyphens/>
              <w:autoSpaceDN w:val="0"/>
              <w:spacing w:after="120" w:line="276" w:lineRule="auto"/>
              <w:ind w:left="742" w:hanging="281"/>
              <w:jc w:val="both"/>
              <w:textAlignment w:val="baseline"/>
              <w:rPr>
                <w:rFonts w:ascii="Trebuchet MS" w:eastAsia="Times New Roman" w:hAnsi="Trebuchet MS" w:cs="Times New Roman"/>
                <w:szCs w:val="24"/>
              </w:rPr>
            </w:pPr>
            <w:r w:rsidRPr="00C17D63">
              <w:rPr>
                <w:rFonts w:ascii="Trebuchet MS" w:eastAsia="Arial" w:hAnsi="Trebuchet MS" w:cs="Arial"/>
                <w:szCs w:val="24"/>
              </w:rPr>
              <w:t>HMRC successfully challenging it under the General Anti-Abuse Rule (GAAR) or the “Halifax” abuse principle; or</w:t>
            </w:r>
          </w:p>
          <w:p w14:paraId="4D4A79D2" w14:textId="77777777" w:rsidR="00C17D63" w:rsidRPr="00C17D63" w:rsidRDefault="00C17D63" w:rsidP="00C17D63">
            <w:pPr>
              <w:numPr>
                <w:ilvl w:val="2"/>
                <w:numId w:val="6"/>
              </w:numPr>
              <w:suppressAutoHyphens/>
              <w:autoSpaceDN w:val="0"/>
              <w:spacing w:after="120" w:line="276" w:lineRule="auto"/>
              <w:ind w:left="742" w:hanging="281"/>
              <w:jc w:val="both"/>
              <w:textAlignment w:val="baseline"/>
              <w:rPr>
                <w:rFonts w:ascii="Trebuchet MS" w:eastAsia="Times New Roman" w:hAnsi="Trebuchet MS" w:cs="Times New Roman"/>
                <w:szCs w:val="24"/>
              </w:rPr>
            </w:pPr>
            <w:r w:rsidRPr="00C17D63">
              <w:rPr>
                <w:rFonts w:ascii="Trebuchet MS" w:eastAsia="Arial" w:hAnsi="Trebuchet MS" w:cs="Arial"/>
                <w:szCs w:val="24"/>
              </w:rPr>
              <w:t xml:space="preserve">A Tax Authority in a jurisdiction in which the legal entity is established successfully challenging </w:t>
            </w:r>
            <w:proofErr w:type="gramStart"/>
            <w:r w:rsidRPr="00C17D63">
              <w:rPr>
                <w:rFonts w:ascii="Trebuchet MS" w:eastAsia="Arial" w:hAnsi="Trebuchet MS" w:cs="Arial"/>
                <w:szCs w:val="24"/>
              </w:rPr>
              <w:t>it  under</w:t>
            </w:r>
            <w:proofErr w:type="gramEnd"/>
            <w:r w:rsidRPr="00C17D63">
              <w:rPr>
                <w:rFonts w:ascii="Trebuchet MS" w:eastAsia="Arial" w:hAnsi="Trebuchet MS" w:cs="Arial"/>
                <w:szCs w:val="24"/>
              </w:rPr>
              <w:t xml:space="preserve"> any tax rules or legislation that have an effect equivalent or similar to the GAAR or the “Halifax” abuse principle; or</w:t>
            </w:r>
          </w:p>
          <w:p w14:paraId="3D303E10" w14:textId="77777777" w:rsidR="00C17D63" w:rsidRPr="00C17D63" w:rsidRDefault="00C17D63" w:rsidP="00C17D63">
            <w:pPr>
              <w:numPr>
                <w:ilvl w:val="2"/>
                <w:numId w:val="6"/>
              </w:numPr>
              <w:suppressAutoHyphens/>
              <w:autoSpaceDN w:val="0"/>
              <w:spacing w:after="120" w:line="276" w:lineRule="auto"/>
              <w:ind w:left="742" w:hanging="281"/>
              <w:jc w:val="both"/>
              <w:textAlignment w:val="baseline"/>
              <w:rPr>
                <w:rFonts w:ascii="Trebuchet MS" w:eastAsia="Times New Roman" w:hAnsi="Trebuchet MS" w:cs="Times New Roman"/>
                <w:szCs w:val="24"/>
              </w:rPr>
            </w:pPr>
            <w:r w:rsidRPr="00C17D63">
              <w:rPr>
                <w:rFonts w:ascii="Trebuchet MS" w:eastAsia="Arial" w:hAnsi="Trebuchet MS" w:cs="Arial"/>
                <w:szCs w:val="24"/>
              </w:rPr>
              <w:t xml:space="preserve">the failure of an avoidance scheme which the Provider was involved in and which was, or should have been, notified under the Disclosure of Tax Avoidance Scheme (DOTAS) or any equivalent or similar regime in a jurisdiction in which the Provider is established.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C9BE4E"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Yes</w:t>
            </w:r>
            <w:proofErr w:type="gramEnd"/>
          </w:p>
          <w:p w14:paraId="1C96B604"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No</w:t>
            </w:r>
            <w:proofErr w:type="gramEnd"/>
          </w:p>
          <w:p w14:paraId="5CD17EB5" w14:textId="77777777" w:rsidR="00C17D63" w:rsidRPr="00C17D63" w:rsidRDefault="00C17D63" w:rsidP="00C17D63">
            <w:pPr>
              <w:spacing w:after="0" w:line="240" w:lineRule="auto"/>
              <w:rPr>
                <w:rFonts w:ascii="Trebuchet MS" w:eastAsia="Times New Roman" w:hAnsi="Trebuchet MS" w:cs="Times New Roman"/>
                <w:szCs w:val="24"/>
              </w:rPr>
            </w:pPr>
          </w:p>
        </w:tc>
      </w:tr>
      <w:tr w:rsidR="00C17D63" w:rsidRPr="00C17D63" w14:paraId="449FE3F1" w14:textId="77777777" w:rsidTr="0046565A">
        <w:trPr>
          <w:trHeight w:val="112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626ADF" w14:textId="77777777" w:rsidR="00C17D63" w:rsidRPr="00C17D63" w:rsidRDefault="00C17D63" w:rsidP="00C17D63">
            <w:pPr>
              <w:spacing w:after="120" w:line="240" w:lineRule="auto"/>
              <w:jc w:val="both"/>
              <w:rPr>
                <w:rFonts w:ascii="Trebuchet MS" w:eastAsia="Times New Roman" w:hAnsi="Trebuchet MS" w:cs="Times New Roman"/>
                <w:szCs w:val="24"/>
              </w:rPr>
            </w:pPr>
          </w:p>
          <w:p w14:paraId="72AAF7DA" w14:textId="77777777" w:rsidR="00C17D63" w:rsidRPr="00C17D63" w:rsidRDefault="00C17D63" w:rsidP="00C17D63">
            <w:pPr>
              <w:spacing w:after="120" w:line="240" w:lineRule="auto"/>
              <w:jc w:val="both"/>
              <w:rPr>
                <w:rFonts w:ascii="Trebuchet MS" w:eastAsia="Times New Roman" w:hAnsi="Trebuchet MS" w:cs="Times New Roman"/>
                <w:szCs w:val="24"/>
              </w:rPr>
            </w:pPr>
            <w:r w:rsidRPr="00C17D63">
              <w:rPr>
                <w:rFonts w:ascii="Trebuchet MS" w:eastAsia="Arial" w:hAnsi="Trebuchet MS" w:cs="Arial"/>
                <w:szCs w:val="24"/>
              </w:rPr>
              <w:lastRenderedPageBreak/>
              <w:t xml:space="preserve">If answering “Yes” to either 3.6.1 or 3.6.2 above, the Provider may provide details of any mitigating factors that it considers relevant and that it wishes Action Together to take into consideration.  This could include, for example: </w:t>
            </w:r>
          </w:p>
          <w:p w14:paraId="23F3565D" w14:textId="77777777" w:rsidR="00C17D63" w:rsidRPr="00C17D63" w:rsidRDefault="00C17D63" w:rsidP="00C17D63">
            <w:pPr>
              <w:numPr>
                <w:ilvl w:val="1"/>
                <w:numId w:val="6"/>
              </w:numPr>
              <w:suppressAutoHyphens/>
              <w:autoSpaceDN w:val="0"/>
              <w:spacing w:after="120" w:line="276" w:lineRule="auto"/>
              <w:ind w:left="1134" w:hanging="423"/>
              <w:jc w:val="both"/>
              <w:textAlignment w:val="baseline"/>
              <w:rPr>
                <w:rFonts w:ascii="Trebuchet MS" w:eastAsia="Times New Roman" w:hAnsi="Trebuchet MS" w:cs="Times New Roman"/>
                <w:szCs w:val="24"/>
              </w:rPr>
            </w:pPr>
            <w:r w:rsidRPr="00C17D63">
              <w:rPr>
                <w:rFonts w:ascii="Trebuchet MS" w:eastAsia="Arial" w:hAnsi="Trebuchet MS" w:cs="Arial"/>
                <w:szCs w:val="24"/>
              </w:rPr>
              <w:t>Corrective action undertaken by the Provider to date;</w:t>
            </w:r>
          </w:p>
          <w:p w14:paraId="4945047A" w14:textId="77777777" w:rsidR="00C17D63" w:rsidRPr="00C17D63" w:rsidRDefault="00C17D63" w:rsidP="00C17D63">
            <w:pPr>
              <w:numPr>
                <w:ilvl w:val="1"/>
                <w:numId w:val="6"/>
              </w:numPr>
              <w:suppressAutoHyphens/>
              <w:autoSpaceDN w:val="0"/>
              <w:spacing w:after="120" w:line="276" w:lineRule="auto"/>
              <w:ind w:left="1134" w:hanging="423"/>
              <w:jc w:val="both"/>
              <w:textAlignment w:val="baseline"/>
              <w:rPr>
                <w:rFonts w:ascii="Trebuchet MS" w:eastAsia="Times New Roman" w:hAnsi="Trebuchet MS" w:cs="Times New Roman"/>
                <w:szCs w:val="24"/>
              </w:rPr>
            </w:pPr>
            <w:r w:rsidRPr="00C17D63">
              <w:rPr>
                <w:rFonts w:ascii="Trebuchet MS" w:eastAsia="Arial" w:hAnsi="Trebuchet MS" w:cs="Arial"/>
                <w:szCs w:val="24"/>
              </w:rPr>
              <w:t xml:space="preserve">Planned corrective action to be taken; </w:t>
            </w:r>
          </w:p>
          <w:p w14:paraId="77C99C3A" w14:textId="77777777" w:rsidR="00C17D63" w:rsidRPr="00C17D63" w:rsidRDefault="00C17D63" w:rsidP="00C17D63">
            <w:pPr>
              <w:numPr>
                <w:ilvl w:val="1"/>
                <w:numId w:val="6"/>
              </w:numPr>
              <w:suppressAutoHyphens/>
              <w:autoSpaceDN w:val="0"/>
              <w:spacing w:after="120" w:line="276" w:lineRule="auto"/>
              <w:ind w:left="1134" w:hanging="423"/>
              <w:jc w:val="both"/>
              <w:textAlignment w:val="baseline"/>
              <w:rPr>
                <w:rFonts w:ascii="Trebuchet MS" w:eastAsia="Times New Roman" w:hAnsi="Trebuchet MS" w:cs="Times New Roman"/>
                <w:szCs w:val="24"/>
              </w:rPr>
            </w:pPr>
            <w:r w:rsidRPr="00C17D63">
              <w:rPr>
                <w:rFonts w:ascii="Trebuchet MS" w:eastAsia="Arial" w:hAnsi="Trebuchet MS" w:cs="Arial"/>
                <w:szCs w:val="24"/>
              </w:rPr>
              <w:t>Changes in personnel or ownership since the Occasion of Non-Compliance (OONC); or</w:t>
            </w:r>
          </w:p>
          <w:p w14:paraId="0C7B4A18" w14:textId="77777777" w:rsidR="00C17D63" w:rsidRPr="00C17D63" w:rsidRDefault="00C17D63" w:rsidP="00C17D63">
            <w:pPr>
              <w:numPr>
                <w:ilvl w:val="1"/>
                <w:numId w:val="6"/>
              </w:numPr>
              <w:suppressAutoHyphens/>
              <w:autoSpaceDN w:val="0"/>
              <w:spacing w:after="120" w:line="276" w:lineRule="auto"/>
              <w:ind w:left="1134" w:hanging="423"/>
              <w:jc w:val="both"/>
              <w:textAlignment w:val="baseline"/>
              <w:rPr>
                <w:rFonts w:ascii="Trebuchet MS" w:eastAsia="Times New Roman" w:hAnsi="Trebuchet MS" w:cs="Times New Roman"/>
                <w:szCs w:val="24"/>
              </w:rPr>
            </w:pPr>
            <w:r w:rsidRPr="00C17D63">
              <w:rPr>
                <w:rFonts w:ascii="Trebuchet MS" w:eastAsia="Arial" w:hAnsi="Trebuchet MS" w:cs="Arial"/>
                <w:szCs w:val="24"/>
              </w:rPr>
              <w:t>Changes in financial, accounting, audit or management procedures since the OONC.</w:t>
            </w:r>
          </w:p>
          <w:p w14:paraId="70D63948" w14:textId="77777777" w:rsidR="00C17D63" w:rsidRPr="00C17D63" w:rsidRDefault="00C17D63" w:rsidP="00C17D63">
            <w:pPr>
              <w:tabs>
                <w:tab w:val="left" w:pos="1134"/>
                <w:tab w:val="left" w:pos="1701"/>
              </w:tabs>
              <w:spacing w:after="0" w:line="240" w:lineRule="auto"/>
              <w:jc w:val="both"/>
              <w:rPr>
                <w:rFonts w:ascii="Trebuchet MS" w:eastAsia="Times New Roman" w:hAnsi="Trebuchet MS" w:cs="Times New Roman"/>
                <w:szCs w:val="24"/>
              </w:rPr>
            </w:pPr>
          </w:p>
          <w:p w14:paraId="656072B2" w14:textId="77777777" w:rsidR="00C17D63" w:rsidRPr="00C17D63" w:rsidRDefault="00C17D63" w:rsidP="00C17D63">
            <w:pPr>
              <w:spacing w:after="240" w:line="240" w:lineRule="auto"/>
              <w:jc w:val="both"/>
              <w:rPr>
                <w:rFonts w:ascii="Trebuchet MS" w:eastAsia="Times New Roman" w:hAnsi="Trebuchet MS" w:cs="Times New Roman"/>
                <w:szCs w:val="24"/>
              </w:rPr>
            </w:pPr>
            <w:r w:rsidRPr="00C17D63">
              <w:rPr>
                <w:rFonts w:ascii="Trebuchet MS" w:eastAsia="Arial" w:hAnsi="Trebuchet MS" w:cs="Arial"/>
                <w:szCs w:val="24"/>
              </w:rPr>
              <w:t>In order that Action Together can consider any factors raised by the Provider, the following information should be provided:</w:t>
            </w:r>
          </w:p>
          <w:p w14:paraId="401CF41A" w14:textId="77777777" w:rsidR="00C17D63" w:rsidRPr="00C17D63" w:rsidRDefault="00C17D63" w:rsidP="00C17D63">
            <w:pPr>
              <w:numPr>
                <w:ilvl w:val="0"/>
                <w:numId w:val="7"/>
              </w:numPr>
              <w:suppressAutoHyphens/>
              <w:autoSpaceDN w:val="0"/>
              <w:spacing w:after="120" w:line="276" w:lineRule="auto"/>
              <w:ind w:hanging="358"/>
              <w:jc w:val="both"/>
              <w:textAlignment w:val="baseline"/>
              <w:rPr>
                <w:rFonts w:ascii="Trebuchet MS" w:eastAsia="Times New Roman" w:hAnsi="Trebuchet MS" w:cs="Times New Roman"/>
                <w:szCs w:val="24"/>
              </w:rPr>
            </w:pPr>
            <w:r w:rsidRPr="00C17D63">
              <w:rPr>
                <w:rFonts w:ascii="Trebuchet MS" w:eastAsia="Arial" w:hAnsi="Trebuchet MS" w:cs="Arial"/>
                <w:szCs w:val="24"/>
              </w:rPr>
              <w:t>A brief description of the occasion, the tax to which it applied, and the type of “non-compliance” e.g. whether HMRC or the foreign Tax Authority has challenged pursuant to the GAAR, the “</w:t>
            </w:r>
            <w:smartTag w:uri="urn:schemas-microsoft-com:office:smarttags" w:element="City">
              <w:smartTag w:uri="urn:schemas-microsoft-com:office:smarttags" w:element="place">
                <w:r w:rsidRPr="00C17D63">
                  <w:rPr>
                    <w:rFonts w:ascii="Trebuchet MS" w:eastAsia="Arial" w:hAnsi="Trebuchet MS" w:cs="Arial"/>
                    <w:szCs w:val="24"/>
                  </w:rPr>
                  <w:t>Halifax</w:t>
                </w:r>
              </w:smartTag>
            </w:smartTag>
            <w:r w:rsidRPr="00C17D63">
              <w:rPr>
                <w:rFonts w:ascii="Trebuchet MS" w:eastAsia="Arial" w:hAnsi="Trebuchet MS" w:cs="Arial"/>
                <w:szCs w:val="24"/>
              </w:rPr>
              <w:t xml:space="preserve">” abuse principle etc. </w:t>
            </w:r>
          </w:p>
          <w:p w14:paraId="31CD5054" w14:textId="77777777" w:rsidR="00C17D63" w:rsidRPr="00C17D63" w:rsidRDefault="00C17D63" w:rsidP="00C17D63">
            <w:pPr>
              <w:numPr>
                <w:ilvl w:val="0"/>
                <w:numId w:val="7"/>
              </w:numPr>
              <w:suppressAutoHyphens/>
              <w:autoSpaceDN w:val="0"/>
              <w:spacing w:after="120" w:line="276" w:lineRule="auto"/>
              <w:ind w:hanging="358"/>
              <w:jc w:val="both"/>
              <w:textAlignment w:val="baseline"/>
              <w:rPr>
                <w:rFonts w:ascii="Trebuchet MS" w:eastAsia="Times New Roman" w:hAnsi="Trebuchet MS" w:cs="Times New Roman"/>
                <w:szCs w:val="24"/>
              </w:rPr>
            </w:pPr>
            <w:r w:rsidRPr="00C17D63">
              <w:rPr>
                <w:rFonts w:ascii="Trebuchet MS" w:eastAsia="Arial" w:hAnsi="Trebuchet MS" w:cs="Arial"/>
                <w:szCs w:val="24"/>
              </w:rPr>
              <w:t>Where the OONC relates to a DOTAS, the number of the relevant scheme.</w:t>
            </w:r>
          </w:p>
          <w:p w14:paraId="2C8F79EA" w14:textId="77777777" w:rsidR="00C17D63" w:rsidRPr="00C17D63" w:rsidRDefault="00C17D63" w:rsidP="00C17D63">
            <w:pPr>
              <w:numPr>
                <w:ilvl w:val="0"/>
                <w:numId w:val="7"/>
              </w:numPr>
              <w:suppressAutoHyphens/>
              <w:autoSpaceDN w:val="0"/>
              <w:spacing w:after="120" w:line="276" w:lineRule="auto"/>
              <w:ind w:hanging="358"/>
              <w:jc w:val="both"/>
              <w:textAlignment w:val="baseline"/>
              <w:rPr>
                <w:rFonts w:ascii="Trebuchet MS" w:eastAsia="Times New Roman" w:hAnsi="Trebuchet MS" w:cs="Times New Roman"/>
                <w:szCs w:val="24"/>
              </w:rPr>
            </w:pPr>
            <w:r w:rsidRPr="00C17D63">
              <w:rPr>
                <w:rFonts w:ascii="Trebuchet MS" w:eastAsia="Arial" w:hAnsi="Trebuchet MS" w:cs="Arial"/>
                <w:szCs w:val="24"/>
              </w:rPr>
              <w:t xml:space="preserve">The date of the original “non-compliance” and the date of any judgement against the Provider, or date when the return was amended. </w:t>
            </w:r>
          </w:p>
          <w:p w14:paraId="1744BFDB" w14:textId="77777777" w:rsidR="00C17D63" w:rsidRPr="00C17D63" w:rsidRDefault="00C17D63" w:rsidP="00C17D63">
            <w:pPr>
              <w:numPr>
                <w:ilvl w:val="0"/>
                <w:numId w:val="7"/>
              </w:numPr>
              <w:suppressAutoHyphens/>
              <w:autoSpaceDN w:val="0"/>
              <w:spacing w:after="120" w:line="276" w:lineRule="auto"/>
              <w:ind w:hanging="358"/>
              <w:jc w:val="both"/>
              <w:textAlignment w:val="baseline"/>
              <w:rPr>
                <w:rFonts w:ascii="Trebuchet MS" w:eastAsia="Times New Roman" w:hAnsi="Trebuchet MS" w:cs="Times New Roman"/>
                <w:szCs w:val="24"/>
              </w:rPr>
            </w:pPr>
            <w:r w:rsidRPr="00C17D63">
              <w:rPr>
                <w:rFonts w:ascii="Trebuchet MS" w:eastAsia="Arial" w:hAnsi="Trebuchet MS" w:cs="Arial"/>
                <w:szCs w:val="24"/>
              </w:rPr>
              <w:t>The level of any penalty or criminal conviction applied.</w:t>
            </w:r>
          </w:p>
          <w:p w14:paraId="4380F0BA" w14:textId="77777777" w:rsidR="00C17D63" w:rsidRPr="00C17D63" w:rsidRDefault="00C17D63" w:rsidP="00C17D63">
            <w:pPr>
              <w:spacing w:after="0" w:line="240" w:lineRule="auto"/>
              <w:rPr>
                <w:rFonts w:ascii="Trebuchet MS" w:eastAsia="Times New Roman" w:hAnsi="Trebuchet MS" w:cs="Times New Roman"/>
                <w:szCs w:val="24"/>
              </w:rPr>
            </w:pPr>
            <w:r w:rsidRPr="00C17D63">
              <w:rPr>
                <w:rFonts w:ascii="Trebuchet MS" w:eastAsia="Arial" w:hAnsi="Trebuchet MS" w:cs="Arial"/>
                <w:szCs w:val="24"/>
              </w:rPr>
              <w:t xml:space="preserve"> </w:t>
            </w:r>
          </w:p>
        </w:tc>
      </w:tr>
    </w:tbl>
    <w:p w14:paraId="44F85C42" w14:textId="77777777" w:rsidR="00C17D63" w:rsidRPr="00C17D63" w:rsidRDefault="00C17D63" w:rsidP="00C17D63">
      <w:pPr>
        <w:spacing w:after="240" w:line="240" w:lineRule="auto"/>
        <w:rPr>
          <w:rFonts w:ascii="Trebuchet MS" w:eastAsia="Times New Roman" w:hAnsi="Trebuchet MS" w:cs="Times New Roman"/>
          <w:szCs w:val="24"/>
        </w:rPr>
      </w:pPr>
    </w:p>
    <w:p w14:paraId="06F8234D" w14:textId="77777777" w:rsidR="00C17D63" w:rsidRPr="00C17D63" w:rsidRDefault="00C17D63" w:rsidP="00C17D63">
      <w:pPr>
        <w:spacing w:after="240" w:line="240" w:lineRule="auto"/>
        <w:rPr>
          <w:rFonts w:ascii="Trebuchet MS" w:eastAsia="Times New Roman" w:hAnsi="Trebuchet MS" w:cs="Times New Roman"/>
          <w:szCs w:val="24"/>
        </w:rPr>
      </w:pPr>
    </w:p>
    <w:p w14:paraId="786EF3D9" w14:textId="77777777" w:rsidR="00C17D63" w:rsidRPr="00C17D63" w:rsidRDefault="00C17D63" w:rsidP="00C17D63">
      <w:pPr>
        <w:keepNext/>
        <w:numPr>
          <w:ilvl w:val="1"/>
          <w:numId w:val="0"/>
        </w:numPr>
        <w:tabs>
          <w:tab w:val="num" w:pos="567"/>
        </w:tabs>
        <w:spacing w:before="240" w:after="360" w:line="240" w:lineRule="auto"/>
        <w:ind w:left="567" w:hanging="567"/>
        <w:outlineLvl w:val="1"/>
        <w:rPr>
          <w:rFonts w:ascii="Trebuchet MS" w:eastAsia="Arial" w:hAnsi="Trebuchet MS" w:cs="Arial"/>
          <w:b/>
          <w:bCs/>
          <w:iCs/>
        </w:rPr>
      </w:pPr>
      <w:r w:rsidRPr="00C17D63">
        <w:rPr>
          <w:rFonts w:ascii="Trebuchet MS" w:eastAsia="Arial" w:hAnsi="Trebuchet MS" w:cs="Arial"/>
          <w:b/>
          <w:bCs/>
          <w:iCs/>
        </w:rPr>
        <w:t>3.7</w:t>
      </w:r>
      <w:r w:rsidRPr="00C17D63">
        <w:rPr>
          <w:rFonts w:ascii="Trebuchet MS" w:eastAsia="Arial" w:hAnsi="Trebuchet MS" w:cs="Arial"/>
          <w:b/>
          <w:bCs/>
          <w:iCs/>
        </w:rPr>
        <w:tab/>
        <w:t>Economic and Financial Standing</w:t>
      </w:r>
    </w:p>
    <w:tbl>
      <w:tblPr>
        <w:tblW w:w="9509" w:type="dxa"/>
        <w:tblInd w:w="250" w:type="dxa"/>
        <w:tblLayout w:type="fixed"/>
        <w:tblCellMar>
          <w:left w:w="10" w:type="dxa"/>
          <w:right w:w="10" w:type="dxa"/>
        </w:tblCellMar>
        <w:tblLook w:val="04A0" w:firstRow="1" w:lastRow="0" w:firstColumn="1" w:lastColumn="0" w:noHBand="0" w:noVBand="1"/>
      </w:tblPr>
      <w:tblGrid>
        <w:gridCol w:w="1084"/>
        <w:gridCol w:w="7222"/>
        <w:gridCol w:w="1203"/>
      </w:tblGrid>
      <w:tr w:rsidR="00C17D63" w:rsidRPr="00C17D63" w14:paraId="23BE17F8" w14:textId="77777777" w:rsidTr="0046565A">
        <w:tc>
          <w:tcPr>
            <w:tcW w:w="108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38DB27C" w14:textId="77777777" w:rsidR="00C17D63" w:rsidRPr="00C17D63" w:rsidRDefault="00C17D63" w:rsidP="00C17D63">
            <w:pPr>
              <w:spacing w:before="120" w:after="120" w:line="240" w:lineRule="auto"/>
              <w:ind w:left="432"/>
              <w:rPr>
                <w:rFonts w:ascii="Trebuchet MS" w:eastAsia="Times New Roman" w:hAnsi="Trebuchet MS" w:cs="Times New Roman"/>
                <w:szCs w:val="24"/>
              </w:rPr>
            </w:pPr>
          </w:p>
        </w:tc>
        <w:tc>
          <w:tcPr>
            <w:tcW w:w="8425"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7E051330" w14:textId="77777777" w:rsidR="00C17D63" w:rsidRPr="00C17D63" w:rsidRDefault="00C17D63" w:rsidP="00C17D63">
            <w:pPr>
              <w:spacing w:before="120" w:after="120" w:line="240" w:lineRule="auto"/>
              <w:jc w:val="center"/>
              <w:rPr>
                <w:rFonts w:ascii="Trebuchet MS" w:eastAsia="Times New Roman" w:hAnsi="Trebuchet MS" w:cs="Times New Roman"/>
                <w:szCs w:val="24"/>
              </w:rPr>
            </w:pPr>
            <w:r w:rsidRPr="00C17D63">
              <w:rPr>
                <w:rFonts w:ascii="Trebuchet MS" w:eastAsia="Arial" w:hAnsi="Trebuchet MS" w:cs="Arial"/>
                <w:b/>
                <w:szCs w:val="24"/>
              </w:rPr>
              <w:t xml:space="preserve">FINANCIAL INFORMATION </w:t>
            </w:r>
          </w:p>
        </w:tc>
      </w:tr>
      <w:tr w:rsidR="00C17D63" w:rsidRPr="00C17D63" w14:paraId="4A2DD8C2" w14:textId="77777777" w:rsidTr="0046565A">
        <w:trPr>
          <w:trHeight w:val="260"/>
        </w:trPr>
        <w:tc>
          <w:tcPr>
            <w:tcW w:w="108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EAA3E90" w14:textId="77777777" w:rsidR="00C17D63" w:rsidRPr="00C17D63" w:rsidRDefault="00C17D63" w:rsidP="00C17D63">
            <w:pPr>
              <w:spacing w:before="120" w:after="120" w:line="240" w:lineRule="auto"/>
              <w:rPr>
                <w:rFonts w:ascii="Trebuchet MS" w:eastAsia="Times New Roman" w:hAnsi="Trebuchet MS" w:cs="Times New Roman"/>
                <w:szCs w:val="24"/>
              </w:rPr>
            </w:pPr>
            <w:r w:rsidRPr="00C17D63">
              <w:rPr>
                <w:rFonts w:ascii="Trebuchet MS" w:eastAsia="Arial" w:hAnsi="Trebuchet MS" w:cs="Arial"/>
                <w:szCs w:val="24"/>
              </w:rPr>
              <w:t>3.7.1</w:t>
            </w:r>
          </w:p>
        </w:tc>
        <w:tc>
          <w:tcPr>
            <w:tcW w:w="8425"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742F005D" w14:textId="77777777" w:rsidR="00C17D63" w:rsidRPr="00C17D63" w:rsidRDefault="00C17D63" w:rsidP="00C17D63">
            <w:pPr>
              <w:spacing w:before="120" w:after="120" w:line="240" w:lineRule="auto"/>
              <w:jc w:val="both"/>
              <w:rPr>
                <w:rFonts w:ascii="Trebuchet MS" w:eastAsia="Times New Roman" w:hAnsi="Trebuchet MS" w:cs="Times New Roman"/>
                <w:szCs w:val="24"/>
              </w:rPr>
            </w:pPr>
            <w:r w:rsidRPr="00C17D63">
              <w:rPr>
                <w:rFonts w:ascii="Trebuchet MS" w:eastAsia="Arial" w:hAnsi="Trebuchet MS" w:cs="Arial"/>
                <w:b/>
                <w:szCs w:val="24"/>
              </w:rPr>
              <w:t xml:space="preserve">Please state which of the following you can provide to demonstrate your economic/financial standing; </w:t>
            </w:r>
            <w:r w:rsidRPr="00C17D63">
              <w:rPr>
                <w:rFonts w:ascii="Trebuchet MS" w:eastAsia="Arial" w:hAnsi="Trebuchet MS" w:cs="Arial"/>
                <w:szCs w:val="24"/>
              </w:rPr>
              <w:t xml:space="preserve">Please indicate your answer with an ‘X’ in the relevant box. Please attach these as a supporting document. </w:t>
            </w:r>
          </w:p>
        </w:tc>
      </w:tr>
      <w:tr w:rsidR="00C17D63" w:rsidRPr="00C17D63" w14:paraId="5E0B8B23" w14:textId="77777777" w:rsidTr="0046565A">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BE176BF" w14:textId="77777777" w:rsidR="00C17D63" w:rsidRPr="00C17D63" w:rsidRDefault="00C17D63" w:rsidP="00C17D63">
            <w:pPr>
              <w:spacing w:after="0" w:line="240" w:lineRule="auto"/>
              <w:rPr>
                <w:rFonts w:ascii="Trebuchet MS" w:eastAsia="Times New Roman" w:hAnsi="Trebuchet MS" w:cs="Times New Roman"/>
                <w:szCs w:val="24"/>
              </w:rPr>
            </w:pPr>
          </w:p>
        </w:tc>
        <w:tc>
          <w:tcPr>
            <w:tcW w:w="7222" w:type="dxa"/>
            <w:tcBorders>
              <w:bottom w:val="single" w:sz="8" w:space="0" w:color="000000"/>
              <w:right w:val="single" w:sz="8" w:space="0" w:color="000000"/>
            </w:tcBorders>
            <w:shd w:val="clear" w:color="auto" w:fill="auto"/>
            <w:tcMar>
              <w:top w:w="0" w:type="dxa"/>
              <w:left w:w="108" w:type="dxa"/>
              <w:bottom w:w="0" w:type="dxa"/>
              <w:right w:w="108" w:type="dxa"/>
            </w:tcMar>
          </w:tcPr>
          <w:p w14:paraId="73956948" w14:textId="77777777" w:rsidR="00C17D63" w:rsidRPr="00C17D63" w:rsidRDefault="00C17D63" w:rsidP="00C17D63">
            <w:pPr>
              <w:numPr>
                <w:ilvl w:val="0"/>
                <w:numId w:val="8"/>
              </w:numPr>
              <w:suppressAutoHyphens/>
              <w:autoSpaceDN w:val="0"/>
              <w:spacing w:after="0" w:line="240" w:lineRule="auto"/>
              <w:ind w:left="714" w:hanging="355"/>
              <w:jc w:val="both"/>
              <w:textAlignment w:val="baseline"/>
              <w:rPr>
                <w:rFonts w:ascii="Trebuchet MS" w:eastAsia="Arial" w:hAnsi="Trebuchet MS" w:cs="Arial"/>
                <w:szCs w:val="24"/>
              </w:rPr>
            </w:pPr>
            <w:r w:rsidRPr="00C17D63">
              <w:rPr>
                <w:rFonts w:ascii="Trebuchet MS" w:eastAsia="Arial" w:hAnsi="Trebuchet MS" w:cs="Arial"/>
                <w:szCs w:val="24"/>
              </w:rPr>
              <w:t>A copy of the audited accounts for the most recent two years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45F4DE93" w14:textId="77777777" w:rsidR="00C17D63" w:rsidRPr="00C17D63" w:rsidRDefault="00C17D63" w:rsidP="00C17D63">
            <w:pPr>
              <w:spacing w:before="120" w:after="120" w:line="240" w:lineRule="auto"/>
              <w:jc w:val="both"/>
              <w:rPr>
                <w:rFonts w:ascii="Trebuchet MS" w:eastAsia="Times New Roman" w:hAnsi="Trebuchet MS" w:cs="Times New Roman"/>
                <w:szCs w:val="24"/>
              </w:rPr>
            </w:pPr>
          </w:p>
        </w:tc>
      </w:tr>
      <w:tr w:rsidR="00C17D63" w:rsidRPr="00C17D63" w14:paraId="3289B26E" w14:textId="77777777" w:rsidTr="0046565A">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BE5A078" w14:textId="77777777" w:rsidR="00C17D63" w:rsidRPr="00C17D63" w:rsidRDefault="00C17D63" w:rsidP="00C17D63">
            <w:pPr>
              <w:spacing w:after="0" w:line="240" w:lineRule="auto"/>
              <w:rPr>
                <w:rFonts w:ascii="Trebuchet MS" w:eastAsia="Times New Roman" w:hAnsi="Trebuchet MS" w:cs="Times New Roman"/>
                <w:szCs w:val="24"/>
              </w:rPr>
            </w:pPr>
          </w:p>
        </w:tc>
        <w:tc>
          <w:tcPr>
            <w:tcW w:w="7222" w:type="dxa"/>
            <w:tcBorders>
              <w:bottom w:val="single" w:sz="8" w:space="0" w:color="000000"/>
              <w:right w:val="single" w:sz="8" w:space="0" w:color="000000"/>
            </w:tcBorders>
            <w:shd w:val="clear" w:color="auto" w:fill="auto"/>
            <w:tcMar>
              <w:top w:w="0" w:type="dxa"/>
              <w:left w:w="108" w:type="dxa"/>
              <w:bottom w:w="0" w:type="dxa"/>
              <w:right w:w="108" w:type="dxa"/>
            </w:tcMar>
          </w:tcPr>
          <w:p w14:paraId="334A04DE" w14:textId="77777777" w:rsidR="00C17D63" w:rsidRPr="00C17D63" w:rsidRDefault="00C17D63" w:rsidP="00C17D63">
            <w:pPr>
              <w:numPr>
                <w:ilvl w:val="0"/>
                <w:numId w:val="8"/>
              </w:numPr>
              <w:suppressAutoHyphens/>
              <w:autoSpaceDN w:val="0"/>
              <w:spacing w:after="0" w:line="240" w:lineRule="auto"/>
              <w:ind w:left="714" w:hanging="355"/>
              <w:jc w:val="both"/>
              <w:textAlignment w:val="baseline"/>
              <w:rPr>
                <w:rFonts w:ascii="Trebuchet MS" w:eastAsia="Arial" w:hAnsi="Trebuchet MS" w:cs="Arial"/>
                <w:szCs w:val="24"/>
              </w:rPr>
            </w:pPr>
            <w:r w:rsidRPr="00C17D63">
              <w:rPr>
                <w:rFonts w:ascii="Trebuchet MS" w:eastAsia="Arial" w:hAnsi="Trebuchet MS" w:cs="Arial"/>
                <w:szCs w:val="24"/>
              </w:rPr>
              <w:t xml:space="preserve">A statement of the turnover, profit &amp; loss account, current liabilities and assets, and cash flow for the most recent year of trading for this organisation </w:t>
            </w:r>
          </w:p>
          <w:p w14:paraId="39A99A6E" w14:textId="77777777" w:rsidR="00C17D63" w:rsidRPr="00C17D63" w:rsidRDefault="00C17D63" w:rsidP="00C17D63">
            <w:pPr>
              <w:suppressAutoHyphens/>
              <w:autoSpaceDN w:val="0"/>
              <w:spacing w:after="0" w:line="240" w:lineRule="auto"/>
              <w:ind w:left="714"/>
              <w:jc w:val="both"/>
              <w:textAlignment w:val="baseline"/>
              <w:rPr>
                <w:rFonts w:ascii="Trebuchet MS" w:eastAsia="Arial" w:hAnsi="Trebuchet MS" w:cs="Arial"/>
                <w:szCs w:val="24"/>
              </w:rPr>
            </w:pP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3A964960" w14:textId="77777777" w:rsidR="00C17D63" w:rsidRPr="00C17D63" w:rsidRDefault="00C17D63" w:rsidP="00C17D63">
            <w:pPr>
              <w:spacing w:before="120" w:after="120" w:line="240" w:lineRule="auto"/>
              <w:jc w:val="both"/>
              <w:rPr>
                <w:rFonts w:ascii="Trebuchet MS" w:eastAsia="Times New Roman" w:hAnsi="Trebuchet MS" w:cs="Times New Roman"/>
                <w:szCs w:val="24"/>
              </w:rPr>
            </w:pPr>
          </w:p>
        </w:tc>
      </w:tr>
      <w:tr w:rsidR="00C17D63" w:rsidRPr="00C17D63" w14:paraId="410B5E82" w14:textId="77777777" w:rsidTr="0046565A">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678EF588" w14:textId="77777777" w:rsidR="00C17D63" w:rsidRPr="00C17D63" w:rsidRDefault="00C17D63" w:rsidP="00C17D63">
            <w:pPr>
              <w:spacing w:after="0" w:line="240" w:lineRule="auto"/>
              <w:rPr>
                <w:rFonts w:ascii="Trebuchet MS" w:eastAsia="Times New Roman" w:hAnsi="Trebuchet MS" w:cs="Times New Roman"/>
                <w:szCs w:val="24"/>
              </w:rPr>
            </w:pPr>
          </w:p>
        </w:tc>
        <w:tc>
          <w:tcPr>
            <w:tcW w:w="7222" w:type="dxa"/>
            <w:tcBorders>
              <w:bottom w:val="single" w:sz="8" w:space="0" w:color="000000"/>
              <w:right w:val="single" w:sz="8" w:space="0" w:color="000000"/>
            </w:tcBorders>
            <w:shd w:val="clear" w:color="auto" w:fill="auto"/>
            <w:tcMar>
              <w:top w:w="0" w:type="dxa"/>
              <w:left w:w="108" w:type="dxa"/>
              <w:bottom w:w="0" w:type="dxa"/>
              <w:right w:w="108" w:type="dxa"/>
            </w:tcMar>
          </w:tcPr>
          <w:p w14:paraId="726E5EDC" w14:textId="77777777" w:rsidR="00C17D63" w:rsidRPr="00C17D63" w:rsidRDefault="00C17D63" w:rsidP="00C17D63">
            <w:pPr>
              <w:numPr>
                <w:ilvl w:val="0"/>
                <w:numId w:val="8"/>
              </w:numPr>
              <w:suppressAutoHyphens/>
              <w:autoSpaceDN w:val="0"/>
              <w:spacing w:after="0" w:line="240" w:lineRule="auto"/>
              <w:ind w:left="714" w:hanging="355"/>
              <w:jc w:val="both"/>
              <w:textAlignment w:val="baseline"/>
              <w:rPr>
                <w:rFonts w:ascii="Trebuchet MS" w:eastAsia="Arial" w:hAnsi="Trebuchet MS" w:cs="Arial"/>
                <w:szCs w:val="24"/>
              </w:rPr>
            </w:pPr>
            <w:r w:rsidRPr="00C17D63">
              <w:rPr>
                <w:rFonts w:ascii="Trebuchet MS" w:eastAsia="Arial" w:hAnsi="Trebuchet MS" w:cs="Arial"/>
                <w:szCs w:val="24"/>
              </w:rPr>
              <w:t>A statement of the cash flow forecast for the current year and a bank letter outlining the current cash and credit position</w:t>
            </w:r>
          </w:p>
          <w:p w14:paraId="0F3A12D0" w14:textId="77777777" w:rsidR="00C17D63" w:rsidRPr="00C17D63" w:rsidRDefault="00C17D63" w:rsidP="00C17D63">
            <w:pPr>
              <w:suppressAutoHyphens/>
              <w:autoSpaceDN w:val="0"/>
              <w:spacing w:after="0" w:line="240" w:lineRule="auto"/>
              <w:ind w:left="714"/>
              <w:jc w:val="both"/>
              <w:textAlignment w:val="baseline"/>
              <w:rPr>
                <w:rFonts w:ascii="Trebuchet MS" w:eastAsia="Arial" w:hAnsi="Trebuchet MS" w:cs="Arial"/>
                <w:szCs w:val="24"/>
              </w:rPr>
            </w:pP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41F076D3" w14:textId="77777777" w:rsidR="00C17D63" w:rsidRPr="00C17D63" w:rsidRDefault="00C17D63" w:rsidP="00C17D63">
            <w:pPr>
              <w:spacing w:before="120" w:after="120" w:line="240" w:lineRule="auto"/>
              <w:jc w:val="both"/>
              <w:rPr>
                <w:rFonts w:ascii="Trebuchet MS" w:eastAsia="Times New Roman" w:hAnsi="Trebuchet MS" w:cs="Times New Roman"/>
                <w:szCs w:val="24"/>
              </w:rPr>
            </w:pPr>
          </w:p>
        </w:tc>
      </w:tr>
      <w:tr w:rsidR="00C17D63" w:rsidRPr="00C17D63" w14:paraId="72C186A4" w14:textId="77777777" w:rsidTr="0046565A">
        <w:trPr>
          <w:trHeight w:val="1453"/>
        </w:trPr>
        <w:tc>
          <w:tcPr>
            <w:tcW w:w="1084" w:type="dxa"/>
            <w:vMerge/>
            <w:tcBorders>
              <w:left w:val="single" w:sz="12" w:space="0" w:color="000000"/>
              <w:bottom w:val="single" w:sz="8" w:space="0" w:color="000000"/>
              <w:right w:val="single" w:sz="8" w:space="0" w:color="000000"/>
            </w:tcBorders>
            <w:shd w:val="clear" w:color="auto" w:fill="auto"/>
          </w:tcPr>
          <w:p w14:paraId="6C35839B" w14:textId="77777777" w:rsidR="00C17D63" w:rsidRPr="00C17D63" w:rsidRDefault="00C17D63" w:rsidP="00C17D63">
            <w:pPr>
              <w:spacing w:after="0" w:line="240" w:lineRule="auto"/>
              <w:rPr>
                <w:rFonts w:ascii="Trebuchet MS" w:eastAsia="Times New Roman" w:hAnsi="Trebuchet MS" w:cs="Times New Roman"/>
                <w:szCs w:val="24"/>
              </w:rPr>
            </w:pPr>
          </w:p>
        </w:tc>
        <w:tc>
          <w:tcPr>
            <w:tcW w:w="7222" w:type="dxa"/>
            <w:tcBorders>
              <w:top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C06BE1A" w14:textId="77777777" w:rsidR="00C17D63" w:rsidRPr="00C17D63" w:rsidRDefault="00C17D63" w:rsidP="00C17D63">
            <w:pPr>
              <w:numPr>
                <w:ilvl w:val="0"/>
                <w:numId w:val="8"/>
              </w:numPr>
              <w:suppressAutoHyphens/>
              <w:autoSpaceDN w:val="0"/>
              <w:spacing w:after="240" w:line="240" w:lineRule="auto"/>
              <w:ind w:left="714" w:hanging="355"/>
              <w:jc w:val="both"/>
              <w:textAlignment w:val="baseline"/>
              <w:rPr>
                <w:rFonts w:ascii="Trebuchet MS" w:eastAsia="Times New Roman" w:hAnsi="Trebuchet MS" w:cs="Times New Roman"/>
                <w:szCs w:val="24"/>
              </w:rPr>
            </w:pPr>
            <w:r w:rsidRPr="00C17D63">
              <w:rPr>
                <w:rFonts w:ascii="Trebuchet MS" w:eastAsia="Arial" w:hAnsi="Trebuchet MS" w:cs="Arial"/>
                <w:szCs w:val="24"/>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p w14:paraId="09B7E1C3" w14:textId="77777777" w:rsidR="00C17D63" w:rsidRPr="00C17D63" w:rsidRDefault="00C17D63" w:rsidP="00C17D63">
            <w:pPr>
              <w:suppressAutoHyphens/>
              <w:autoSpaceDN w:val="0"/>
              <w:spacing w:after="240" w:line="240" w:lineRule="auto"/>
              <w:ind w:left="714"/>
              <w:jc w:val="both"/>
              <w:textAlignment w:val="baseline"/>
              <w:rPr>
                <w:rFonts w:ascii="Trebuchet MS" w:eastAsia="Times New Roman" w:hAnsi="Trebuchet MS" w:cs="Times New Roman"/>
                <w:szCs w:val="24"/>
              </w:rPr>
            </w:pPr>
            <w:r w:rsidRPr="00C17D63">
              <w:rPr>
                <w:rFonts w:ascii="Trebuchet MS" w:eastAsia="Times New Roman" w:hAnsi="Trebuchet MS" w:cs="Times New Roman"/>
                <w:szCs w:val="24"/>
              </w:rPr>
              <w:t xml:space="preserve">Action Together reserve the right to judge whether the alternative means of demonstrating financial status is </w:t>
            </w:r>
            <w:proofErr w:type="gramStart"/>
            <w:r w:rsidRPr="00C17D63">
              <w:rPr>
                <w:rFonts w:ascii="Trebuchet MS" w:eastAsia="Times New Roman" w:hAnsi="Trebuchet MS" w:cs="Times New Roman"/>
                <w:szCs w:val="24"/>
              </w:rPr>
              <w:t>sufficient</w:t>
            </w:r>
            <w:proofErr w:type="gramEnd"/>
            <w:r w:rsidRPr="00C17D63">
              <w:rPr>
                <w:rFonts w:ascii="Trebuchet MS" w:eastAsia="Times New Roman" w:hAnsi="Trebuchet MS" w:cs="Times New Roman"/>
                <w:szCs w:val="24"/>
              </w:rPr>
              <w:t xml:space="preserve"> and may ask for further information.</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E5CA20C" w14:textId="77777777" w:rsidR="00C17D63" w:rsidRPr="00C17D63" w:rsidRDefault="00C17D63" w:rsidP="00C17D63">
            <w:pPr>
              <w:spacing w:after="0" w:line="240" w:lineRule="auto"/>
              <w:rPr>
                <w:rFonts w:ascii="Trebuchet MS" w:eastAsia="Times New Roman" w:hAnsi="Trebuchet MS" w:cs="Times New Roman"/>
                <w:szCs w:val="24"/>
              </w:rPr>
            </w:pPr>
          </w:p>
        </w:tc>
      </w:tr>
      <w:tr w:rsidR="00C17D63" w:rsidRPr="00C17D63" w14:paraId="0FD0FFF2" w14:textId="77777777" w:rsidTr="0046565A">
        <w:trPr>
          <w:trHeight w:val="1420"/>
        </w:trPr>
        <w:tc>
          <w:tcPr>
            <w:tcW w:w="108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5572B28" w14:textId="77777777" w:rsidR="00C17D63" w:rsidRPr="00C17D63" w:rsidRDefault="00C17D63" w:rsidP="00C17D63">
            <w:pPr>
              <w:spacing w:before="120" w:after="120" w:line="240" w:lineRule="auto"/>
              <w:rPr>
                <w:rFonts w:ascii="Trebuchet MS" w:eastAsia="Arial" w:hAnsi="Trebuchet MS" w:cs="Arial"/>
                <w:szCs w:val="24"/>
              </w:rPr>
            </w:pPr>
            <w:r w:rsidRPr="00C17D63">
              <w:rPr>
                <w:rFonts w:ascii="Trebuchet MS" w:eastAsia="Arial" w:hAnsi="Trebuchet MS" w:cs="Arial"/>
                <w:szCs w:val="24"/>
              </w:rPr>
              <w:t>3.7.2</w:t>
            </w:r>
          </w:p>
        </w:tc>
        <w:tc>
          <w:tcPr>
            <w:tcW w:w="7222" w:type="dxa"/>
            <w:tcBorders>
              <w:bottom w:val="single" w:sz="8" w:space="0" w:color="000000"/>
              <w:right w:val="single" w:sz="8" w:space="0" w:color="000000"/>
            </w:tcBorders>
            <w:shd w:val="clear" w:color="auto" w:fill="auto"/>
            <w:tcMar>
              <w:top w:w="0" w:type="dxa"/>
              <w:left w:w="108" w:type="dxa"/>
              <w:bottom w:w="0" w:type="dxa"/>
              <w:right w:w="108" w:type="dxa"/>
            </w:tcMar>
          </w:tcPr>
          <w:p w14:paraId="7C1F4E75" w14:textId="77777777" w:rsidR="00C17D63" w:rsidRPr="00C17D63" w:rsidRDefault="00C17D63" w:rsidP="00C17D63">
            <w:pPr>
              <w:spacing w:before="120" w:after="120" w:line="240" w:lineRule="auto"/>
              <w:jc w:val="both"/>
              <w:rPr>
                <w:rFonts w:ascii="Trebuchet MS" w:eastAsia="Arial" w:hAnsi="Trebuchet MS" w:cs="Arial"/>
                <w:b/>
                <w:szCs w:val="24"/>
              </w:rPr>
            </w:pPr>
            <w:r w:rsidRPr="00C17D63">
              <w:rPr>
                <w:rFonts w:ascii="Trebuchet MS" w:eastAsia="Arial" w:hAnsi="Trebuchet MS" w:cs="Arial"/>
                <w:b/>
                <w:szCs w:val="24"/>
              </w:rPr>
              <w:t>(a) Is your organisation part of a wider group (e.g. a subsidiary of a holding/parent company)?</w:t>
            </w:r>
          </w:p>
          <w:p w14:paraId="5811CFCB" w14:textId="77777777" w:rsidR="00C17D63" w:rsidRPr="00C17D63" w:rsidRDefault="00C17D63" w:rsidP="00C17D63">
            <w:pPr>
              <w:spacing w:before="120" w:after="120" w:line="240" w:lineRule="auto"/>
              <w:jc w:val="both"/>
              <w:rPr>
                <w:rFonts w:ascii="Trebuchet MS" w:eastAsia="Times New Roman" w:hAnsi="Trebuchet MS" w:cs="Arial"/>
                <w:szCs w:val="24"/>
              </w:rPr>
            </w:pPr>
            <w:r w:rsidRPr="00C17D63">
              <w:rPr>
                <w:rFonts w:ascii="Trebuchet MS" w:eastAsia="Times New Roman" w:hAnsi="Trebuchet MS" w:cs="Arial"/>
                <w:szCs w:val="24"/>
              </w:rPr>
              <w:t xml:space="preserve">If yes, please provide the name below: </w:t>
            </w:r>
          </w:p>
          <w:tbl>
            <w:tblPr>
              <w:tblW w:w="7848" w:type="dxa"/>
              <w:tblLayout w:type="fixed"/>
              <w:tblCellMar>
                <w:left w:w="10" w:type="dxa"/>
                <w:right w:w="10" w:type="dxa"/>
              </w:tblCellMar>
              <w:tblLook w:val="04A0" w:firstRow="1" w:lastRow="0" w:firstColumn="1" w:lastColumn="0" w:noHBand="0" w:noVBand="1"/>
            </w:tblPr>
            <w:tblGrid>
              <w:gridCol w:w="3924"/>
              <w:gridCol w:w="3924"/>
            </w:tblGrid>
            <w:tr w:rsidR="00C17D63" w:rsidRPr="00C17D63" w14:paraId="7F60A4C8" w14:textId="77777777" w:rsidTr="0046565A">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5D9129" w14:textId="77777777" w:rsidR="00C17D63" w:rsidRPr="00C17D63" w:rsidRDefault="00C17D63" w:rsidP="00C17D63">
                  <w:pPr>
                    <w:spacing w:before="120" w:after="120" w:line="240" w:lineRule="auto"/>
                    <w:jc w:val="both"/>
                    <w:rPr>
                      <w:rFonts w:ascii="Trebuchet MS" w:eastAsia="Times New Roman" w:hAnsi="Trebuchet MS" w:cs="Times New Roman"/>
                      <w:szCs w:val="24"/>
                    </w:rPr>
                  </w:pPr>
                  <w:r w:rsidRPr="00C17D63">
                    <w:rPr>
                      <w:rFonts w:ascii="Trebuchet MS" w:eastAsia="Arial" w:hAnsi="Trebuchet MS" w:cs="Arial"/>
                      <w:szCs w:val="24"/>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96B9BF" w14:textId="77777777" w:rsidR="00C17D63" w:rsidRPr="00C17D63" w:rsidRDefault="00C17D63" w:rsidP="00C17D63">
                  <w:pPr>
                    <w:spacing w:before="120" w:after="120" w:line="240" w:lineRule="auto"/>
                    <w:jc w:val="both"/>
                    <w:rPr>
                      <w:rFonts w:ascii="Trebuchet MS" w:eastAsia="Times New Roman" w:hAnsi="Trebuchet MS" w:cs="Times New Roman"/>
                      <w:szCs w:val="24"/>
                    </w:rPr>
                  </w:pPr>
                </w:p>
              </w:tc>
            </w:tr>
            <w:tr w:rsidR="00C17D63" w:rsidRPr="00C17D63" w14:paraId="0D6C7930" w14:textId="77777777" w:rsidTr="0046565A">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9E890A" w14:textId="77777777" w:rsidR="00C17D63" w:rsidRPr="00C17D63" w:rsidRDefault="00C17D63" w:rsidP="00C17D63">
                  <w:pPr>
                    <w:spacing w:before="120" w:after="120" w:line="240" w:lineRule="auto"/>
                    <w:jc w:val="both"/>
                    <w:rPr>
                      <w:rFonts w:ascii="Trebuchet MS" w:eastAsia="Times New Roman" w:hAnsi="Trebuchet MS" w:cs="Times New Roman"/>
                      <w:szCs w:val="24"/>
                    </w:rPr>
                  </w:pPr>
                  <w:r w:rsidRPr="00C17D63">
                    <w:rPr>
                      <w:rFonts w:ascii="Trebuchet MS" w:eastAsia="Arial" w:hAnsi="Trebuchet MS" w:cs="Arial"/>
                      <w:szCs w:val="24"/>
                    </w:rPr>
                    <w:t xml:space="preserve">Relationship to the Provider completing the application </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FC0C31" w14:textId="77777777" w:rsidR="00C17D63" w:rsidRPr="00C17D63" w:rsidRDefault="00C17D63" w:rsidP="00C17D63">
                  <w:pPr>
                    <w:spacing w:before="120" w:after="120" w:line="240" w:lineRule="auto"/>
                    <w:jc w:val="both"/>
                    <w:rPr>
                      <w:rFonts w:ascii="Trebuchet MS" w:eastAsia="Times New Roman" w:hAnsi="Trebuchet MS" w:cs="Times New Roman"/>
                      <w:szCs w:val="24"/>
                    </w:rPr>
                  </w:pPr>
                </w:p>
              </w:tc>
            </w:tr>
          </w:tbl>
          <w:p w14:paraId="1571E18F" w14:textId="77777777" w:rsidR="00C17D63" w:rsidRPr="00C17D63" w:rsidRDefault="00C17D63" w:rsidP="00C17D63">
            <w:pPr>
              <w:spacing w:before="120" w:after="120" w:line="240" w:lineRule="auto"/>
              <w:jc w:val="both"/>
              <w:rPr>
                <w:rFonts w:ascii="Trebuchet MS" w:eastAsia="Arial" w:hAnsi="Trebuchet MS" w:cs="Arial"/>
                <w:szCs w:val="24"/>
              </w:rPr>
            </w:pPr>
          </w:p>
          <w:p w14:paraId="4CE6EA7D" w14:textId="77777777" w:rsidR="00C17D63" w:rsidRPr="00C17D63" w:rsidRDefault="00C17D63" w:rsidP="00C17D63">
            <w:pPr>
              <w:spacing w:before="120" w:after="120" w:line="240" w:lineRule="auto"/>
              <w:jc w:val="both"/>
              <w:rPr>
                <w:rFonts w:ascii="Trebuchet MS" w:eastAsia="Arial" w:hAnsi="Trebuchet MS" w:cs="Arial"/>
                <w:szCs w:val="24"/>
              </w:rPr>
            </w:pPr>
            <w:r w:rsidRPr="00C17D63">
              <w:rPr>
                <w:rFonts w:ascii="Trebuchet MS" w:eastAsia="Arial" w:hAnsi="Trebuchet MS" w:cs="Arial"/>
                <w:szCs w:val="24"/>
              </w:rPr>
              <w:t xml:space="preserve">If yes, please confirm that you can provide (if requested) Ultimate / Parent company accounts if available. </w:t>
            </w:r>
          </w:p>
          <w:p w14:paraId="51BE9873" w14:textId="77777777" w:rsidR="00C17D63" w:rsidRPr="00C17D63" w:rsidRDefault="00C17D63" w:rsidP="00C17D63">
            <w:pPr>
              <w:spacing w:before="120" w:after="120" w:line="240" w:lineRule="auto"/>
              <w:jc w:val="both"/>
              <w:rPr>
                <w:rFonts w:ascii="Trebuchet MS" w:eastAsia="Arial" w:hAnsi="Trebuchet MS" w:cs="Arial"/>
                <w:szCs w:val="24"/>
              </w:rPr>
            </w:pPr>
            <w:r w:rsidRPr="00C17D63">
              <w:rPr>
                <w:rFonts w:ascii="Trebuchet MS" w:eastAsia="Arial" w:hAnsi="Trebuchet MS" w:cs="Arial"/>
                <w:szCs w:val="24"/>
              </w:rPr>
              <w:t xml:space="preserve">If yes, would the Ultimate / parent company be willing to provide a guarantee if necessary? </w:t>
            </w:r>
          </w:p>
          <w:p w14:paraId="17EB41DB" w14:textId="77777777" w:rsidR="00C17D63" w:rsidRPr="00C17D63" w:rsidRDefault="00C17D63" w:rsidP="00C17D63">
            <w:pPr>
              <w:spacing w:before="120" w:after="120" w:line="240" w:lineRule="auto"/>
              <w:jc w:val="both"/>
              <w:rPr>
                <w:rFonts w:ascii="Trebuchet MS" w:eastAsia="Arial" w:hAnsi="Trebuchet MS" w:cs="Arial"/>
                <w:szCs w:val="24"/>
              </w:rPr>
            </w:pPr>
            <w:r w:rsidRPr="00C17D63">
              <w:rPr>
                <w:rFonts w:ascii="Trebuchet MS" w:eastAsia="Arial" w:hAnsi="Trebuchet MS" w:cs="Arial"/>
                <w:szCs w:val="24"/>
              </w:rPr>
              <w:t>If no, would you be able to obtain a guarantee elsewhere (e.g. from a bank?)</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374A2C60" w14:textId="77777777" w:rsidR="00C17D63" w:rsidRPr="00C17D63" w:rsidRDefault="00C17D63" w:rsidP="00C17D63">
            <w:pPr>
              <w:tabs>
                <w:tab w:val="center" w:pos="4513"/>
                <w:tab w:val="right" w:pos="9026"/>
              </w:tabs>
              <w:spacing w:after="0" w:line="240" w:lineRule="auto"/>
              <w:rPr>
                <w:rFonts w:ascii="Cambria Math" w:eastAsia="Arial" w:hAnsi="Cambria Math" w:cs="Cambria Math"/>
                <w:szCs w:val="24"/>
              </w:rPr>
            </w:pPr>
          </w:p>
          <w:p w14:paraId="33953318"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Yes</w:t>
            </w:r>
            <w:proofErr w:type="gramEnd"/>
          </w:p>
          <w:p w14:paraId="7DD5FFD9"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No</w:t>
            </w:r>
            <w:proofErr w:type="gramEnd"/>
          </w:p>
          <w:p w14:paraId="15C529C3" w14:textId="77777777" w:rsidR="00C17D63" w:rsidRPr="00C17D63" w:rsidRDefault="00C17D63" w:rsidP="00C17D63">
            <w:pPr>
              <w:spacing w:before="120" w:after="120" w:line="240" w:lineRule="auto"/>
              <w:jc w:val="both"/>
              <w:rPr>
                <w:rFonts w:ascii="Trebuchet MS" w:eastAsia="Arial" w:hAnsi="Trebuchet MS" w:cs="Arial"/>
                <w:szCs w:val="24"/>
              </w:rPr>
            </w:pPr>
          </w:p>
          <w:p w14:paraId="47DFD01E" w14:textId="77777777" w:rsidR="00C17D63" w:rsidRPr="00C17D63" w:rsidRDefault="00C17D63" w:rsidP="00C17D63">
            <w:pPr>
              <w:spacing w:before="120" w:after="120" w:line="240" w:lineRule="auto"/>
              <w:jc w:val="both"/>
              <w:rPr>
                <w:rFonts w:ascii="Trebuchet MS" w:eastAsia="Arial" w:hAnsi="Trebuchet MS" w:cs="Arial"/>
                <w:szCs w:val="24"/>
              </w:rPr>
            </w:pPr>
          </w:p>
          <w:p w14:paraId="703FE42A" w14:textId="77777777" w:rsidR="00C17D63" w:rsidRPr="00C17D63" w:rsidRDefault="00C17D63" w:rsidP="00C17D63">
            <w:pPr>
              <w:spacing w:before="120" w:after="120" w:line="240" w:lineRule="auto"/>
              <w:jc w:val="both"/>
              <w:rPr>
                <w:rFonts w:ascii="Trebuchet MS" w:eastAsia="Arial" w:hAnsi="Trebuchet MS" w:cs="Arial"/>
                <w:szCs w:val="24"/>
              </w:rPr>
            </w:pPr>
          </w:p>
          <w:p w14:paraId="5E211438" w14:textId="77777777" w:rsidR="00C17D63" w:rsidRPr="00C17D63" w:rsidRDefault="00C17D63" w:rsidP="00C17D63">
            <w:pPr>
              <w:spacing w:before="120" w:after="120" w:line="240" w:lineRule="auto"/>
              <w:jc w:val="both"/>
              <w:rPr>
                <w:rFonts w:ascii="Trebuchet MS" w:eastAsia="Arial" w:hAnsi="Trebuchet MS" w:cs="Arial"/>
                <w:szCs w:val="24"/>
              </w:rPr>
            </w:pPr>
          </w:p>
          <w:p w14:paraId="36119704"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Yes</w:t>
            </w:r>
            <w:proofErr w:type="gramEnd"/>
          </w:p>
          <w:p w14:paraId="5BDB32CB"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No</w:t>
            </w:r>
            <w:proofErr w:type="gramEnd"/>
          </w:p>
          <w:p w14:paraId="03387462"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
          <w:p w14:paraId="27D596E4"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Yes</w:t>
            </w:r>
            <w:proofErr w:type="gramEnd"/>
          </w:p>
          <w:p w14:paraId="480A60A7"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No</w:t>
            </w:r>
            <w:proofErr w:type="gramEnd"/>
          </w:p>
          <w:p w14:paraId="512ABD82"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
          <w:p w14:paraId="6FB51212"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Yes</w:t>
            </w:r>
            <w:proofErr w:type="gramEnd"/>
          </w:p>
          <w:p w14:paraId="10832152"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No</w:t>
            </w:r>
            <w:proofErr w:type="gramEnd"/>
          </w:p>
          <w:p w14:paraId="11A2061B" w14:textId="77777777" w:rsidR="00C17D63" w:rsidRPr="00C17D63" w:rsidRDefault="00C17D63" w:rsidP="00C17D63">
            <w:pPr>
              <w:spacing w:before="120" w:after="120" w:line="240" w:lineRule="auto"/>
              <w:jc w:val="both"/>
              <w:rPr>
                <w:rFonts w:ascii="Trebuchet MS" w:eastAsia="Arial" w:hAnsi="Trebuchet MS" w:cs="Arial"/>
                <w:szCs w:val="24"/>
              </w:rPr>
            </w:pPr>
          </w:p>
        </w:tc>
      </w:tr>
    </w:tbl>
    <w:p w14:paraId="5FF79AFD" w14:textId="77777777" w:rsidR="00C17D63" w:rsidRPr="00C17D63" w:rsidRDefault="00C17D63" w:rsidP="00C17D63">
      <w:pPr>
        <w:keepNext/>
        <w:spacing w:after="0" w:line="240" w:lineRule="auto"/>
        <w:jc w:val="both"/>
        <w:rPr>
          <w:rFonts w:ascii="Trebuchet MS" w:eastAsia="Arial" w:hAnsi="Trebuchet MS" w:cs="Arial"/>
          <w:b/>
          <w:szCs w:val="24"/>
          <w:u w:val="single"/>
        </w:rPr>
      </w:pPr>
    </w:p>
    <w:p w14:paraId="3901BEF7" w14:textId="77777777" w:rsidR="00C17D63" w:rsidRPr="00C17D63" w:rsidRDefault="00C17D63" w:rsidP="00C17D63">
      <w:pPr>
        <w:keepNext/>
        <w:spacing w:after="0" w:line="240" w:lineRule="auto"/>
        <w:jc w:val="both"/>
        <w:rPr>
          <w:rFonts w:ascii="Trebuchet MS" w:eastAsia="Arial" w:hAnsi="Trebuchet MS" w:cs="Arial"/>
          <w:b/>
          <w:szCs w:val="24"/>
          <w:u w:val="single"/>
        </w:rPr>
      </w:pPr>
    </w:p>
    <w:p w14:paraId="1307E885" w14:textId="77777777" w:rsidR="00C17D63" w:rsidRPr="00C17D63" w:rsidRDefault="00C17D63" w:rsidP="00C17D63">
      <w:pPr>
        <w:keepNext/>
        <w:spacing w:after="0" w:line="240" w:lineRule="auto"/>
        <w:jc w:val="both"/>
        <w:rPr>
          <w:rFonts w:ascii="Trebuchet MS" w:eastAsia="Arial" w:hAnsi="Trebuchet MS" w:cs="Arial"/>
          <w:b/>
          <w:szCs w:val="24"/>
          <w:u w:val="single"/>
        </w:rPr>
      </w:pPr>
      <w:r w:rsidRPr="00C17D63">
        <w:rPr>
          <w:rFonts w:ascii="Trebuchet MS" w:eastAsia="Arial" w:hAnsi="Trebuchet MS" w:cs="Arial"/>
          <w:b/>
          <w:szCs w:val="24"/>
          <w:u w:val="single"/>
        </w:rPr>
        <w:br w:type="page"/>
      </w:r>
    </w:p>
    <w:p w14:paraId="316FE12D" w14:textId="77777777" w:rsidR="00C17D63" w:rsidRPr="00C17D63" w:rsidRDefault="00C17D63" w:rsidP="00C17D63">
      <w:pPr>
        <w:keepNext/>
        <w:spacing w:before="240" w:after="60" w:line="240" w:lineRule="auto"/>
        <w:outlineLvl w:val="1"/>
        <w:rPr>
          <w:rFonts w:ascii="Trebuchet MS" w:eastAsia="Arial" w:hAnsi="Trebuchet MS" w:cs="Arial"/>
          <w:b/>
          <w:bCs/>
          <w:iCs/>
        </w:rPr>
      </w:pPr>
      <w:r w:rsidRPr="00C17D63">
        <w:rPr>
          <w:rFonts w:ascii="Trebuchet MS" w:eastAsia="Arial" w:hAnsi="Trebuchet MS" w:cs="Arial"/>
          <w:b/>
          <w:bCs/>
          <w:iCs/>
        </w:rPr>
        <w:lastRenderedPageBreak/>
        <w:t>3.8</w:t>
      </w:r>
      <w:r w:rsidRPr="00C17D63">
        <w:rPr>
          <w:rFonts w:ascii="Trebuchet MS" w:eastAsia="Arial" w:hAnsi="Trebuchet MS" w:cs="Arial"/>
          <w:b/>
          <w:bCs/>
          <w:iCs/>
        </w:rPr>
        <w:tab/>
        <w:t>Insurance</w:t>
      </w:r>
    </w:p>
    <w:p w14:paraId="2C1E514B" w14:textId="77777777" w:rsidR="00C17D63" w:rsidRPr="00C17D63" w:rsidRDefault="00C17D63" w:rsidP="00C17D63">
      <w:pPr>
        <w:spacing w:after="240" w:line="240" w:lineRule="auto"/>
        <w:rPr>
          <w:rFonts w:ascii="Arial" w:eastAsia="Arial" w:hAnsi="Arial" w:cs="Times New Roman"/>
          <w:szCs w:val="24"/>
        </w:rPr>
      </w:pPr>
    </w:p>
    <w:tbl>
      <w:tblPr>
        <w:tblW w:w="7901" w:type="dxa"/>
        <w:tblInd w:w="875" w:type="dxa"/>
        <w:tblLayout w:type="fixed"/>
        <w:tblCellMar>
          <w:left w:w="10" w:type="dxa"/>
          <w:right w:w="10" w:type="dxa"/>
        </w:tblCellMar>
        <w:tblLook w:val="04A0" w:firstRow="1" w:lastRow="0" w:firstColumn="1" w:lastColumn="0" w:noHBand="0" w:noVBand="1"/>
      </w:tblPr>
      <w:tblGrid>
        <w:gridCol w:w="6060"/>
        <w:gridCol w:w="1841"/>
      </w:tblGrid>
      <w:tr w:rsidR="00C17D63" w:rsidRPr="00C17D63" w14:paraId="2FECE465" w14:textId="77777777" w:rsidTr="0046565A">
        <w:trPr>
          <w:trHeight w:val="2880"/>
        </w:trPr>
        <w:tc>
          <w:tcPr>
            <w:tcW w:w="60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216AD6" w14:textId="77777777" w:rsidR="00C17D63" w:rsidRPr="00C17D63" w:rsidRDefault="00C17D63" w:rsidP="00C17D63">
            <w:pPr>
              <w:tabs>
                <w:tab w:val="center" w:pos="4005"/>
              </w:tabs>
              <w:spacing w:after="0" w:line="240" w:lineRule="auto"/>
              <w:rPr>
                <w:rFonts w:ascii="Trebuchet MS" w:eastAsia="Times New Roman" w:hAnsi="Trebuchet MS" w:cs="Times New Roman"/>
                <w:szCs w:val="24"/>
              </w:rPr>
            </w:pPr>
            <w:r w:rsidRPr="00C17D63">
              <w:rPr>
                <w:rFonts w:ascii="Trebuchet MS" w:eastAsia="Arial" w:hAnsi="Trebuchet MS" w:cs="Arial"/>
                <w:szCs w:val="24"/>
              </w:rPr>
              <w:t>Please self-certify whether you already have, or are willing to obtain (costed in proposal), prior to the commencement of the scheme, the levels of insurance cover indicated below:</w:t>
            </w:r>
          </w:p>
          <w:p w14:paraId="770C5D3E" w14:textId="77777777" w:rsidR="00C17D63" w:rsidRPr="00C17D63" w:rsidRDefault="00C17D63" w:rsidP="00C17D63">
            <w:pPr>
              <w:tabs>
                <w:tab w:val="center" w:pos="4005"/>
              </w:tabs>
              <w:spacing w:after="0" w:line="240" w:lineRule="auto"/>
              <w:rPr>
                <w:rFonts w:ascii="Trebuchet MS" w:eastAsia="Times New Roman" w:hAnsi="Trebuchet MS" w:cs="Times New Roman"/>
                <w:szCs w:val="24"/>
              </w:rPr>
            </w:pPr>
          </w:p>
          <w:p w14:paraId="30621AFF" w14:textId="77777777" w:rsidR="00C17D63" w:rsidRPr="00C17D63" w:rsidRDefault="00C17D63" w:rsidP="00C17D63">
            <w:pPr>
              <w:tabs>
                <w:tab w:val="center" w:pos="4005"/>
              </w:tabs>
              <w:spacing w:after="0" w:line="240" w:lineRule="auto"/>
              <w:rPr>
                <w:rFonts w:ascii="Trebuchet MS" w:eastAsia="Arial" w:hAnsi="Trebuchet MS" w:cs="Arial"/>
                <w:szCs w:val="24"/>
              </w:rPr>
            </w:pPr>
            <w:r w:rsidRPr="00C17D63">
              <w:rPr>
                <w:rFonts w:ascii="Trebuchet MS" w:eastAsia="Arial" w:hAnsi="Trebuchet MS" w:cs="Arial"/>
                <w:szCs w:val="24"/>
              </w:rPr>
              <w:t>Employer’s (Compulsory) Liability Insurance = £10m</w:t>
            </w:r>
            <w:r w:rsidRPr="00C17D63">
              <w:rPr>
                <w:rFonts w:ascii="Trebuchet MS" w:eastAsia="Arial" w:hAnsi="Trebuchet MS" w:cs="Arial"/>
                <w:szCs w:val="24"/>
              </w:rPr>
              <w:br/>
              <w:t>Public Liability Insurance = £5m</w:t>
            </w:r>
          </w:p>
          <w:p w14:paraId="3EB26BB3" w14:textId="77777777" w:rsidR="00C17D63" w:rsidRPr="00C17D63" w:rsidRDefault="00C17D63" w:rsidP="00C17D63">
            <w:pPr>
              <w:spacing w:after="240" w:line="240" w:lineRule="auto"/>
              <w:rPr>
                <w:rFonts w:ascii="Trebuchet MS" w:eastAsia="Times New Roman" w:hAnsi="Trebuchet MS" w:cs="Times New Roman"/>
                <w:szCs w:val="24"/>
              </w:rPr>
            </w:pPr>
            <w:r w:rsidRPr="00C17D63">
              <w:rPr>
                <w:rFonts w:ascii="Trebuchet MS" w:eastAsia="Times New Roman" w:hAnsi="Trebuchet MS" w:cs="Times New Roman"/>
                <w:szCs w:val="24"/>
              </w:rPr>
              <w:t>Professional Indemnity Cover of £250,000</w:t>
            </w:r>
          </w:p>
          <w:p w14:paraId="5DDA7B4E" w14:textId="77777777" w:rsidR="00C17D63" w:rsidRPr="00C17D63" w:rsidRDefault="00C17D63" w:rsidP="00C17D63">
            <w:pPr>
              <w:tabs>
                <w:tab w:val="center" w:pos="4005"/>
              </w:tabs>
              <w:spacing w:after="0" w:line="240" w:lineRule="auto"/>
              <w:rPr>
                <w:rFonts w:ascii="Trebuchet MS" w:eastAsia="Times New Roman" w:hAnsi="Trebuchet MS" w:cs="Times New Roman"/>
                <w:szCs w:val="24"/>
              </w:rPr>
            </w:pPr>
            <w:r w:rsidRPr="00C17D63">
              <w:rPr>
                <w:rFonts w:ascii="Trebuchet MS" w:eastAsia="Arial" w:hAnsi="Trebuchet MS" w:cs="Arial"/>
                <w:szCs w:val="24"/>
              </w:rPr>
              <w:t xml:space="preserve">* It is a legal requirement that all companies hold Employer’s (Compulsory) Liability Insurance of £5 million as a minimum.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B951E7"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Yes</w:t>
            </w:r>
            <w:proofErr w:type="gramEnd"/>
          </w:p>
          <w:p w14:paraId="5D87DA57"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No</w:t>
            </w:r>
            <w:proofErr w:type="gramEnd"/>
          </w:p>
          <w:p w14:paraId="3FD02A20" w14:textId="77777777" w:rsidR="00C17D63" w:rsidRPr="00C17D63" w:rsidRDefault="00C17D63" w:rsidP="00C17D63">
            <w:pPr>
              <w:tabs>
                <w:tab w:val="center" w:pos="4005"/>
              </w:tabs>
              <w:spacing w:after="0" w:line="240" w:lineRule="auto"/>
              <w:rPr>
                <w:rFonts w:ascii="Trebuchet MS" w:eastAsia="Times New Roman" w:hAnsi="Trebuchet MS" w:cs="Times New Roman"/>
                <w:szCs w:val="24"/>
              </w:rPr>
            </w:pPr>
            <w:r w:rsidRPr="00C17D63">
              <w:rPr>
                <w:rFonts w:ascii="Trebuchet MS" w:eastAsia="Arial" w:hAnsi="Trebuchet MS" w:cs="Arial"/>
                <w:szCs w:val="24"/>
              </w:rPr>
              <w:t xml:space="preserve"> </w:t>
            </w:r>
          </w:p>
        </w:tc>
      </w:tr>
    </w:tbl>
    <w:p w14:paraId="2E02B735" w14:textId="77777777" w:rsidR="00C17D63" w:rsidRPr="00C17D63" w:rsidRDefault="00C17D63" w:rsidP="00C17D63">
      <w:pPr>
        <w:spacing w:after="240" w:line="240" w:lineRule="auto"/>
        <w:rPr>
          <w:rFonts w:ascii="Trebuchet MS" w:eastAsia="Arial" w:hAnsi="Trebuchet MS" w:cs="Times New Roman"/>
          <w:szCs w:val="24"/>
        </w:rPr>
      </w:pPr>
    </w:p>
    <w:p w14:paraId="393B2ECA" w14:textId="77777777" w:rsidR="00C17D63" w:rsidRPr="00C17D63" w:rsidRDefault="00C17D63" w:rsidP="00C17D63">
      <w:pPr>
        <w:keepNext/>
        <w:spacing w:before="240" w:after="60" w:line="240" w:lineRule="auto"/>
        <w:outlineLvl w:val="1"/>
        <w:rPr>
          <w:rFonts w:ascii="Trebuchet MS" w:eastAsia="Arial" w:hAnsi="Trebuchet MS" w:cs="Arial"/>
          <w:b/>
          <w:bCs/>
          <w:iCs/>
        </w:rPr>
      </w:pPr>
      <w:r w:rsidRPr="00C17D63">
        <w:rPr>
          <w:rFonts w:ascii="Trebuchet MS" w:eastAsia="Arial" w:hAnsi="Trebuchet MS" w:cs="Arial"/>
          <w:b/>
          <w:bCs/>
          <w:iCs/>
        </w:rPr>
        <w:t>3.9</w:t>
      </w:r>
      <w:r w:rsidRPr="00C17D63">
        <w:rPr>
          <w:rFonts w:ascii="Trebuchet MS" w:eastAsia="Arial" w:hAnsi="Trebuchet MS" w:cs="Arial"/>
          <w:b/>
          <w:bCs/>
          <w:iCs/>
        </w:rPr>
        <w:tab/>
        <w:t>Compliance with Equality Legislation</w:t>
      </w:r>
    </w:p>
    <w:p w14:paraId="2E7EE09D" w14:textId="77777777" w:rsidR="00C17D63" w:rsidRPr="00C17D63" w:rsidRDefault="00C17D63" w:rsidP="00C17D63">
      <w:pPr>
        <w:spacing w:after="240" w:line="240" w:lineRule="auto"/>
        <w:rPr>
          <w:rFonts w:ascii="Trebuchet MS" w:eastAsia="Arial" w:hAnsi="Trebuchet MS" w:cs="Times New Roman"/>
          <w:szCs w:val="24"/>
        </w:rPr>
      </w:pPr>
    </w:p>
    <w:tbl>
      <w:tblPr>
        <w:tblW w:w="7933" w:type="dxa"/>
        <w:tblInd w:w="824" w:type="dxa"/>
        <w:tblLayout w:type="fixed"/>
        <w:tblCellMar>
          <w:left w:w="10" w:type="dxa"/>
          <w:right w:w="10" w:type="dxa"/>
        </w:tblCellMar>
        <w:tblLook w:val="04A0" w:firstRow="1" w:lastRow="0" w:firstColumn="1" w:lastColumn="0" w:noHBand="0" w:noVBand="1"/>
      </w:tblPr>
      <w:tblGrid>
        <w:gridCol w:w="578"/>
        <w:gridCol w:w="5654"/>
        <w:gridCol w:w="1701"/>
      </w:tblGrid>
      <w:tr w:rsidR="00C17D63" w:rsidRPr="00C17D63" w14:paraId="272AEB03" w14:textId="77777777" w:rsidTr="0046565A">
        <w:trPr>
          <w:trHeight w:val="120"/>
        </w:trPr>
        <w:tc>
          <w:tcPr>
            <w:tcW w:w="79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47BA9B8" w14:textId="77777777" w:rsidR="00C17D63" w:rsidRPr="00C17D63" w:rsidRDefault="00C17D63" w:rsidP="00C17D63">
            <w:pPr>
              <w:tabs>
                <w:tab w:val="center" w:pos="4513"/>
                <w:tab w:val="right" w:pos="9026"/>
              </w:tabs>
              <w:spacing w:after="0" w:line="240" w:lineRule="auto"/>
              <w:jc w:val="both"/>
              <w:rPr>
                <w:rFonts w:ascii="Trebuchet MS" w:eastAsia="Times New Roman" w:hAnsi="Trebuchet MS" w:cs="Times New Roman"/>
                <w:szCs w:val="24"/>
              </w:rPr>
            </w:pPr>
            <w:r w:rsidRPr="00C17D63">
              <w:rPr>
                <w:rFonts w:ascii="Trebuchet MS" w:eastAsia="Times New Roman" w:hAnsi="Trebuchet MS" w:cs="Times New Roman"/>
                <w:szCs w:val="24"/>
              </w:rPr>
              <w:t xml:space="preserve">Equality </w:t>
            </w:r>
          </w:p>
        </w:tc>
      </w:tr>
      <w:tr w:rsidR="00C17D63" w:rsidRPr="00C17D63" w14:paraId="2EA11BAA" w14:textId="77777777" w:rsidTr="0046565A">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4868C89" w14:textId="77777777" w:rsidR="00C17D63" w:rsidRPr="00C17D63" w:rsidRDefault="00C17D63" w:rsidP="00C17D63">
            <w:pPr>
              <w:tabs>
                <w:tab w:val="left" w:pos="360"/>
                <w:tab w:val="left" w:pos="720"/>
                <w:tab w:val="left" w:pos="1440"/>
                <w:tab w:val="left" w:pos="2880"/>
              </w:tabs>
              <w:spacing w:after="120" w:line="240" w:lineRule="auto"/>
              <w:rPr>
                <w:rFonts w:ascii="Trebuchet MS" w:eastAsia="Times New Roman" w:hAnsi="Trebuchet MS" w:cs="Times New Roman"/>
                <w:szCs w:val="24"/>
              </w:rPr>
            </w:pPr>
            <w:r w:rsidRPr="00C17D63">
              <w:rPr>
                <w:rFonts w:ascii="Trebuchet MS" w:eastAsia="Arial" w:hAnsi="Trebuchet MS" w:cs="Arial"/>
                <w:szCs w:val="24"/>
              </w:rPr>
              <w:t>1.</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8CA3152" w14:textId="77777777" w:rsidR="00C17D63" w:rsidRPr="00C17D63" w:rsidRDefault="00C17D63" w:rsidP="00C17D63">
            <w:pPr>
              <w:tabs>
                <w:tab w:val="center" w:pos="4513"/>
                <w:tab w:val="right" w:pos="9026"/>
              </w:tabs>
              <w:spacing w:after="0" w:line="240" w:lineRule="auto"/>
              <w:jc w:val="both"/>
              <w:rPr>
                <w:rFonts w:ascii="Trebuchet MS" w:eastAsia="Times New Roman" w:hAnsi="Trebuchet MS" w:cs="Times New Roman"/>
                <w:szCs w:val="24"/>
              </w:rPr>
            </w:pPr>
            <w:r w:rsidRPr="00C17D63">
              <w:rPr>
                <w:rFonts w:ascii="Trebuchet MS" w:eastAsia="Arial" w:hAnsi="Trebuchet MS" w:cs="Arial"/>
                <w:szCs w:val="24"/>
              </w:rPr>
              <w:t xml:space="preserve">In the last three years, has any finding of unlawful discrimination been made against your organisation by an Employment Tribunal, an Employment Appeal Tribunal or any other court (or in comparable proceedings in any jurisdiction other than the </w:t>
            </w:r>
            <w:smartTag w:uri="urn:schemas-microsoft-com:office:smarttags" w:element="country-region">
              <w:smartTag w:uri="urn:schemas-microsoft-com:office:smarttags" w:element="place">
                <w:r w:rsidRPr="00C17D63">
                  <w:rPr>
                    <w:rFonts w:ascii="Trebuchet MS" w:eastAsia="Arial" w:hAnsi="Trebuchet MS" w:cs="Arial"/>
                    <w:szCs w:val="24"/>
                  </w:rPr>
                  <w:t>UK</w:t>
                </w:r>
              </w:smartTag>
            </w:smartTag>
            <w:r w:rsidRPr="00C17D63">
              <w:rPr>
                <w:rFonts w:ascii="Trebuchet MS" w:eastAsia="Arial" w:hAnsi="Trebuchet MS" w:cs="Arial"/>
                <w:szCs w:val="24"/>
              </w:rPr>
              <w:t>)?</w:t>
            </w:r>
          </w:p>
          <w:p w14:paraId="6FD2F08D" w14:textId="77777777" w:rsidR="00C17D63" w:rsidRPr="00C17D63" w:rsidRDefault="00C17D63" w:rsidP="00C17D63">
            <w:pPr>
              <w:tabs>
                <w:tab w:val="center" w:pos="4513"/>
                <w:tab w:val="right" w:pos="9026"/>
              </w:tabs>
              <w:spacing w:after="0" w:line="240" w:lineRule="auto"/>
              <w:jc w:val="both"/>
              <w:rPr>
                <w:rFonts w:ascii="Trebuchet MS" w:eastAsia="Times New Roman" w:hAnsi="Trebuchet MS" w:cs="Times New Roman"/>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A63424B"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Yes</w:t>
            </w:r>
            <w:proofErr w:type="gramEnd"/>
          </w:p>
          <w:p w14:paraId="1CF2EE79"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No</w:t>
            </w:r>
            <w:proofErr w:type="gramEnd"/>
          </w:p>
          <w:p w14:paraId="2EB3466A" w14:textId="77777777" w:rsidR="00C17D63" w:rsidRPr="00C17D63" w:rsidRDefault="00C17D63" w:rsidP="00C17D63">
            <w:pPr>
              <w:spacing w:after="240" w:line="240" w:lineRule="auto"/>
              <w:rPr>
                <w:rFonts w:ascii="Trebuchet MS" w:eastAsia="Times New Roman" w:hAnsi="Trebuchet MS" w:cs="Times New Roman"/>
                <w:szCs w:val="24"/>
              </w:rPr>
            </w:pPr>
          </w:p>
        </w:tc>
      </w:tr>
      <w:tr w:rsidR="00C17D63" w:rsidRPr="00C17D63" w14:paraId="6D183558" w14:textId="77777777" w:rsidTr="0046565A">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5AF0359" w14:textId="77777777" w:rsidR="00C17D63" w:rsidRPr="00C17D63" w:rsidRDefault="00C17D63" w:rsidP="00C17D63">
            <w:pPr>
              <w:tabs>
                <w:tab w:val="center" w:pos="4513"/>
                <w:tab w:val="right" w:pos="9026"/>
              </w:tabs>
              <w:spacing w:after="0" w:line="240" w:lineRule="auto"/>
              <w:rPr>
                <w:rFonts w:ascii="Trebuchet MS" w:eastAsia="Times New Roman" w:hAnsi="Trebuchet MS" w:cs="Times New Roman"/>
                <w:szCs w:val="24"/>
              </w:rPr>
            </w:pPr>
            <w:r w:rsidRPr="00C17D63">
              <w:rPr>
                <w:rFonts w:ascii="Trebuchet MS" w:eastAsia="Arial" w:hAnsi="Trebuchet MS" w:cs="Arial"/>
                <w:szCs w:val="24"/>
              </w:rPr>
              <w:t>2.</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6206F2F" w14:textId="77777777" w:rsidR="00C17D63" w:rsidRPr="00C17D63" w:rsidRDefault="00C17D63" w:rsidP="00C17D63">
            <w:pPr>
              <w:tabs>
                <w:tab w:val="center" w:pos="4513"/>
                <w:tab w:val="right" w:pos="9026"/>
              </w:tabs>
              <w:spacing w:after="0" w:line="240" w:lineRule="auto"/>
              <w:jc w:val="both"/>
              <w:rPr>
                <w:rFonts w:ascii="Trebuchet MS" w:eastAsia="Times New Roman" w:hAnsi="Trebuchet MS" w:cs="Times New Roman"/>
                <w:szCs w:val="24"/>
              </w:rPr>
            </w:pPr>
            <w:r w:rsidRPr="00C17D63">
              <w:rPr>
                <w:rFonts w:ascii="Trebuchet MS" w:eastAsia="Arial" w:hAnsi="Trebuchet MS" w:cs="Arial"/>
                <w:szCs w:val="24"/>
              </w:rPr>
              <w:t xml:space="preserve">In the last three years, has your organisation had a complaint upheld following an investigation by the Equality and Human Rights Commission or its predecessors (or a comparable body in any jurisdiction other than the </w:t>
            </w:r>
            <w:smartTag w:uri="urn:schemas-microsoft-com:office:smarttags" w:element="country-region">
              <w:smartTag w:uri="urn:schemas-microsoft-com:office:smarttags" w:element="place">
                <w:r w:rsidRPr="00C17D63">
                  <w:rPr>
                    <w:rFonts w:ascii="Trebuchet MS" w:eastAsia="Arial" w:hAnsi="Trebuchet MS" w:cs="Arial"/>
                    <w:szCs w:val="24"/>
                  </w:rPr>
                  <w:t>UK</w:t>
                </w:r>
              </w:smartTag>
            </w:smartTag>
            <w:r w:rsidRPr="00C17D63">
              <w:rPr>
                <w:rFonts w:ascii="Trebuchet MS" w:eastAsia="Arial" w:hAnsi="Trebuchet MS" w:cs="Arial"/>
                <w:szCs w:val="24"/>
              </w:rPr>
              <w:t xml:space="preserve">), on grounds of alleged unlawful discrimination?  </w:t>
            </w:r>
          </w:p>
          <w:p w14:paraId="35562FAC" w14:textId="77777777" w:rsidR="00C17D63" w:rsidRPr="00C17D63" w:rsidRDefault="00C17D63" w:rsidP="00C17D63">
            <w:pPr>
              <w:tabs>
                <w:tab w:val="center" w:pos="4513"/>
                <w:tab w:val="right" w:pos="9026"/>
              </w:tabs>
              <w:spacing w:after="0" w:line="240" w:lineRule="auto"/>
              <w:jc w:val="both"/>
              <w:rPr>
                <w:rFonts w:ascii="Trebuchet MS" w:eastAsia="Times New Roman" w:hAnsi="Trebuchet MS" w:cs="Times New Roman"/>
                <w:szCs w:val="24"/>
              </w:rPr>
            </w:pPr>
          </w:p>
          <w:p w14:paraId="466FABE8" w14:textId="77777777" w:rsidR="00C17D63" w:rsidRPr="00C17D63" w:rsidRDefault="00C17D63" w:rsidP="00C17D63">
            <w:pPr>
              <w:tabs>
                <w:tab w:val="center" w:pos="4513"/>
                <w:tab w:val="right" w:pos="9026"/>
              </w:tabs>
              <w:spacing w:after="0" w:line="240" w:lineRule="auto"/>
              <w:jc w:val="both"/>
              <w:rPr>
                <w:rFonts w:ascii="Trebuchet MS" w:eastAsia="Times New Roman" w:hAnsi="Trebuchet MS" w:cs="Times New Roman"/>
                <w:szCs w:val="24"/>
              </w:rPr>
            </w:pPr>
          </w:p>
          <w:p w14:paraId="4522B5A1" w14:textId="77777777" w:rsidR="00C17D63" w:rsidRPr="00C17D63" w:rsidRDefault="00C17D63" w:rsidP="00C17D63">
            <w:pPr>
              <w:tabs>
                <w:tab w:val="center" w:pos="4513"/>
                <w:tab w:val="right" w:pos="9026"/>
              </w:tabs>
              <w:spacing w:after="0" w:line="240" w:lineRule="auto"/>
              <w:jc w:val="both"/>
              <w:rPr>
                <w:rFonts w:ascii="Trebuchet MS" w:eastAsia="Times New Roman" w:hAnsi="Trebuchet MS" w:cs="Times New Roman"/>
                <w:szCs w:val="24"/>
              </w:rPr>
            </w:pPr>
            <w:r w:rsidRPr="00C17D63">
              <w:rPr>
                <w:rFonts w:ascii="Trebuchet MS" w:eastAsia="Arial" w:hAnsi="Trebuchet MS" w:cs="Arial"/>
                <w:szCs w:val="24"/>
              </w:rPr>
              <w:t xml:space="preserve">If you have answered “yes” to one or </w:t>
            </w:r>
            <w:proofErr w:type="gramStart"/>
            <w:r w:rsidRPr="00C17D63">
              <w:rPr>
                <w:rFonts w:ascii="Trebuchet MS" w:eastAsia="Arial" w:hAnsi="Trebuchet MS" w:cs="Arial"/>
                <w:szCs w:val="24"/>
              </w:rPr>
              <w:t>both of the questions</w:t>
            </w:r>
            <w:proofErr w:type="gramEnd"/>
            <w:r w:rsidRPr="00C17D63">
              <w:rPr>
                <w:rFonts w:ascii="Trebuchet MS" w:eastAsia="Arial" w:hAnsi="Trebuchet MS" w:cs="Arial"/>
                <w:szCs w:val="24"/>
              </w:rPr>
              <w:t xml:space="preserve"> in this module, please provide, as a separate Appendix, a summary of the nature of the investigation and an explanation of the outcome of the investigation to date.</w:t>
            </w:r>
          </w:p>
          <w:p w14:paraId="5F9EACDD" w14:textId="77777777" w:rsidR="00C17D63" w:rsidRPr="00C17D63" w:rsidRDefault="00C17D63" w:rsidP="00C17D63">
            <w:pPr>
              <w:tabs>
                <w:tab w:val="center" w:pos="4513"/>
                <w:tab w:val="right" w:pos="9026"/>
              </w:tabs>
              <w:spacing w:after="0" w:line="240" w:lineRule="auto"/>
              <w:jc w:val="both"/>
              <w:rPr>
                <w:rFonts w:ascii="Trebuchet MS" w:eastAsia="Times New Roman" w:hAnsi="Trebuchet MS" w:cs="Times New Roman"/>
                <w:szCs w:val="24"/>
              </w:rPr>
            </w:pPr>
          </w:p>
          <w:p w14:paraId="655A9025" w14:textId="77777777" w:rsidR="00C17D63" w:rsidRPr="00C17D63" w:rsidRDefault="00C17D63" w:rsidP="00C17D63">
            <w:pPr>
              <w:tabs>
                <w:tab w:val="center" w:pos="4513"/>
                <w:tab w:val="right" w:pos="9026"/>
              </w:tabs>
              <w:spacing w:after="0" w:line="240" w:lineRule="auto"/>
              <w:jc w:val="both"/>
              <w:rPr>
                <w:rFonts w:ascii="Trebuchet MS" w:eastAsia="Arial" w:hAnsi="Trebuchet MS" w:cs="Arial"/>
                <w:szCs w:val="24"/>
              </w:rPr>
            </w:pPr>
            <w:r w:rsidRPr="00C17D63">
              <w:rPr>
                <w:rFonts w:ascii="Trebuchet MS" w:eastAsia="Arial" w:hAnsi="Trebuchet MS" w:cs="Arial"/>
                <w:szCs w:val="24"/>
              </w:rPr>
              <w:t>If the investigation upheld the complaint against your organisation, please use the Appendix to explain what action (if any) you have taken to prevent unlawful discrimination from reoccurring.</w:t>
            </w:r>
          </w:p>
          <w:p w14:paraId="5E58D0ED" w14:textId="77777777" w:rsidR="00C17D63" w:rsidRPr="00C17D63" w:rsidRDefault="00C17D63" w:rsidP="00C17D63">
            <w:pPr>
              <w:tabs>
                <w:tab w:val="center" w:pos="4513"/>
                <w:tab w:val="right" w:pos="9026"/>
              </w:tabs>
              <w:spacing w:after="0" w:line="240" w:lineRule="auto"/>
              <w:jc w:val="both"/>
              <w:rPr>
                <w:rFonts w:ascii="Trebuchet MS" w:eastAsia="Times New Roman" w:hAnsi="Trebuchet MS" w:cs="Times New Roman"/>
                <w:szCs w:val="24"/>
              </w:rPr>
            </w:pPr>
          </w:p>
          <w:p w14:paraId="10540D1C" w14:textId="77777777" w:rsidR="00C17D63" w:rsidRPr="00C17D63" w:rsidRDefault="00C17D63" w:rsidP="00C17D63">
            <w:pPr>
              <w:tabs>
                <w:tab w:val="center" w:pos="4513"/>
                <w:tab w:val="right" w:pos="9026"/>
              </w:tabs>
              <w:spacing w:after="0" w:line="240" w:lineRule="auto"/>
              <w:jc w:val="both"/>
              <w:rPr>
                <w:rFonts w:ascii="Trebuchet MS" w:eastAsia="Times New Roman" w:hAnsi="Trebuchet MS" w:cs="Times New Roman"/>
                <w:szCs w:val="24"/>
              </w:rPr>
            </w:pPr>
            <w:r w:rsidRPr="00C17D63">
              <w:rPr>
                <w:rFonts w:ascii="Trebuchet MS" w:eastAsia="Arial" w:hAnsi="Trebuchet MS" w:cs="Arial"/>
                <w:szCs w:val="24"/>
              </w:rPr>
              <w:t xml:space="preserve">You may be excluded if you are unable to demonstrate to the Action </w:t>
            </w:r>
            <w:proofErr w:type="spellStart"/>
            <w:r w:rsidRPr="00C17D63">
              <w:rPr>
                <w:rFonts w:ascii="Trebuchet MS" w:eastAsia="Arial" w:hAnsi="Trebuchet MS" w:cs="Arial"/>
                <w:szCs w:val="24"/>
              </w:rPr>
              <w:t>Together’s</w:t>
            </w:r>
            <w:proofErr w:type="spellEnd"/>
            <w:r w:rsidRPr="00C17D63">
              <w:rPr>
                <w:rFonts w:ascii="Trebuchet MS" w:eastAsia="Arial" w:hAnsi="Trebuchet MS" w:cs="Arial"/>
                <w:szCs w:val="24"/>
              </w:rPr>
              <w:t xml:space="preserve"> satisfaction that appropriate remedial action has been taken to prevent similar unlawful discrimination reoccurring.    </w:t>
            </w:r>
          </w:p>
          <w:p w14:paraId="0387AC10" w14:textId="77777777" w:rsidR="00C17D63" w:rsidRPr="00C17D63" w:rsidRDefault="00C17D63" w:rsidP="00C17D63">
            <w:pPr>
              <w:tabs>
                <w:tab w:val="center" w:pos="4513"/>
                <w:tab w:val="right" w:pos="9026"/>
              </w:tabs>
              <w:spacing w:after="0" w:line="240" w:lineRule="auto"/>
              <w:jc w:val="both"/>
              <w:rPr>
                <w:rFonts w:ascii="Trebuchet MS" w:eastAsia="Times New Roman" w:hAnsi="Trebuchet MS" w:cs="Times New Roman"/>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6E0A0D5"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Yes</w:t>
            </w:r>
            <w:proofErr w:type="gramEnd"/>
          </w:p>
          <w:p w14:paraId="7286B5A3"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No</w:t>
            </w:r>
            <w:proofErr w:type="gramEnd"/>
          </w:p>
          <w:p w14:paraId="34F31923" w14:textId="77777777" w:rsidR="00C17D63" w:rsidRPr="00C17D63" w:rsidRDefault="00C17D63" w:rsidP="00C17D63">
            <w:pPr>
              <w:tabs>
                <w:tab w:val="center" w:pos="4513"/>
                <w:tab w:val="right" w:pos="9026"/>
              </w:tabs>
              <w:spacing w:after="0" w:line="240" w:lineRule="auto"/>
              <w:rPr>
                <w:rFonts w:ascii="Trebuchet MS" w:eastAsia="Times New Roman" w:hAnsi="Trebuchet MS" w:cs="Times New Roman"/>
                <w:szCs w:val="24"/>
              </w:rPr>
            </w:pPr>
          </w:p>
        </w:tc>
      </w:tr>
      <w:tr w:rsidR="00C17D63" w:rsidRPr="00C17D63" w14:paraId="58A899EA" w14:textId="77777777" w:rsidTr="0046565A">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4C364CF" w14:textId="77777777" w:rsidR="00C17D63" w:rsidRPr="00C17D63" w:rsidRDefault="00C17D63" w:rsidP="00C17D63">
            <w:pPr>
              <w:tabs>
                <w:tab w:val="left" w:pos="360"/>
                <w:tab w:val="left" w:pos="720"/>
                <w:tab w:val="left" w:pos="1440"/>
                <w:tab w:val="left" w:pos="2880"/>
              </w:tabs>
              <w:spacing w:after="120" w:line="240" w:lineRule="auto"/>
              <w:rPr>
                <w:rFonts w:ascii="Trebuchet MS" w:eastAsia="Times New Roman" w:hAnsi="Trebuchet MS" w:cs="Times New Roman"/>
                <w:szCs w:val="24"/>
              </w:rPr>
            </w:pPr>
            <w:r w:rsidRPr="00C17D63">
              <w:rPr>
                <w:rFonts w:ascii="Trebuchet MS" w:eastAsia="Arial" w:hAnsi="Trebuchet MS" w:cs="Arial"/>
                <w:szCs w:val="24"/>
              </w:rPr>
              <w:t>3.</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6FF2C25" w14:textId="77777777" w:rsidR="00C17D63" w:rsidRPr="00C17D63" w:rsidRDefault="00C17D63" w:rsidP="00C17D63">
            <w:pPr>
              <w:tabs>
                <w:tab w:val="center" w:pos="4513"/>
                <w:tab w:val="right" w:pos="9026"/>
              </w:tabs>
              <w:spacing w:after="0" w:line="240" w:lineRule="auto"/>
              <w:rPr>
                <w:rFonts w:ascii="Trebuchet MS" w:eastAsia="Times New Roman" w:hAnsi="Trebuchet MS" w:cs="Times New Roman"/>
                <w:szCs w:val="24"/>
              </w:rPr>
            </w:pPr>
            <w:r w:rsidRPr="00C17D63">
              <w:rPr>
                <w:rFonts w:ascii="Trebuchet MS" w:eastAsia="Arial" w:hAnsi="Trebuchet MS" w:cs="Arial"/>
                <w:szCs w:val="24"/>
              </w:rPr>
              <w:t>If you use sub-contractors, do you have processes in place to check whether any of the above circumstances apply to these other organisations?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64D6433"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Yes</w:t>
            </w:r>
            <w:proofErr w:type="gramEnd"/>
          </w:p>
          <w:p w14:paraId="4209F3C9"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No</w:t>
            </w:r>
            <w:proofErr w:type="gramEnd"/>
          </w:p>
          <w:p w14:paraId="12DA3825" w14:textId="77777777" w:rsidR="00C17D63" w:rsidRPr="00C17D63" w:rsidRDefault="00C17D63" w:rsidP="00C17D63">
            <w:pPr>
              <w:spacing w:after="240" w:line="240" w:lineRule="auto"/>
              <w:rPr>
                <w:rFonts w:ascii="Trebuchet MS" w:eastAsia="Times New Roman" w:hAnsi="Trebuchet MS" w:cs="Times New Roman"/>
                <w:szCs w:val="24"/>
              </w:rPr>
            </w:pPr>
          </w:p>
        </w:tc>
      </w:tr>
      <w:tr w:rsidR="00C17D63" w:rsidRPr="00C17D63" w14:paraId="3B885287" w14:textId="77777777" w:rsidTr="0046565A">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72581DE" w14:textId="77777777" w:rsidR="00C17D63" w:rsidRPr="00C17D63" w:rsidRDefault="00C17D63" w:rsidP="00C17D63">
            <w:pPr>
              <w:tabs>
                <w:tab w:val="left" w:pos="360"/>
                <w:tab w:val="left" w:pos="720"/>
                <w:tab w:val="left" w:pos="1440"/>
                <w:tab w:val="left" w:pos="2880"/>
              </w:tabs>
              <w:spacing w:after="120" w:line="240" w:lineRule="auto"/>
              <w:rPr>
                <w:rFonts w:ascii="Trebuchet MS" w:eastAsia="Arial" w:hAnsi="Trebuchet MS" w:cs="Arial"/>
                <w:szCs w:val="24"/>
              </w:rPr>
            </w:pPr>
            <w:r w:rsidRPr="00C17D63">
              <w:rPr>
                <w:rFonts w:ascii="Trebuchet MS" w:eastAsia="Arial" w:hAnsi="Trebuchet MS" w:cs="Arial"/>
                <w:szCs w:val="24"/>
              </w:rPr>
              <w:lastRenderedPageBreak/>
              <w:t>4.</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4F41603"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r w:rsidRPr="00C17D63">
              <w:rPr>
                <w:rFonts w:ascii="Trebuchet MS" w:eastAsia="Arial" w:hAnsi="Trebuchet MS" w:cs="Arial"/>
                <w:szCs w:val="24"/>
              </w:rPr>
              <w:t xml:space="preserve">Does your organisation ensure fair employment, both as a direct employer and in the organisations in your supply chain by, for </w:t>
            </w:r>
            <w:proofErr w:type="gramStart"/>
            <w:r w:rsidRPr="00C17D63">
              <w:rPr>
                <w:rFonts w:ascii="Trebuchet MS" w:eastAsia="Arial" w:hAnsi="Trebuchet MS" w:cs="Arial"/>
                <w:szCs w:val="24"/>
              </w:rPr>
              <w:t>example:</w:t>
            </w:r>
            <w:proofErr w:type="gramEnd"/>
          </w:p>
          <w:p w14:paraId="32FD4E4D"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
          <w:p w14:paraId="3AB1B850" w14:textId="77777777" w:rsidR="00C17D63" w:rsidRPr="00C17D63" w:rsidRDefault="00C17D63" w:rsidP="00C17D63">
            <w:pPr>
              <w:tabs>
                <w:tab w:val="center" w:pos="4513"/>
                <w:tab w:val="right" w:pos="9026"/>
              </w:tabs>
              <w:spacing w:after="0" w:line="240" w:lineRule="auto"/>
              <w:rPr>
                <w:rFonts w:ascii="Trebuchet MS" w:eastAsia="Times New Roman" w:hAnsi="Trebuchet MS" w:cs="Arial"/>
              </w:rPr>
            </w:pPr>
            <w:r w:rsidRPr="00C17D63">
              <w:rPr>
                <w:rFonts w:ascii="Trebuchet MS" w:eastAsia="Times New Roman" w:hAnsi="Trebuchet MS" w:cs="Arial"/>
              </w:rPr>
              <w:t>Comply with National Minimum Wage (NMW) and National Living Wage (NLW) requirements, as defined in the NMW 2016 Regulations (Amendment)?</w:t>
            </w:r>
          </w:p>
          <w:p w14:paraId="4EF8B4D2" w14:textId="77777777" w:rsidR="00C17D63" w:rsidRPr="00C17D63" w:rsidRDefault="00C17D63" w:rsidP="00C17D63">
            <w:pPr>
              <w:tabs>
                <w:tab w:val="center" w:pos="4513"/>
                <w:tab w:val="right" w:pos="9026"/>
              </w:tabs>
              <w:spacing w:after="0" w:line="240" w:lineRule="auto"/>
              <w:rPr>
                <w:rFonts w:ascii="Trebuchet MS" w:eastAsia="Times New Roman" w:hAnsi="Trebuchet MS" w:cs="Arial"/>
              </w:rPr>
            </w:pPr>
          </w:p>
          <w:p w14:paraId="363DBB60" w14:textId="77777777" w:rsidR="00C17D63" w:rsidRPr="00C17D63" w:rsidRDefault="00C17D63" w:rsidP="00C17D63">
            <w:pPr>
              <w:tabs>
                <w:tab w:val="center" w:pos="4513"/>
                <w:tab w:val="right" w:pos="9026"/>
              </w:tabs>
              <w:spacing w:after="0" w:line="240" w:lineRule="auto"/>
              <w:rPr>
                <w:rFonts w:ascii="Trebuchet MS" w:eastAsia="Times New Roman" w:hAnsi="Trebuchet MS" w:cs="Arial"/>
              </w:rPr>
            </w:pPr>
          </w:p>
          <w:p w14:paraId="794A189B" w14:textId="77777777" w:rsidR="00C17D63" w:rsidRPr="00C17D63" w:rsidRDefault="00C17D63" w:rsidP="00C17D63">
            <w:pPr>
              <w:tabs>
                <w:tab w:val="center" w:pos="4513"/>
                <w:tab w:val="right" w:pos="9026"/>
              </w:tabs>
              <w:spacing w:after="0" w:line="240" w:lineRule="auto"/>
              <w:rPr>
                <w:rFonts w:ascii="Trebuchet MS" w:eastAsia="Times New Roman" w:hAnsi="Trebuchet MS" w:cs="Arial"/>
              </w:rPr>
            </w:pPr>
            <w:r w:rsidRPr="00C17D63">
              <w:rPr>
                <w:rFonts w:ascii="Trebuchet MS" w:eastAsia="Times New Roman" w:hAnsi="Trebuchet MS" w:cs="Arial"/>
              </w:rPr>
              <w:t>Comply with working time directives?</w:t>
            </w:r>
          </w:p>
          <w:p w14:paraId="2A9EDE22" w14:textId="77777777" w:rsidR="00C17D63" w:rsidRPr="00C17D63" w:rsidRDefault="00C17D63" w:rsidP="00C17D63">
            <w:pPr>
              <w:tabs>
                <w:tab w:val="center" w:pos="4513"/>
                <w:tab w:val="right" w:pos="9026"/>
              </w:tabs>
              <w:spacing w:after="0" w:line="240" w:lineRule="auto"/>
              <w:rPr>
                <w:rFonts w:ascii="Trebuchet MS" w:eastAsia="Times New Roman" w:hAnsi="Trebuchet MS" w:cs="Times New Roman"/>
                <w:szCs w:val="24"/>
              </w:rPr>
            </w:pPr>
          </w:p>
          <w:p w14:paraId="2BBC8084" w14:textId="77777777" w:rsidR="00C17D63" w:rsidRPr="00C17D63" w:rsidRDefault="00C17D63" w:rsidP="00C17D63">
            <w:pPr>
              <w:tabs>
                <w:tab w:val="center" w:pos="4513"/>
                <w:tab w:val="right" w:pos="9026"/>
              </w:tabs>
              <w:spacing w:after="0" w:line="240" w:lineRule="auto"/>
              <w:rPr>
                <w:rFonts w:ascii="Trebuchet MS" w:eastAsia="Times New Roman" w:hAnsi="Trebuchet MS" w:cs="Times New Roman"/>
                <w:szCs w:val="24"/>
              </w:rPr>
            </w:pPr>
          </w:p>
          <w:p w14:paraId="799B0A56" w14:textId="77777777" w:rsidR="00C17D63" w:rsidRPr="00C17D63" w:rsidRDefault="00C17D63" w:rsidP="00C17D63">
            <w:pPr>
              <w:tabs>
                <w:tab w:val="center" w:pos="4513"/>
                <w:tab w:val="right" w:pos="9026"/>
              </w:tabs>
              <w:spacing w:after="0" w:line="240" w:lineRule="auto"/>
              <w:rPr>
                <w:rFonts w:ascii="Trebuchet MS" w:eastAsia="Times New Roman" w:hAnsi="Trebuchet MS" w:cs="Times New Roman"/>
                <w:szCs w:val="24"/>
              </w:rPr>
            </w:pPr>
            <w:r w:rsidRPr="00C17D63">
              <w:rPr>
                <w:rFonts w:ascii="Trebuchet MS" w:eastAsia="Times New Roman" w:hAnsi="Trebuchet MS" w:cs="Arial"/>
              </w:rPr>
              <w:t>Encouraging training, employee relations, employee development, trade union recognition, consultation with the workforce, and dispute resolution?</w:t>
            </w:r>
            <w:r w:rsidRPr="00C17D63">
              <w:rPr>
                <w:rFonts w:ascii="Trebuchet MS" w:eastAsia="Times New Roman" w:hAnsi="Trebuchet MS" w:cs="Times New Roman"/>
                <w:szCs w:val="24"/>
              </w:rPr>
              <w:tab/>
            </w:r>
          </w:p>
          <w:p w14:paraId="4BE882E6" w14:textId="77777777" w:rsidR="00C17D63" w:rsidRPr="00C17D63" w:rsidRDefault="00C17D63" w:rsidP="00C17D63">
            <w:pPr>
              <w:tabs>
                <w:tab w:val="center" w:pos="4513"/>
                <w:tab w:val="right" w:pos="9026"/>
              </w:tabs>
              <w:spacing w:after="0" w:line="240" w:lineRule="auto"/>
              <w:rPr>
                <w:rFonts w:ascii="Trebuchet MS" w:eastAsia="Times New Roman" w:hAnsi="Trebuchet MS" w:cs="Times New Roman"/>
                <w:szCs w:val="24"/>
              </w:rPr>
            </w:pPr>
          </w:p>
          <w:p w14:paraId="31F27C8F" w14:textId="77777777" w:rsidR="00C17D63" w:rsidRPr="00C17D63" w:rsidRDefault="00C17D63" w:rsidP="00C17D63">
            <w:pPr>
              <w:tabs>
                <w:tab w:val="center" w:pos="4513"/>
                <w:tab w:val="right" w:pos="9026"/>
              </w:tabs>
              <w:spacing w:after="0" w:line="240" w:lineRule="auto"/>
              <w:rPr>
                <w:rFonts w:ascii="Trebuchet MS" w:eastAsia="Times New Roman" w:hAnsi="Trebuchet MS" w:cs="Times New Roman"/>
                <w:szCs w:val="24"/>
              </w:rPr>
            </w:pPr>
            <w:r w:rsidRPr="00C17D63">
              <w:rPr>
                <w:rFonts w:ascii="Trebuchet MS" w:eastAsia="Times New Roman" w:hAnsi="Trebuchet MS" w:cs="Times New Roman"/>
                <w:szCs w:val="24"/>
              </w:rPr>
              <w:t>Does your organisation pay all employees the Living Wage Foundation Rates (LWFR)?</w:t>
            </w:r>
          </w:p>
          <w:p w14:paraId="3EA14CF8" w14:textId="77777777" w:rsidR="00C17D63" w:rsidRPr="00C17D63" w:rsidRDefault="00C17D63" w:rsidP="00C17D63">
            <w:pPr>
              <w:tabs>
                <w:tab w:val="center" w:pos="4513"/>
                <w:tab w:val="right" w:pos="9026"/>
              </w:tabs>
              <w:spacing w:after="0" w:line="240" w:lineRule="auto"/>
              <w:rPr>
                <w:rFonts w:ascii="Trebuchet MS" w:eastAsia="Times New Roman" w:hAnsi="Trebuchet MS" w:cs="Times New Roman"/>
                <w:szCs w:val="24"/>
              </w:rPr>
            </w:pPr>
          </w:p>
          <w:p w14:paraId="4D12A9D3" w14:textId="77777777" w:rsidR="00C17D63" w:rsidRPr="00C17D63" w:rsidRDefault="00C17D63" w:rsidP="00C17D63">
            <w:pPr>
              <w:spacing w:after="240" w:line="240" w:lineRule="auto"/>
              <w:rPr>
                <w:rFonts w:ascii="Trebuchet MS" w:eastAsia="Times New Roman" w:hAnsi="Trebuchet MS" w:cs="Times New Roman"/>
              </w:rPr>
            </w:pPr>
            <w:r w:rsidRPr="00C17D63">
              <w:rPr>
                <w:rFonts w:ascii="Trebuchet MS" w:eastAsia="Times New Roman" w:hAnsi="Trebuchet MS" w:cs="Times New Roman"/>
                <w:szCs w:val="24"/>
              </w:rPr>
              <w:t xml:space="preserve">If your answer to the above question is </w:t>
            </w:r>
            <w:proofErr w:type="gramStart"/>
            <w:r w:rsidRPr="00C17D63">
              <w:rPr>
                <w:rFonts w:ascii="Trebuchet MS" w:eastAsia="Times New Roman" w:hAnsi="Trebuchet MS" w:cs="Times New Roman"/>
                <w:b/>
                <w:bCs/>
                <w:szCs w:val="24"/>
              </w:rPr>
              <w:t>No</w:t>
            </w:r>
            <w:proofErr w:type="gramEnd"/>
            <w:r w:rsidRPr="00C17D63">
              <w:rPr>
                <w:rFonts w:ascii="Trebuchet MS" w:eastAsia="Times New Roman" w:hAnsi="Trebuchet MS" w:cs="Times New Roman"/>
                <w:szCs w:val="24"/>
              </w:rPr>
              <w:t xml:space="preserve"> please can you confirm; </w:t>
            </w:r>
          </w:p>
          <w:p w14:paraId="6009D46C" w14:textId="77777777" w:rsidR="00C17D63" w:rsidRPr="00C17D63" w:rsidRDefault="00C17D63" w:rsidP="00C17D63">
            <w:pPr>
              <w:numPr>
                <w:ilvl w:val="0"/>
                <w:numId w:val="11"/>
              </w:numPr>
              <w:spacing w:after="240" w:line="240" w:lineRule="auto"/>
              <w:rPr>
                <w:rFonts w:ascii="Trebuchet MS" w:eastAsia="Times New Roman" w:hAnsi="Trebuchet MS" w:cs="Times New Roman"/>
                <w:szCs w:val="24"/>
              </w:rPr>
            </w:pPr>
            <w:r w:rsidRPr="00C17D63">
              <w:rPr>
                <w:rFonts w:ascii="Trebuchet MS" w:eastAsia="Times New Roman" w:hAnsi="Trebuchet MS" w:cs="Times New Roman"/>
                <w:szCs w:val="24"/>
              </w:rPr>
              <w:t xml:space="preserve">if your organisation is actively working towards paying all employees the LWFR? </w:t>
            </w:r>
          </w:p>
          <w:p w14:paraId="74272C17" w14:textId="77777777" w:rsidR="00C17D63" w:rsidRPr="00C17D63" w:rsidRDefault="00C17D63" w:rsidP="00C17D63">
            <w:pPr>
              <w:numPr>
                <w:ilvl w:val="0"/>
                <w:numId w:val="10"/>
              </w:numPr>
              <w:spacing w:after="0" w:line="240" w:lineRule="auto"/>
              <w:rPr>
                <w:rFonts w:ascii="Trebuchet MS" w:eastAsia="Times New Roman" w:hAnsi="Trebuchet MS" w:cs="Times New Roman"/>
                <w:szCs w:val="24"/>
              </w:rPr>
            </w:pPr>
            <w:r w:rsidRPr="00C17D63">
              <w:rPr>
                <w:rFonts w:ascii="Trebuchet MS" w:eastAsia="Times New Roman" w:hAnsi="Trebuchet MS" w:cs="Times New Roman"/>
                <w:szCs w:val="24"/>
              </w:rPr>
              <w:t xml:space="preserve">the total number of </w:t>
            </w:r>
            <w:proofErr w:type="gramStart"/>
            <w:r w:rsidRPr="00C17D63">
              <w:rPr>
                <w:rFonts w:ascii="Trebuchet MS" w:eastAsia="Times New Roman" w:hAnsi="Trebuchet MS" w:cs="Times New Roman"/>
                <w:szCs w:val="24"/>
              </w:rPr>
              <w:t>staff</w:t>
            </w:r>
            <w:proofErr w:type="gramEnd"/>
            <w:r w:rsidRPr="00C17D63">
              <w:rPr>
                <w:rFonts w:ascii="Trebuchet MS" w:eastAsia="Times New Roman" w:hAnsi="Trebuchet MS" w:cs="Times New Roman"/>
                <w:szCs w:val="24"/>
              </w:rPr>
              <w:t xml:space="preserve"> in your organisation:</w:t>
            </w:r>
          </w:p>
          <w:p w14:paraId="1DD36E09" w14:textId="77777777" w:rsidR="00C17D63" w:rsidRPr="00C17D63" w:rsidRDefault="00C17D63" w:rsidP="00C17D63">
            <w:pPr>
              <w:spacing w:after="0" w:line="240" w:lineRule="auto"/>
              <w:ind w:left="720"/>
              <w:rPr>
                <w:rFonts w:ascii="Trebuchet MS" w:eastAsia="Times New Roman" w:hAnsi="Trebuchet MS" w:cs="Times New Roman"/>
                <w:szCs w:val="24"/>
              </w:rPr>
            </w:pPr>
          </w:p>
          <w:p w14:paraId="53311687" w14:textId="77777777" w:rsidR="00C17D63" w:rsidRPr="00C17D63" w:rsidRDefault="00C17D63" w:rsidP="00C17D63">
            <w:pPr>
              <w:numPr>
                <w:ilvl w:val="0"/>
                <w:numId w:val="10"/>
              </w:numPr>
              <w:spacing w:after="0" w:line="240" w:lineRule="auto"/>
              <w:rPr>
                <w:rFonts w:ascii="Trebuchet MS" w:eastAsia="Times New Roman" w:hAnsi="Trebuchet MS" w:cs="Times New Roman"/>
                <w:szCs w:val="24"/>
              </w:rPr>
            </w:pPr>
            <w:r w:rsidRPr="00C17D63">
              <w:rPr>
                <w:rFonts w:ascii="Trebuchet MS" w:eastAsia="Times New Roman" w:hAnsi="Trebuchet MS" w:cs="Times New Roman"/>
                <w:szCs w:val="24"/>
              </w:rPr>
              <w:t xml:space="preserve">the total number of </w:t>
            </w:r>
            <w:proofErr w:type="gramStart"/>
            <w:r w:rsidRPr="00C17D63">
              <w:rPr>
                <w:rFonts w:ascii="Trebuchet MS" w:eastAsia="Times New Roman" w:hAnsi="Trebuchet MS" w:cs="Times New Roman"/>
                <w:szCs w:val="24"/>
              </w:rPr>
              <w:t>staff</w:t>
            </w:r>
            <w:proofErr w:type="gramEnd"/>
            <w:r w:rsidRPr="00C17D63">
              <w:rPr>
                <w:rFonts w:ascii="Trebuchet MS" w:eastAsia="Times New Roman" w:hAnsi="Trebuchet MS" w:cs="Times New Roman"/>
                <w:szCs w:val="24"/>
              </w:rPr>
              <w:t xml:space="preserve"> in your organisation that you pay the LWFR or above:</w:t>
            </w:r>
          </w:p>
          <w:p w14:paraId="1D3A08EB" w14:textId="77777777" w:rsidR="00C17D63" w:rsidRPr="00C17D63" w:rsidRDefault="00C17D63" w:rsidP="00C17D63">
            <w:pPr>
              <w:spacing w:after="0" w:line="240" w:lineRule="auto"/>
              <w:rPr>
                <w:rFonts w:ascii="Trebuchet MS" w:eastAsia="Times New Roman" w:hAnsi="Trebuchet MS" w:cs="Times New Roman"/>
                <w:szCs w:val="24"/>
              </w:rPr>
            </w:pPr>
          </w:p>
          <w:p w14:paraId="5674EAF9" w14:textId="77777777" w:rsidR="00C17D63" w:rsidRPr="00C17D63" w:rsidRDefault="00C17D63" w:rsidP="00C17D63">
            <w:pPr>
              <w:numPr>
                <w:ilvl w:val="0"/>
                <w:numId w:val="10"/>
              </w:numPr>
              <w:spacing w:after="0" w:line="240" w:lineRule="auto"/>
              <w:rPr>
                <w:rFonts w:ascii="Trebuchet MS" w:eastAsia="Times New Roman" w:hAnsi="Trebuchet MS" w:cs="Times New Roman"/>
                <w:szCs w:val="24"/>
              </w:rPr>
            </w:pPr>
            <w:r w:rsidRPr="00C17D63">
              <w:rPr>
                <w:rFonts w:ascii="Trebuchet MS" w:eastAsia="Times New Roman" w:hAnsi="Trebuchet MS" w:cs="Times New Roman"/>
                <w:szCs w:val="24"/>
              </w:rPr>
              <w:t xml:space="preserve">the total number of </w:t>
            </w:r>
            <w:proofErr w:type="gramStart"/>
            <w:r w:rsidRPr="00C17D63">
              <w:rPr>
                <w:rFonts w:ascii="Trebuchet MS" w:eastAsia="Times New Roman" w:hAnsi="Trebuchet MS" w:cs="Times New Roman"/>
                <w:szCs w:val="24"/>
              </w:rPr>
              <w:t>staff</w:t>
            </w:r>
            <w:proofErr w:type="gramEnd"/>
            <w:r w:rsidRPr="00C17D63">
              <w:rPr>
                <w:rFonts w:ascii="Trebuchet MS" w:eastAsia="Times New Roman" w:hAnsi="Trebuchet MS" w:cs="Times New Roman"/>
                <w:szCs w:val="24"/>
              </w:rPr>
              <w:t xml:space="preserve"> in your organisation that you do </w:t>
            </w:r>
            <w:r w:rsidRPr="00C17D63">
              <w:rPr>
                <w:rFonts w:ascii="Trebuchet MS" w:eastAsia="Times New Roman" w:hAnsi="Trebuchet MS" w:cs="Times New Roman"/>
                <w:b/>
                <w:szCs w:val="24"/>
              </w:rPr>
              <w:t>not</w:t>
            </w:r>
            <w:r w:rsidRPr="00C17D63">
              <w:rPr>
                <w:rFonts w:ascii="Trebuchet MS" w:eastAsia="Times New Roman" w:hAnsi="Trebuchet MS" w:cs="Times New Roman"/>
                <w:szCs w:val="24"/>
              </w:rPr>
              <w:t xml:space="preserve"> pay the LWFR or above:</w:t>
            </w:r>
          </w:p>
          <w:p w14:paraId="5E6736DC" w14:textId="77777777" w:rsidR="00C17D63" w:rsidRPr="00C17D63" w:rsidRDefault="00C17D63" w:rsidP="00C17D63">
            <w:pPr>
              <w:spacing w:after="0" w:line="240" w:lineRule="auto"/>
              <w:ind w:left="720"/>
              <w:rPr>
                <w:rFonts w:ascii="Trebuchet MS" w:eastAsia="Times New Roman" w:hAnsi="Trebuchet MS" w:cs="Times New Roman"/>
                <w:szCs w:val="24"/>
              </w:rPr>
            </w:pPr>
          </w:p>
          <w:p w14:paraId="38B07F0C" w14:textId="77777777" w:rsidR="00C17D63" w:rsidRPr="00C17D63" w:rsidRDefault="00C17D63" w:rsidP="00C17D63">
            <w:pPr>
              <w:numPr>
                <w:ilvl w:val="0"/>
                <w:numId w:val="10"/>
              </w:numPr>
              <w:spacing w:after="0" w:line="240" w:lineRule="auto"/>
              <w:rPr>
                <w:rFonts w:ascii="Trebuchet MS" w:eastAsia="Times New Roman" w:hAnsi="Trebuchet MS" w:cs="Times New Roman"/>
                <w:szCs w:val="24"/>
              </w:rPr>
            </w:pPr>
            <w:r w:rsidRPr="00C17D63">
              <w:rPr>
                <w:rFonts w:ascii="Trebuchet MS" w:eastAsia="Times New Roman" w:hAnsi="Trebuchet MS" w:cs="Times New Roman"/>
                <w:szCs w:val="24"/>
              </w:rPr>
              <w:t>the lowest hourly rate that you pay your employees aged 18 or over, excluding apprentices:</w:t>
            </w:r>
          </w:p>
          <w:p w14:paraId="6606C321"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C78A5AD" w14:textId="77777777" w:rsidR="00C17D63" w:rsidRPr="00C17D63" w:rsidRDefault="00C17D63" w:rsidP="00C17D63">
            <w:pPr>
              <w:tabs>
                <w:tab w:val="center" w:pos="4513"/>
                <w:tab w:val="right" w:pos="9026"/>
              </w:tabs>
              <w:spacing w:after="0" w:line="240" w:lineRule="auto"/>
              <w:rPr>
                <w:rFonts w:ascii="Cambria Math" w:eastAsia="Arial" w:hAnsi="Cambria Math" w:cs="Cambria Math"/>
                <w:szCs w:val="24"/>
              </w:rPr>
            </w:pPr>
          </w:p>
          <w:p w14:paraId="2B78ABC6" w14:textId="77777777" w:rsidR="00C17D63" w:rsidRPr="00C17D63" w:rsidRDefault="00C17D63" w:rsidP="00C17D63">
            <w:pPr>
              <w:tabs>
                <w:tab w:val="center" w:pos="4513"/>
                <w:tab w:val="right" w:pos="9026"/>
              </w:tabs>
              <w:spacing w:after="0" w:line="240" w:lineRule="auto"/>
              <w:rPr>
                <w:rFonts w:ascii="Cambria Math" w:eastAsia="Arial" w:hAnsi="Cambria Math" w:cs="Cambria Math"/>
                <w:szCs w:val="24"/>
              </w:rPr>
            </w:pPr>
          </w:p>
          <w:p w14:paraId="4F62A12C" w14:textId="77777777" w:rsidR="00C17D63" w:rsidRPr="00C17D63" w:rsidRDefault="00C17D63" w:rsidP="00C17D63">
            <w:pPr>
              <w:tabs>
                <w:tab w:val="center" w:pos="4513"/>
                <w:tab w:val="right" w:pos="9026"/>
              </w:tabs>
              <w:spacing w:after="0" w:line="240" w:lineRule="auto"/>
              <w:rPr>
                <w:rFonts w:ascii="Cambria Math" w:eastAsia="Arial" w:hAnsi="Cambria Math" w:cs="Cambria Math"/>
                <w:szCs w:val="24"/>
              </w:rPr>
            </w:pPr>
          </w:p>
          <w:p w14:paraId="15CDF173" w14:textId="77777777" w:rsidR="00C17D63" w:rsidRPr="00C17D63" w:rsidRDefault="00C17D63" w:rsidP="00C17D63">
            <w:pPr>
              <w:tabs>
                <w:tab w:val="center" w:pos="4513"/>
                <w:tab w:val="right" w:pos="9026"/>
              </w:tabs>
              <w:spacing w:after="0" w:line="240" w:lineRule="auto"/>
              <w:rPr>
                <w:rFonts w:ascii="Cambria Math" w:eastAsia="Arial" w:hAnsi="Cambria Math" w:cs="Cambria Math"/>
                <w:szCs w:val="24"/>
              </w:rPr>
            </w:pPr>
          </w:p>
          <w:p w14:paraId="18B481CD"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Yes</w:t>
            </w:r>
            <w:proofErr w:type="gramEnd"/>
          </w:p>
          <w:p w14:paraId="5FE451B7"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No</w:t>
            </w:r>
            <w:proofErr w:type="gramEnd"/>
          </w:p>
          <w:p w14:paraId="551FB4D1"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
          <w:p w14:paraId="3C689FE0"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
          <w:p w14:paraId="14CA2813"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Yes</w:t>
            </w:r>
            <w:proofErr w:type="gramEnd"/>
          </w:p>
          <w:p w14:paraId="2A701042"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No</w:t>
            </w:r>
            <w:proofErr w:type="gramEnd"/>
          </w:p>
          <w:p w14:paraId="282C8606"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
          <w:p w14:paraId="4F1E6A0C"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
          <w:p w14:paraId="5CD72E57"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Yes</w:t>
            </w:r>
            <w:proofErr w:type="gramEnd"/>
          </w:p>
          <w:p w14:paraId="4619B398"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No</w:t>
            </w:r>
            <w:proofErr w:type="gramEnd"/>
          </w:p>
          <w:p w14:paraId="630BAEF3"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
          <w:p w14:paraId="52438D39"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
          <w:p w14:paraId="048DA199"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Yes</w:t>
            </w:r>
            <w:proofErr w:type="gramEnd"/>
          </w:p>
          <w:p w14:paraId="487D0E8C"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No</w:t>
            </w:r>
            <w:proofErr w:type="gramEnd"/>
          </w:p>
          <w:p w14:paraId="00A3F1E5"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
          <w:p w14:paraId="2C839A49"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
          <w:p w14:paraId="4FC2AFEC"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
          <w:p w14:paraId="7AE3C80F"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
          <w:p w14:paraId="0F7EEF5F"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Yes</w:t>
            </w:r>
            <w:proofErr w:type="gramEnd"/>
          </w:p>
          <w:p w14:paraId="13B1D62C"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No</w:t>
            </w:r>
            <w:proofErr w:type="gramEnd"/>
          </w:p>
          <w:p w14:paraId="2872147A"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
        </w:tc>
      </w:tr>
    </w:tbl>
    <w:p w14:paraId="77D2E672" w14:textId="77777777" w:rsidR="00C17D63" w:rsidRPr="00C17D63" w:rsidRDefault="00C17D63" w:rsidP="00C17D63">
      <w:pPr>
        <w:spacing w:after="240" w:line="240" w:lineRule="auto"/>
        <w:rPr>
          <w:rFonts w:ascii="Trebuchet MS" w:eastAsia="Arial" w:hAnsi="Trebuchet MS" w:cs="Times New Roman"/>
          <w:i/>
        </w:rPr>
      </w:pPr>
    </w:p>
    <w:p w14:paraId="70DFA8B5" w14:textId="77777777" w:rsidR="00C17D63" w:rsidRPr="00C17D63" w:rsidRDefault="00C17D63" w:rsidP="00C17D63">
      <w:pPr>
        <w:keepNext/>
        <w:spacing w:before="240" w:after="60" w:line="240" w:lineRule="auto"/>
        <w:outlineLvl w:val="1"/>
        <w:rPr>
          <w:rFonts w:ascii="Trebuchet MS" w:eastAsia="Arial" w:hAnsi="Trebuchet MS" w:cs="Arial"/>
          <w:b/>
          <w:bCs/>
          <w:iCs/>
        </w:rPr>
      </w:pPr>
    </w:p>
    <w:p w14:paraId="4F582D5A" w14:textId="77777777" w:rsidR="00C17D63" w:rsidRPr="00C17D63" w:rsidRDefault="00C17D63" w:rsidP="00C17D63">
      <w:pPr>
        <w:spacing w:after="240" w:line="240" w:lineRule="auto"/>
        <w:rPr>
          <w:rFonts w:ascii="Arial" w:eastAsia="Arial" w:hAnsi="Arial" w:cs="Times New Roman"/>
          <w:szCs w:val="24"/>
        </w:rPr>
      </w:pPr>
    </w:p>
    <w:p w14:paraId="04D0AA71" w14:textId="77777777" w:rsidR="00C17D63" w:rsidRPr="00C17D63" w:rsidRDefault="00C17D63" w:rsidP="00C17D63">
      <w:pPr>
        <w:spacing w:after="240" w:line="240" w:lineRule="auto"/>
        <w:rPr>
          <w:rFonts w:ascii="Arial" w:eastAsia="Arial" w:hAnsi="Arial" w:cs="Times New Roman"/>
          <w:szCs w:val="24"/>
        </w:rPr>
      </w:pPr>
    </w:p>
    <w:p w14:paraId="5427753C" w14:textId="77777777" w:rsidR="00C17D63" w:rsidRPr="00C17D63" w:rsidRDefault="00C17D63" w:rsidP="00C17D63">
      <w:pPr>
        <w:spacing w:after="240" w:line="240" w:lineRule="auto"/>
        <w:rPr>
          <w:rFonts w:ascii="Arial" w:eastAsia="Arial" w:hAnsi="Arial" w:cs="Times New Roman"/>
          <w:szCs w:val="24"/>
        </w:rPr>
      </w:pPr>
    </w:p>
    <w:p w14:paraId="08C963E1" w14:textId="77777777" w:rsidR="00C17D63" w:rsidRPr="00C17D63" w:rsidRDefault="00C17D63" w:rsidP="00C17D63">
      <w:pPr>
        <w:spacing w:after="240" w:line="240" w:lineRule="auto"/>
        <w:rPr>
          <w:rFonts w:ascii="Arial" w:eastAsia="Arial" w:hAnsi="Arial" w:cs="Times New Roman"/>
          <w:szCs w:val="24"/>
        </w:rPr>
      </w:pPr>
    </w:p>
    <w:p w14:paraId="3109637D" w14:textId="77777777" w:rsidR="00C17D63" w:rsidRPr="00C17D63" w:rsidRDefault="00C17D63" w:rsidP="00C17D63">
      <w:pPr>
        <w:spacing w:after="240" w:line="240" w:lineRule="auto"/>
        <w:rPr>
          <w:rFonts w:ascii="Arial" w:eastAsia="Arial" w:hAnsi="Arial" w:cs="Times New Roman"/>
          <w:szCs w:val="24"/>
        </w:rPr>
      </w:pPr>
    </w:p>
    <w:p w14:paraId="503A8774" w14:textId="77777777" w:rsidR="00C17D63" w:rsidRPr="00C17D63" w:rsidRDefault="00C17D63" w:rsidP="00C17D63">
      <w:pPr>
        <w:spacing w:after="240" w:line="240" w:lineRule="auto"/>
        <w:rPr>
          <w:rFonts w:ascii="Arial" w:eastAsia="Arial" w:hAnsi="Arial" w:cs="Times New Roman"/>
          <w:szCs w:val="24"/>
        </w:rPr>
      </w:pPr>
    </w:p>
    <w:p w14:paraId="706B4D32" w14:textId="77777777" w:rsidR="00C17D63" w:rsidRPr="00C17D63" w:rsidRDefault="00C17D63" w:rsidP="00C17D63">
      <w:pPr>
        <w:keepNext/>
        <w:spacing w:before="240" w:after="60" w:line="240" w:lineRule="auto"/>
        <w:outlineLvl w:val="1"/>
        <w:rPr>
          <w:rFonts w:ascii="Trebuchet MS" w:eastAsia="Arial" w:hAnsi="Trebuchet MS" w:cs="Arial"/>
          <w:b/>
          <w:bCs/>
          <w:iCs/>
        </w:rPr>
      </w:pPr>
      <w:r w:rsidRPr="00C17D63">
        <w:rPr>
          <w:rFonts w:ascii="Trebuchet MS" w:eastAsia="Arial" w:hAnsi="Trebuchet MS" w:cs="Arial"/>
          <w:b/>
          <w:bCs/>
          <w:iCs/>
        </w:rPr>
        <w:lastRenderedPageBreak/>
        <w:t>3.11</w:t>
      </w:r>
      <w:r w:rsidRPr="00C17D63">
        <w:rPr>
          <w:rFonts w:ascii="Trebuchet MS" w:eastAsia="Arial" w:hAnsi="Trebuchet MS" w:cs="Arial"/>
          <w:b/>
          <w:bCs/>
          <w:iCs/>
        </w:rPr>
        <w:tab/>
        <w:t>Health and Safety</w:t>
      </w:r>
    </w:p>
    <w:p w14:paraId="5F7D721F" w14:textId="77777777" w:rsidR="00C17D63" w:rsidRPr="00C17D63" w:rsidRDefault="00C17D63" w:rsidP="00C17D63">
      <w:pPr>
        <w:spacing w:after="240" w:line="240" w:lineRule="auto"/>
        <w:rPr>
          <w:rFonts w:ascii="Trebuchet MS" w:eastAsia="Arial" w:hAnsi="Trebuchet MS" w:cs="Times New Roman"/>
          <w:szCs w:val="24"/>
        </w:rPr>
      </w:pPr>
    </w:p>
    <w:tbl>
      <w:tblPr>
        <w:tblW w:w="7794" w:type="dxa"/>
        <w:tblInd w:w="824" w:type="dxa"/>
        <w:tblLayout w:type="fixed"/>
        <w:tblCellMar>
          <w:left w:w="10" w:type="dxa"/>
          <w:right w:w="10" w:type="dxa"/>
        </w:tblCellMar>
        <w:tblLook w:val="04A0" w:firstRow="1" w:lastRow="0" w:firstColumn="1" w:lastColumn="0" w:noHBand="0" w:noVBand="1"/>
      </w:tblPr>
      <w:tblGrid>
        <w:gridCol w:w="6159"/>
        <w:gridCol w:w="1635"/>
      </w:tblGrid>
      <w:tr w:rsidR="00C17D63" w:rsidRPr="00C17D63" w14:paraId="22BB0AF3" w14:textId="77777777" w:rsidTr="0046565A">
        <w:trPr>
          <w:trHeight w:val="120"/>
        </w:trPr>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A8FEBF2" w14:textId="77777777" w:rsidR="00C17D63" w:rsidRPr="00C17D63" w:rsidRDefault="00C17D63" w:rsidP="00C17D63">
            <w:pPr>
              <w:spacing w:after="240" w:line="240" w:lineRule="auto"/>
              <w:rPr>
                <w:rFonts w:ascii="Trebuchet MS" w:eastAsia="Times New Roman" w:hAnsi="Trebuchet MS" w:cs="Times New Roman"/>
                <w:szCs w:val="24"/>
              </w:rPr>
            </w:pPr>
            <w:r w:rsidRPr="00C17D63">
              <w:rPr>
                <w:rFonts w:ascii="Trebuchet MS" w:eastAsia="Arial" w:hAnsi="Trebuchet MS" w:cs="Arial"/>
                <w:szCs w:val="24"/>
              </w:rPr>
              <w:t xml:space="preserve">Please self-certify that your organisation has a Health and Safety Policy that complies with current legislative requirements.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E5B9734"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Yes</w:t>
            </w:r>
            <w:proofErr w:type="gramEnd"/>
          </w:p>
          <w:p w14:paraId="0AC47C23"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No</w:t>
            </w:r>
            <w:proofErr w:type="gramEnd"/>
          </w:p>
          <w:p w14:paraId="2EDB00D0" w14:textId="77777777" w:rsidR="00C17D63" w:rsidRPr="00C17D63" w:rsidRDefault="00C17D63" w:rsidP="00C17D63">
            <w:pPr>
              <w:spacing w:after="240" w:line="240" w:lineRule="auto"/>
              <w:rPr>
                <w:rFonts w:ascii="Trebuchet MS" w:eastAsia="Times New Roman" w:hAnsi="Trebuchet MS" w:cs="Times New Roman"/>
                <w:szCs w:val="24"/>
              </w:rPr>
            </w:pPr>
          </w:p>
        </w:tc>
      </w:tr>
      <w:tr w:rsidR="00C17D63" w:rsidRPr="00C17D63" w14:paraId="3EF2DB2D" w14:textId="77777777" w:rsidTr="0046565A">
        <w:trPr>
          <w:trHeight w:val="120"/>
        </w:trPr>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C9FC884" w14:textId="77777777" w:rsidR="00C17D63" w:rsidRPr="00C17D63" w:rsidRDefault="00C17D63" w:rsidP="00C17D63">
            <w:pPr>
              <w:tabs>
                <w:tab w:val="center" w:pos="4513"/>
                <w:tab w:val="right" w:pos="9026"/>
              </w:tabs>
              <w:spacing w:after="0" w:line="240" w:lineRule="auto"/>
              <w:rPr>
                <w:rFonts w:ascii="Trebuchet MS" w:eastAsia="Times New Roman" w:hAnsi="Trebuchet MS" w:cs="Times New Roman"/>
                <w:szCs w:val="24"/>
              </w:rPr>
            </w:pPr>
            <w:r w:rsidRPr="00C17D63">
              <w:rPr>
                <w:rFonts w:ascii="Trebuchet MS" w:eastAsia="Arial" w:hAnsi="Trebuchet MS" w:cs="Arial"/>
                <w:szCs w:val="24"/>
              </w:rPr>
              <w:t xml:space="preserve">Has your organisation or any of its Directors or Executive Officers been in receipt of enforcement/remedial orders in relation to the Health and Safety Executive (or equivalent body) in the last 3 years? </w:t>
            </w:r>
          </w:p>
          <w:p w14:paraId="18DC71A8" w14:textId="77777777" w:rsidR="00C17D63" w:rsidRPr="00C17D63" w:rsidRDefault="00C17D63" w:rsidP="00C17D63">
            <w:pPr>
              <w:tabs>
                <w:tab w:val="center" w:pos="4513"/>
                <w:tab w:val="right" w:pos="9026"/>
              </w:tabs>
              <w:spacing w:after="0" w:line="240" w:lineRule="auto"/>
              <w:rPr>
                <w:rFonts w:ascii="Trebuchet MS" w:eastAsia="Times New Roman" w:hAnsi="Trebuchet MS" w:cs="Times New Roman"/>
                <w:szCs w:val="24"/>
              </w:rPr>
            </w:pPr>
          </w:p>
          <w:p w14:paraId="5C00FDB1" w14:textId="77777777" w:rsidR="00C17D63" w:rsidRPr="00C17D63" w:rsidRDefault="00C17D63" w:rsidP="00C17D63">
            <w:pPr>
              <w:tabs>
                <w:tab w:val="center" w:pos="4513"/>
                <w:tab w:val="right" w:pos="9026"/>
              </w:tabs>
              <w:spacing w:after="0" w:line="240" w:lineRule="auto"/>
              <w:rPr>
                <w:rFonts w:ascii="Trebuchet MS" w:eastAsia="Times New Roman" w:hAnsi="Trebuchet MS" w:cs="Times New Roman"/>
                <w:szCs w:val="24"/>
              </w:rPr>
            </w:pPr>
            <w:r w:rsidRPr="00C17D63">
              <w:rPr>
                <w:rFonts w:ascii="Trebuchet MS" w:eastAsia="Arial" w:hAnsi="Trebuchet MS" w:cs="Arial"/>
                <w:szCs w:val="24"/>
              </w:rPr>
              <w:t>If your answer to this question was “Yes”, please provide details in a separate Appendix of any enforcement /remedial orders served and give details of any remedial action or changes to procedures you have made as a result.</w:t>
            </w:r>
          </w:p>
          <w:p w14:paraId="2D1149F7" w14:textId="77777777" w:rsidR="00C17D63" w:rsidRPr="00C17D63" w:rsidRDefault="00C17D63" w:rsidP="00C17D63">
            <w:pPr>
              <w:tabs>
                <w:tab w:val="center" w:pos="4513"/>
                <w:tab w:val="right" w:pos="9026"/>
              </w:tabs>
              <w:spacing w:after="0" w:line="240" w:lineRule="auto"/>
              <w:rPr>
                <w:rFonts w:ascii="Trebuchet MS" w:eastAsia="Times New Roman" w:hAnsi="Trebuchet MS" w:cs="Times New Roman"/>
                <w:szCs w:val="24"/>
              </w:rPr>
            </w:pPr>
            <w:r w:rsidRPr="00C17D63">
              <w:rPr>
                <w:rFonts w:ascii="Trebuchet MS" w:eastAsia="Arial" w:hAnsi="Trebuchet MS" w:cs="Arial"/>
                <w:szCs w:val="24"/>
              </w:rPr>
              <w:t xml:space="preserve"> </w:t>
            </w:r>
          </w:p>
          <w:p w14:paraId="0B4F5A55" w14:textId="77777777" w:rsidR="00C17D63" w:rsidRPr="00C17D63" w:rsidRDefault="00C17D63" w:rsidP="00C17D63">
            <w:pPr>
              <w:tabs>
                <w:tab w:val="center" w:pos="4513"/>
                <w:tab w:val="right" w:pos="9026"/>
              </w:tabs>
              <w:spacing w:after="0" w:line="240" w:lineRule="auto"/>
              <w:rPr>
                <w:rFonts w:ascii="Trebuchet MS" w:eastAsia="Times New Roman" w:hAnsi="Trebuchet MS" w:cs="Times New Roman"/>
                <w:szCs w:val="24"/>
              </w:rPr>
            </w:pPr>
            <w:r w:rsidRPr="00C17D63">
              <w:rPr>
                <w:rFonts w:ascii="Trebuchet MS" w:eastAsia="Arial" w:hAnsi="Trebuchet MS" w:cs="Arial"/>
                <w:szCs w:val="24"/>
              </w:rPr>
              <w:t xml:space="preserve">Action Together will exclude applicant(s) that have been in receipt of enforcement/remedial action orders unless the applicant(s) can demonstrate to Action </w:t>
            </w:r>
            <w:proofErr w:type="spellStart"/>
            <w:r w:rsidRPr="00C17D63">
              <w:rPr>
                <w:rFonts w:ascii="Trebuchet MS" w:eastAsia="Arial" w:hAnsi="Trebuchet MS" w:cs="Arial"/>
                <w:szCs w:val="24"/>
              </w:rPr>
              <w:t>Together’s</w:t>
            </w:r>
            <w:proofErr w:type="spellEnd"/>
            <w:r w:rsidRPr="00C17D63">
              <w:rPr>
                <w:rFonts w:ascii="Trebuchet MS" w:eastAsia="Arial" w:hAnsi="Trebuchet MS" w:cs="Arial"/>
                <w:szCs w:val="24"/>
              </w:rPr>
              <w:t xml:space="preserve"> satisfaction that appropriate remedial action has been taken to prevent future occurrences or breaches.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E491AEF"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Yes</w:t>
            </w:r>
            <w:proofErr w:type="gramEnd"/>
          </w:p>
          <w:p w14:paraId="559B3B88"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No</w:t>
            </w:r>
            <w:proofErr w:type="gramEnd"/>
          </w:p>
          <w:p w14:paraId="3F47C239" w14:textId="77777777" w:rsidR="00C17D63" w:rsidRPr="00C17D63" w:rsidRDefault="00C17D63" w:rsidP="00C17D63">
            <w:pPr>
              <w:spacing w:after="240" w:line="240" w:lineRule="auto"/>
              <w:rPr>
                <w:rFonts w:ascii="Trebuchet MS" w:eastAsia="Times New Roman" w:hAnsi="Trebuchet MS" w:cs="Times New Roman"/>
                <w:szCs w:val="24"/>
              </w:rPr>
            </w:pPr>
          </w:p>
        </w:tc>
      </w:tr>
      <w:tr w:rsidR="00C17D63" w:rsidRPr="00C17D63" w14:paraId="20B926DC" w14:textId="77777777" w:rsidTr="0046565A">
        <w:trPr>
          <w:trHeight w:val="120"/>
        </w:trPr>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5CF185B" w14:textId="77777777" w:rsidR="00C17D63" w:rsidRPr="00C17D63" w:rsidRDefault="00C17D63" w:rsidP="00C17D63">
            <w:pPr>
              <w:tabs>
                <w:tab w:val="center" w:pos="4513"/>
                <w:tab w:val="right" w:pos="9026"/>
              </w:tabs>
              <w:spacing w:after="0" w:line="240" w:lineRule="auto"/>
              <w:rPr>
                <w:rFonts w:ascii="Trebuchet MS" w:eastAsia="Times New Roman" w:hAnsi="Trebuchet MS" w:cs="Times New Roman"/>
                <w:szCs w:val="24"/>
              </w:rPr>
            </w:pPr>
            <w:r w:rsidRPr="00C17D63">
              <w:rPr>
                <w:rFonts w:ascii="Trebuchet MS" w:eastAsia="Arial" w:hAnsi="Trebuchet MS" w:cs="Arial"/>
                <w:szCs w:val="24"/>
              </w:rPr>
              <w:t>If you use sub-contractors, do you have processes in place to check whether any of the above circumstances apply to these other organisations?</w:t>
            </w:r>
          </w:p>
          <w:p w14:paraId="74E607B7" w14:textId="77777777" w:rsidR="00C17D63" w:rsidRPr="00C17D63" w:rsidRDefault="00C17D63" w:rsidP="00C17D63">
            <w:pPr>
              <w:tabs>
                <w:tab w:val="center" w:pos="4513"/>
                <w:tab w:val="right" w:pos="9026"/>
              </w:tabs>
              <w:spacing w:after="0" w:line="240" w:lineRule="auto"/>
              <w:rPr>
                <w:rFonts w:ascii="Trebuchet MS" w:eastAsia="Times New Roman" w:hAnsi="Trebuchet MS" w:cs="Times New Roman"/>
                <w:szCs w:val="24"/>
              </w:rPr>
            </w:pP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7C2DB36"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Yes</w:t>
            </w:r>
            <w:proofErr w:type="gramEnd"/>
          </w:p>
          <w:p w14:paraId="49607777"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No</w:t>
            </w:r>
            <w:proofErr w:type="gramEnd"/>
          </w:p>
          <w:p w14:paraId="14D3E9B3" w14:textId="77777777" w:rsidR="00C17D63" w:rsidRPr="00C17D63" w:rsidRDefault="00C17D63" w:rsidP="00C17D63">
            <w:pPr>
              <w:tabs>
                <w:tab w:val="center" w:pos="4513"/>
                <w:tab w:val="right" w:pos="9026"/>
              </w:tabs>
              <w:spacing w:after="0" w:line="240" w:lineRule="auto"/>
              <w:rPr>
                <w:rFonts w:ascii="Trebuchet MS" w:eastAsia="Times New Roman" w:hAnsi="Trebuchet MS" w:cs="Times New Roman"/>
                <w:szCs w:val="24"/>
              </w:rPr>
            </w:pPr>
            <w:r w:rsidRPr="00C17D63">
              <w:rPr>
                <w:rFonts w:ascii="Trebuchet MS" w:eastAsia="Arial" w:hAnsi="Trebuchet MS" w:cs="Arial"/>
                <w:szCs w:val="24"/>
              </w:rPr>
              <w:t xml:space="preserve"> </w:t>
            </w:r>
          </w:p>
        </w:tc>
      </w:tr>
    </w:tbl>
    <w:p w14:paraId="7A148D8D" w14:textId="77777777" w:rsidR="00C17D63" w:rsidRPr="00C17D63" w:rsidRDefault="00C17D63" w:rsidP="00C17D63">
      <w:pPr>
        <w:spacing w:after="240" w:line="240" w:lineRule="auto"/>
        <w:rPr>
          <w:rFonts w:ascii="Trebuchet MS" w:eastAsia="Arial" w:hAnsi="Trebuchet MS" w:cs="Times New Roman"/>
          <w:szCs w:val="24"/>
        </w:rPr>
      </w:pPr>
    </w:p>
    <w:p w14:paraId="01874CF1" w14:textId="77777777" w:rsidR="00C17D63" w:rsidRPr="00C17D63" w:rsidRDefault="00C17D63" w:rsidP="00C17D63">
      <w:pPr>
        <w:keepNext/>
        <w:spacing w:before="240" w:after="60" w:line="240" w:lineRule="auto"/>
        <w:outlineLvl w:val="1"/>
        <w:rPr>
          <w:rFonts w:ascii="Trebuchet MS" w:eastAsia="Arial" w:hAnsi="Trebuchet MS" w:cs="Arial"/>
          <w:b/>
          <w:bCs/>
          <w:iCs/>
        </w:rPr>
      </w:pPr>
      <w:r w:rsidRPr="00C17D63">
        <w:rPr>
          <w:rFonts w:ascii="Trebuchet MS" w:eastAsia="Arial" w:hAnsi="Trebuchet MS" w:cs="Arial"/>
          <w:b/>
          <w:bCs/>
          <w:iCs/>
        </w:rPr>
        <w:t>3.12</w:t>
      </w:r>
      <w:r w:rsidRPr="00C17D63">
        <w:rPr>
          <w:rFonts w:ascii="Trebuchet MS" w:eastAsia="Arial" w:hAnsi="Trebuchet MS" w:cs="Arial"/>
          <w:b/>
          <w:bCs/>
          <w:iCs/>
        </w:rPr>
        <w:tab/>
        <w:t>Data Protection, Confidentiality and Human Rights</w:t>
      </w:r>
    </w:p>
    <w:p w14:paraId="3E9F70A0" w14:textId="77777777" w:rsidR="00C17D63" w:rsidRPr="00C17D63" w:rsidRDefault="00C17D63" w:rsidP="00C17D63">
      <w:pPr>
        <w:spacing w:after="240" w:line="240" w:lineRule="auto"/>
        <w:rPr>
          <w:rFonts w:ascii="Trebuchet MS" w:eastAsia="Arial" w:hAnsi="Trebuchet MS" w:cs="Times New Roman"/>
          <w:szCs w:val="24"/>
        </w:rPr>
      </w:pPr>
    </w:p>
    <w:tbl>
      <w:tblPr>
        <w:tblW w:w="7917" w:type="dxa"/>
        <w:tblInd w:w="824" w:type="dxa"/>
        <w:tblLayout w:type="fixed"/>
        <w:tblCellMar>
          <w:left w:w="10" w:type="dxa"/>
          <w:right w:w="10" w:type="dxa"/>
        </w:tblCellMar>
        <w:tblLook w:val="04A0" w:firstRow="1" w:lastRow="0" w:firstColumn="1" w:lastColumn="0" w:noHBand="0" w:noVBand="1"/>
      </w:tblPr>
      <w:tblGrid>
        <w:gridCol w:w="6256"/>
        <w:gridCol w:w="1661"/>
      </w:tblGrid>
      <w:tr w:rsidR="00C17D63" w:rsidRPr="00C17D63" w14:paraId="06D2AF13" w14:textId="77777777" w:rsidTr="0046565A">
        <w:trPr>
          <w:trHeight w:val="120"/>
        </w:trPr>
        <w:tc>
          <w:tcPr>
            <w:tcW w:w="61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5B07103" w14:textId="77777777" w:rsidR="00C17D63" w:rsidRPr="00C17D63" w:rsidRDefault="00C17D63" w:rsidP="00C17D63">
            <w:pPr>
              <w:spacing w:after="240" w:line="240" w:lineRule="auto"/>
              <w:rPr>
                <w:rFonts w:ascii="Trebuchet MS" w:eastAsia="Arial" w:hAnsi="Trebuchet MS" w:cs="Arial"/>
                <w:szCs w:val="24"/>
              </w:rPr>
            </w:pPr>
            <w:r w:rsidRPr="00C17D63">
              <w:rPr>
                <w:rFonts w:ascii="Trebuchet MS" w:eastAsia="Arial" w:hAnsi="Trebuchet MS" w:cs="Arial"/>
                <w:szCs w:val="24"/>
              </w:rPr>
              <w:t xml:space="preserve">Please self-certify that under the Data Protection (Charges and Information) Regulations 2018 your organisation has paid a data protection fee to the Information Commissioner’s Office (ICO). </w:t>
            </w:r>
          </w:p>
          <w:p w14:paraId="5CEC3896" w14:textId="77777777" w:rsidR="00C17D63" w:rsidRPr="00C17D63" w:rsidRDefault="00C17D63" w:rsidP="00C17D63">
            <w:pPr>
              <w:spacing w:after="240" w:line="240" w:lineRule="auto"/>
              <w:rPr>
                <w:rFonts w:ascii="Trebuchet MS" w:eastAsia="Arial" w:hAnsi="Trebuchet MS" w:cs="Arial"/>
                <w:szCs w:val="24"/>
              </w:rPr>
            </w:pPr>
            <w:r w:rsidRPr="00C17D63">
              <w:rPr>
                <w:rFonts w:ascii="Trebuchet MS" w:eastAsia="Arial" w:hAnsi="Trebuchet MS" w:cs="Arial"/>
                <w:szCs w:val="24"/>
              </w:rPr>
              <w:t xml:space="preserve">*The new data protection fee replaces the requirement to ‘notify’ (or register) under the previous Data Protection Act 1998. Data controllers who have a current registration (or notification) under the 1998 Act do not have to pay the new fee until the registration has expired.  </w:t>
            </w:r>
          </w:p>
          <w:p w14:paraId="6D43AAAE" w14:textId="77777777" w:rsidR="00C17D63" w:rsidRPr="00C17D63" w:rsidRDefault="00C17D63" w:rsidP="00C17D63">
            <w:pPr>
              <w:spacing w:after="240" w:line="240" w:lineRule="auto"/>
              <w:rPr>
                <w:rFonts w:ascii="Trebuchet MS" w:eastAsia="Arial" w:hAnsi="Trebuchet MS" w:cs="Arial"/>
                <w:szCs w:val="24"/>
              </w:rPr>
            </w:pPr>
            <w:r w:rsidRPr="00C17D63">
              <w:rPr>
                <w:rFonts w:ascii="Trebuchet MS" w:eastAsia="Arial" w:hAnsi="Trebuchet MS" w:cs="Arial"/>
                <w:szCs w:val="24"/>
              </w:rPr>
              <w:t>Please provide your ICO Registration number (if registration has not yet expired under the 1998 Act)</w:t>
            </w:r>
          </w:p>
          <w:p w14:paraId="57F7CD65" w14:textId="77777777" w:rsidR="00C17D63" w:rsidRPr="00C17D63" w:rsidRDefault="00C17D63" w:rsidP="00C17D63">
            <w:pPr>
              <w:spacing w:after="240" w:line="240" w:lineRule="auto"/>
              <w:rPr>
                <w:rFonts w:ascii="Trebuchet MS" w:eastAsia="Arial" w:hAnsi="Trebuchet MS" w:cs="Arial"/>
                <w:szCs w:val="24"/>
              </w:rPr>
            </w:pPr>
            <w:r w:rsidRPr="00C17D63">
              <w:rPr>
                <w:rFonts w:ascii="Trebuchet MS" w:eastAsia="Arial" w:hAnsi="Trebuchet MS" w:cs="Arial"/>
                <w:szCs w:val="24"/>
              </w:rPr>
              <w:t xml:space="preserve">If no, explain what exemption applies: </w:t>
            </w:r>
          </w:p>
          <w:p w14:paraId="588F8304" w14:textId="77777777" w:rsidR="00C17D63" w:rsidRPr="00C17D63" w:rsidRDefault="00C17D63" w:rsidP="00C17D63">
            <w:pPr>
              <w:spacing w:after="240" w:line="240" w:lineRule="auto"/>
              <w:rPr>
                <w:rFonts w:ascii="Trebuchet MS" w:eastAsia="Arial" w:hAnsi="Trebuchet MS" w:cs="Arial"/>
                <w:szCs w:val="24"/>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4A21CCD"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Yes</w:t>
            </w:r>
            <w:proofErr w:type="gramEnd"/>
          </w:p>
          <w:p w14:paraId="2A37B0FA"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No</w:t>
            </w:r>
            <w:proofErr w:type="gramEnd"/>
          </w:p>
          <w:p w14:paraId="358D2BC1" w14:textId="77777777" w:rsidR="00C17D63" w:rsidRPr="00C17D63" w:rsidRDefault="00C17D63" w:rsidP="00C17D63">
            <w:pPr>
              <w:spacing w:after="240" w:line="240" w:lineRule="auto"/>
              <w:rPr>
                <w:rFonts w:ascii="Trebuchet MS" w:eastAsia="Times New Roman" w:hAnsi="Trebuchet MS" w:cs="Times New Roman"/>
                <w:szCs w:val="24"/>
              </w:rPr>
            </w:pPr>
          </w:p>
          <w:p w14:paraId="03D46927" w14:textId="77777777" w:rsidR="00C17D63" w:rsidRPr="00C17D63" w:rsidRDefault="00C17D63" w:rsidP="00C17D63">
            <w:pPr>
              <w:spacing w:after="240" w:line="240" w:lineRule="auto"/>
              <w:rPr>
                <w:rFonts w:ascii="Trebuchet MS" w:eastAsia="Times New Roman" w:hAnsi="Trebuchet MS" w:cs="Times New Roman"/>
                <w:szCs w:val="24"/>
              </w:rPr>
            </w:pPr>
          </w:p>
        </w:tc>
      </w:tr>
      <w:tr w:rsidR="00C17D63" w:rsidRPr="00C17D63" w14:paraId="58708CED" w14:textId="77777777" w:rsidTr="0046565A">
        <w:trPr>
          <w:trHeight w:val="120"/>
        </w:trPr>
        <w:tc>
          <w:tcPr>
            <w:tcW w:w="61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B931E54"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r w:rsidRPr="00C17D63">
              <w:rPr>
                <w:rFonts w:ascii="Trebuchet MS" w:eastAsia="Arial" w:hAnsi="Trebuchet MS" w:cs="Arial"/>
                <w:szCs w:val="24"/>
              </w:rPr>
              <w:t>Please self-certify that your organisation has a Data Protection Policy in place that complies with current legislative/best practice requirements and includes:</w:t>
            </w:r>
          </w:p>
          <w:p w14:paraId="35FF5FB9"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
          <w:p w14:paraId="21080291" w14:textId="77777777" w:rsidR="00C17D63" w:rsidRPr="00C17D63" w:rsidRDefault="00C17D63" w:rsidP="00C17D63">
            <w:pPr>
              <w:tabs>
                <w:tab w:val="center" w:pos="4513"/>
                <w:tab w:val="right" w:pos="9026"/>
              </w:tabs>
              <w:spacing w:after="0" w:line="276" w:lineRule="auto"/>
              <w:contextualSpacing/>
              <w:rPr>
                <w:rFonts w:ascii="Trebuchet MS" w:eastAsia="Arial" w:hAnsi="Trebuchet MS" w:cs="Arial"/>
                <w:szCs w:val="24"/>
              </w:rPr>
            </w:pPr>
            <w:r w:rsidRPr="00C17D63">
              <w:rPr>
                <w:rFonts w:ascii="Trebuchet MS" w:eastAsia="Arial" w:hAnsi="Trebuchet MS" w:cs="Arial"/>
                <w:szCs w:val="24"/>
              </w:rPr>
              <w:t xml:space="preserve">Information Security Management System </w:t>
            </w:r>
          </w:p>
          <w:p w14:paraId="4B573DA8" w14:textId="77777777" w:rsidR="00C17D63" w:rsidRPr="00C17D63" w:rsidRDefault="00C17D63" w:rsidP="00C17D63">
            <w:pPr>
              <w:tabs>
                <w:tab w:val="center" w:pos="4513"/>
                <w:tab w:val="right" w:pos="9026"/>
              </w:tabs>
              <w:spacing w:after="0" w:line="276" w:lineRule="auto"/>
              <w:contextualSpacing/>
              <w:rPr>
                <w:rFonts w:ascii="Trebuchet MS" w:eastAsia="Arial" w:hAnsi="Trebuchet MS" w:cs="Arial"/>
                <w:szCs w:val="24"/>
              </w:rPr>
            </w:pPr>
            <w:r w:rsidRPr="00C17D63">
              <w:rPr>
                <w:rFonts w:ascii="Trebuchet MS" w:eastAsia="Arial" w:hAnsi="Trebuchet MS" w:cs="Arial"/>
                <w:szCs w:val="24"/>
              </w:rPr>
              <w:lastRenderedPageBreak/>
              <w:t>Extent of protective controls in place</w:t>
            </w:r>
          </w:p>
          <w:p w14:paraId="6CE52CB9" w14:textId="77777777" w:rsidR="00C17D63" w:rsidRPr="00C17D63" w:rsidRDefault="00C17D63" w:rsidP="00C17D63">
            <w:pPr>
              <w:tabs>
                <w:tab w:val="center" w:pos="4513"/>
                <w:tab w:val="right" w:pos="9026"/>
              </w:tabs>
              <w:spacing w:after="0" w:line="276" w:lineRule="auto"/>
              <w:contextualSpacing/>
              <w:rPr>
                <w:rFonts w:ascii="Trebuchet MS" w:eastAsia="Arial" w:hAnsi="Trebuchet MS" w:cs="Arial"/>
                <w:szCs w:val="24"/>
              </w:rPr>
            </w:pPr>
            <w:r w:rsidRPr="00C17D63">
              <w:rPr>
                <w:rFonts w:ascii="Trebuchet MS" w:eastAsia="Arial" w:hAnsi="Trebuchet MS" w:cs="Arial"/>
                <w:szCs w:val="24"/>
              </w:rPr>
              <w:t>Encryption standards whilst data is at rest and in transit</w:t>
            </w:r>
          </w:p>
          <w:p w14:paraId="2EF1951E" w14:textId="77777777" w:rsidR="00C17D63" w:rsidRPr="00C17D63" w:rsidRDefault="00C17D63" w:rsidP="00C17D63">
            <w:pPr>
              <w:tabs>
                <w:tab w:val="center" w:pos="4513"/>
                <w:tab w:val="right" w:pos="9026"/>
              </w:tabs>
              <w:spacing w:after="0" w:line="276" w:lineRule="auto"/>
              <w:contextualSpacing/>
              <w:rPr>
                <w:rFonts w:ascii="Trebuchet MS" w:eastAsia="Arial" w:hAnsi="Trebuchet MS" w:cs="Arial"/>
                <w:szCs w:val="24"/>
              </w:rPr>
            </w:pPr>
            <w:r w:rsidRPr="00C17D63">
              <w:rPr>
                <w:rFonts w:ascii="Trebuchet MS" w:eastAsia="Arial" w:hAnsi="Trebuchet MS" w:cs="Arial"/>
                <w:szCs w:val="24"/>
              </w:rPr>
              <w:t>Resisting cyber-attack and malware prevention</w:t>
            </w:r>
          </w:p>
          <w:p w14:paraId="04F2668F" w14:textId="77777777" w:rsidR="00C17D63" w:rsidRPr="00C17D63" w:rsidRDefault="00C17D63" w:rsidP="00C17D63">
            <w:pPr>
              <w:tabs>
                <w:tab w:val="center" w:pos="4513"/>
                <w:tab w:val="right" w:pos="9026"/>
              </w:tabs>
              <w:spacing w:after="0" w:line="276" w:lineRule="auto"/>
              <w:contextualSpacing/>
              <w:rPr>
                <w:rFonts w:ascii="Trebuchet MS" w:eastAsia="Arial" w:hAnsi="Trebuchet MS" w:cs="Arial"/>
                <w:szCs w:val="24"/>
              </w:rPr>
            </w:pPr>
            <w:r w:rsidRPr="00C17D63">
              <w:rPr>
                <w:rFonts w:ascii="Trebuchet MS" w:eastAsia="Arial" w:hAnsi="Trebuchet MS" w:cs="Arial"/>
                <w:szCs w:val="24"/>
              </w:rPr>
              <w:t>Records Management</w:t>
            </w:r>
          </w:p>
          <w:p w14:paraId="62553A70" w14:textId="77777777" w:rsidR="00C17D63" w:rsidRPr="00C17D63" w:rsidRDefault="00C17D63" w:rsidP="00C17D63">
            <w:pPr>
              <w:tabs>
                <w:tab w:val="center" w:pos="4513"/>
                <w:tab w:val="right" w:pos="9026"/>
              </w:tabs>
              <w:spacing w:after="0" w:line="276" w:lineRule="auto"/>
              <w:contextualSpacing/>
              <w:rPr>
                <w:rFonts w:ascii="Trebuchet MS" w:eastAsia="Arial" w:hAnsi="Trebuchet MS" w:cs="Arial"/>
                <w:szCs w:val="24"/>
              </w:rPr>
            </w:pPr>
            <w:r w:rsidRPr="00C17D63">
              <w:rPr>
                <w:rFonts w:ascii="Trebuchet MS" w:eastAsia="Arial" w:hAnsi="Trebuchet MS" w:cs="Arial"/>
                <w:szCs w:val="24"/>
              </w:rPr>
              <w:t>Business Continuity</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AAFC741"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lastRenderedPageBreak/>
              <w:t>▢</w:t>
            </w:r>
            <w:r w:rsidRPr="00C17D63">
              <w:rPr>
                <w:rFonts w:ascii="Trebuchet MS" w:eastAsia="Arial" w:hAnsi="Trebuchet MS" w:cs="Arial"/>
                <w:szCs w:val="24"/>
              </w:rPr>
              <w:t xml:space="preserve">  Yes</w:t>
            </w:r>
            <w:proofErr w:type="gramEnd"/>
          </w:p>
          <w:p w14:paraId="447C1062"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No</w:t>
            </w:r>
            <w:proofErr w:type="gramEnd"/>
          </w:p>
          <w:p w14:paraId="668D5E89" w14:textId="77777777" w:rsidR="00C17D63" w:rsidRPr="00C17D63" w:rsidRDefault="00C17D63" w:rsidP="00C17D63">
            <w:pPr>
              <w:spacing w:after="240" w:line="240" w:lineRule="auto"/>
              <w:rPr>
                <w:rFonts w:ascii="Trebuchet MS" w:eastAsia="Times New Roman" w:hAnsi="Trebuchet MS" w:cs="Times New Roman"/>
                <w:szCs w:val="24"/>
              </w:rPr>
            </w:pPr>
          </w:p>
        </w:tc>
      </w:tr>
      <w:tr w:rsidR="00C17D63" w:rsidRPr="00C17D63" w14:paraId="3D849EEF" w14:textId="77777777" w:rsidTr="0046565A">
        <w:trPr>
          <w:trHeight w:val="120"/>
        </w:trPr>
        <w:tc>
          <w:tcPr>
            <w:tcW w:w="61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0DB5429" w14:textId="77777777" w:rsidR="00C17D63" w:rsidRPr="00C17D63" w:rsidRDefault="00C17D63" w:rsidP="00C17D63">
            <w:pPr>
              <w:spacing w:after="240" w:line="240" w:lineRule="auto"/>
              <w:rPr>
                <w:rFonts w:ascii="Trebuchet MS" w:eastAsia="Arial" w:hAnsi="Trebuchet MS" w:cs="Arial"/>
                <w:szCs w:val="24"/>
              </w:rPr>
            </w:pPr>
            <w:r w:rsidRPr="00C17D63">
              <w:rPr>
                <w:rFonts w:ascii="Trebuchet MS" w:eastAsia="Arial" w:hAnsi="Trebuchet MS" w:cs="Arial"/>
                <w:szCs w:val="24"/>
              </w:rPr>
              <w:t>Please self-certify that all personnel engaged by you receive Data Protection (GDPR), confidentiality and privacy training?</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9389099"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Yes</w:t>
            </w:r>
            <w:proofErr w:type="gramEnd"/>
          </w:p>
          <w:p w14:paraId="7A10000A"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No</w:t>
            </w:r>
            <w:proofErr w:type="gramEnd"/>
          </w:p>
          <w:p w14:paraId="52DE8441"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
        </w:tc>
      </w:tr>
      <w:tr w:rsidR="00C17D63" w:rsidRPr="00C17D63" w14:paraId="01F3FDF5" w14:textId="77777777" w:rsidTr="0046565A">
        <w:trPr>
          <w:trHeight w:val="120"/>
        </w:trPr>
        <w:tc>
          <w:tcPr>
            <w:tcW w:w="61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3D21131" w14:textId="77777777" w:rsidR="00C17D63" w:rsidRPr="00C17D63" w:rsidRDefault="00C17D63" w:rsidP="00C17D63">
            <w:pPr>
              <w:tabs>
                <w:tab w:val="center" w:pos="4513"/>
                <w:tab w:val="right" w:pos="9026"/>
              </w:tabs>
              <w:spacing w:after="0" w:line="240" w:lineRule="auto"/>
              <w:rPr>
                <w:rFonts w:ascii="Trebuchet MS" w:eastAsia="Times New Roman" w:hAnsi="Trebuchet MS" w:cs="Times New Roman"/>
                <w:szCs w:val="24"/>
              </w:rPr>
            </w:pPr>
            <w:r w:rsidRPr="00C17D63">
              <w:rPr>
                <w:rFonts w:ascii="Trebuchet MS" w:eastAsia="Arial" w:hAnsi="Trebuchet MS" w:cs="Arial"/>
                <w:szCs w:val="24"/>
              </w:rPr>
              <w:t xml:space="preserve">Has your organisation or any of its Directors or staff been in receipt of enforcement action for breaching the Data Protection legislation last 3 years? </w:t>
            </w:r>
          </w:p>
          <w:p w14:paraId="4CEA3A86" w14:textId="77777777" w:rsidR="00C17D63" w:rsidRPr="00C17D63" w:rsidRDefault="00C17D63" w:rsidP="00C17D63">
            <w:pPr>
              <w:tabs>
                <w:tab w:val="center" w:pos="4513"/>
                <w:tab w:val="right" w:pos="9026"/>
              </w:tabs>
              <w:spacing w:after="0" w:line="240" w:lineRule="auto"/>
              <w:rPr>
                <w:rFonts w:ascii="Trebuchet MS" w:eastAsia="Times New Roman" w:hAnsi="Trebuchet MS" w:cs="Times New Roman"/>
                <w:szCs w:val="24"/>
              </w:rPr>
            </w:pPr>
          </w:p>
          <w:p w14:paraId="50D40996" w14:textId="77777777" w:rsidR="00C17D63" w:rsidRPr="00C17D63" w:rsidRDefault="00C17D63" w:rsidP="00C17D63">
            <w:pPr>
              <w:tabs>
                <w:tab w:val="center" w:pos="4513"/>
                <w:tab w:val="right" w:pos="9026"/>
              </w:tabs>
              <w:spacing w:after="0" w:line="240" w:lineRule="auto"/>
              <w:rPr>
                <w:rFonts w:ascii="Trebuchet MS" w:eastAsia="Times New Roman" w:hAnsi="Trebuchet MS" w:cs="Times New Roman"/>
                <w:szCs w:val="24"/>
              </w:rPr>
            </w:pPr>
            <w:r w:rsidRPr="00C17D63">
              <w:rPr>
                <w:rFonts w:ascii="Trebuchet MS" w:eastAsia="Arial" w:hAnsi="Trebuchet MS" w:cs="Arial"/>
                <w:szCs w:val="24"/>
              </w:rPr>
              <w:t>If your answer to this question was “Yes”, please provide details in a separate Appendix of any enforcement action and give details of any remedial action or changes to procedures you have made as a result.</w:t>
            </w:r>
          </w:p>
          <w:p w14:paraId="71809056" w14:textId="77777777" w:rsidR="00C17D63" w:rsidRPr="00C17D63" w:rsidRDefault="00C17D63" w:rsidP="00C17D63">
            <w:pPr>
              <w:tabs>
                <w:tab w:val="center" w:pos="4513"/>
                <w:tab w:val="right" w:pos="9026"/>
              </w:tabs>
              <w:spacing w:after="0" w:line="240" w:lineRule="auto"/>
              <w:rPr>
                <w:rFonts w:ascii="Trebuchet MS" w:eastAsia="Times New Roman" w:hAnsi="Trebuchet MS" w:cs="Times New Roman"/>
                <w:szCs w:val="24"/>
              </w:rPr>
            </w:pPr>
            <w:r w:rsidRPr="00C17D63">
              <w:rPr>
                <w:rFonts w:ascii="Trebuchet MS" w:eastAsia="Arial" w:hAnsi="Trebuchet MS" w:cs="Arial"/>
                <w:szCs w:val="24"/>
              </w:rPr>
              <w:t xml:space="preserve"> </w:t>
            </w:r>
          </w:p>
          <w:p w14:paraId="6C2E3311" w14:textId="77777777" w:rsidR="00C17D63" w:rsidRPr="00C17D63" w:rsidRDefault="00C17D63" w:rsidP="00C17D63">
            <w:pPr>
              <w:spacing w:after="240" w:line="240" w:lineRule="auto"/>
              <w:rPr>
                <w:rFonts w:ascii="Trebuchet MS" w:eastAsia="Arial" w:hAnsi="Trebuchet MS" w:cs="Arial"/>
                <w:szCs w:val="24"/>
              </w:rPr>
            </w:pPr>
            <w:r w:rsidRPr="00C17D63">
              <w:rPr>
                <w:rFonts w:ascii="Trebuchet MS" w:eastAsia="Arial" w:hAnsi="Trebuchet MS" w:cs="Arial"/>
                <w:szCs w:val="24"/>
              </w:rPr>
              <w:t xml:space="preserve">Action Together will exclude applicant(s) that have been in receipt of enforcement action orders unless the applicant(s) can demonstrate to Action </w:t>
            </w:r>
            <w:proofErr w:type="spellStart"/>
            <w:r w:rsidRPr="00C17D63">
              <w:rPr>
                <w:rFonts w:ascii="Trebuchet MS" w:eastAsia="Arial" w:hAnsi="Trebuchet MS" w:cs="Arial"/>
                <w:szCs w:val="24"/>
              </w:rPr>
              <w:t>Together’s</w:t>
            </w:r>
            <w:proofErr w:type="spellEnd"/>
            <w:r w:rsidRPr="00C17D63">
              <w:rPr>
                <w:rFonts w:ascii="Trebuchet MS" w:eastAsia="Arial" w:hAnsi="Trebuchet MS" w:cs="Arial"/>
                <w:szCs w:val="24"/>
              </w:rPr>
              <w:t xml:space="preserve"> satisfaction that appropriate remedial action has been taken to prevent future occurrences or breaches.     </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36A0EE2"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Yes</w:t>
            </w:r>
            <w:proofErr w:type="gramEnd"/>
          </w:p>
          <w:p w14:paraId="56C9C9BE"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No</w:t>
            </w:r>
            <w:proofErr w:type="gramEnd"/>
          </w:p>
          <w:p w14:paraId="164D6F78" w14:textId="77777777" w:rsidR="00C17D63" w:rsidRPr="00C17D63" w:rsidRDefault="00C17D63" w:rsidP="00C17D63">
            <w:pPr>
              <w:tabs>
                <w:tab w:val="center" w:pos="4513"/>
                <w:tab w:val="right" w:pos="9026"/>
              </w:tabs>
              <w:spacing w:after="0" w:line="240" w:lineRule="auto"/>
              <w:rPr>
                <w:rFonts w:ascii="Trebuchet MS" w:eastAsia="Arial" w:hAnsi="Trebuchet MS" w:cs="MS Gothic"/>
                <w:szCs w:val="24"/>
              </w:rPr>
            </w:pPr>
          </w:p>
          <w:p w14:paraId="33BA0238" w14:textId="77777777" w:rsidR="00C17D63" w:rsidRPr="00C17D63" w:rsidRDefault="00C17D63" w:rsidP="00C17D63">
            <w:pPr>
              <w:tabs>
                <w:tab w:val="center" w:pos="4513"/>
                <w:tab w:val="right" w:pos="9026"/>
              </w:tabs>
              <w:spacing w:after="0" w:line="240" w:lineRule="auto"/>
              <w:rPr>
                <w:rFonts w:ascii="Trebuchet MS" w:eastAsia="Arial" w:hAnsi="Trebuchet MS" w:cs="MS Gothic"/>
                <w:szCs w:val="24"/>
              </w:rPr>
            </w:pPr>
          </w:p>
        </w:tc>
      </w:tr>
      <w:tr w:rsidR="00C17D63" w:rsidRPr="00C17D63" w14:paraId="7AB57D3E" w14:textId="77777777" w:rsidTr="0046565A">
        <w:trPr>
          <w:trHeight w:val="120"/>
        </w:trPr>
        <w:tc>
          <w:tcPr>
            <w:tcW w:w="61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8624ACB" w14:textId="77777777" w:rsidR="00C17D63" w:rsidRPr="00C17D63" w:rsidRDefault="00C17D63" w:rsidP="00C17D63">
            <w:pPr>
              <w:spacing w:after="240" w:line="240" w:lineRule="auto"/>
              <w:rPr>
                <w:rFonts w:ascii="Trebuchet MS" w:eastAsia="Arial" w:hAnsi="Trebuchet MS" w:cs="Arial"/>
                <w:szCs w:val="24"/>
              </w:rPr>
            </w:pPr>
            <w:r w:rsidRPr="00C17D63">
              <w:rPr>
                <w:rFonts w:ascii="Trebuchet MS" w:eastAsia="Arial" w:hAnsi="Trebuchet MS" w:cs="Arial"/>
                <w:szCs w:val="24"/>
              </w:rPr>
              <w:t>If you use sub-contractors, do you have processes in place to check that these organisations conform with the above assurances?</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DDBF65C"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Yes</w:t>
            </w:r>
            <w:proofErr w:type="gramEnd"/>
          </w:p>
          <w:p w14:paraId="3A870320"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No</w:t>
            </w:r>
            <w:proofErr w:type="gramEnd"/>
          </w:p>
          <w:p w14:paraId="688FB9C4" w14:textId="77777777" w:rsidR="00C17D63" w:rsidRPr="00C17D63" w:rsidRDefault="00C17D63" w:rsidP="00C17D63">
            <w:pPr>
              <w:tabs>
                <w:tab w:val="center" w:pos="4513"/>
                <w:tab w:val="right" w:pos="9026"/>
              </w:tabs>
              <w:spacing w:after="0" w:line="240" w:lineRule="auto"/>
              <w:rPr>
                <w:rFonts w:ascii="Trebuchet MS" w:eastAsia="Arial" w:hAnsi="Trebuchet MS" w:cs="MS Gothic"/>
                <w:szCs w:val="24"/>
              </w:rPr>
            </w:pPr>
          </w:p>
          <w:p w14:paraId="6CD6778E" w14:textId="77777777" w:rsidR="00C17D63" w:rsidRPr="00C17D63" w:rsidRDefault="00C17D63" w:rsidP="00C17D63">
            <w:pPr>
              <w:tabs>
                <w:tab w:val="center" w:pos="4513"/>
                <w:tab w:val="right" w:pos="9026"/>
              </w:tabs>
              <w:spacing w:after="0" w:line="240" w:lineRule="auto"/>
              <w:rPr>
                <w:rFonts w:ascii="Trebuchet MS" w:eastAsia="Arial" w:hAnsi="Trebuchet MS" w:cs="MS Gothic"/>
                <w:szCs w:val="24"/>
              </w:rPr>
            </w:pPr>
          </w:p>
        </w:tc>
      </w:tr>
    </w:tbl>
    <w:p w14:paraId="1F929AB4" w14:textId="77777777" w:rsidR="00C17D63" w:rsidRPr="00C17D63" w:rsidRDefault="00C17D63" w:rsidP="00C17D63">
      <w:pPr>
        <w:keepNext/>
        <w:numPr>
          <w:ilvl w:val="1"/>
          <w:numId w:val="0"/>
        </w:numPr>
        <w:tabs>
          <w:tab w:val="num" w:pos="567"/>
        </w:tabs>
        <w:spacing w:before="240" w:after="360" w:line="240" w:lineRule="auto"/>
        <w:ind w:left="567" w:hanging="567"/>
        <w:outlineLvl w:val="1"/>
        <w:rPr>
          <w:rFonts w:ascii="Trebuchet MS" w:eastAsia="Arial" w:hAnsi="Trebuchet MS" w:cs="Arial"/>
          <w:b/>
          <w:bCs/>
          <w:iCs/>
        </w:rPr>
      </w:pPr>
      <w:bookmarkStart w:id="2" w:name="_Hlk531177095"/>
      <w:r w:rsidRPr="00C17D63">
        <w:rPr>
          <w:rFonts w:ascii="Trebuchet MS" w:eastAsia="Arial" w:hAnsi="Trebuchet MS" w:cs="Arial"/>
          <w:b/>
          <w:bCs/>
          <w:iCs/>
        </w:rPr>
        <w:t xml:space="preserve">3.13 Policies </w:t>
      </w:r>
    </w:p>
    <w:bookmarkEnd w:id="2"/>
    <w:p w14:paraId="5645A383" w14:textId="77777777" w:rsidR="00C17D63" w:rsidRPr="00C17D63" w:rsidRDefault="00C17D63" w:rsidP="00C17D63">
      <w:pPr>
        <w:spacing w:after="240" w:line="240" w:lineRule="auto"/>
        <w:rPr>
          <w:rFonts w:ascii="Arial" w:eastAsia="Arial" w:hAnsi="Arial" w:cs="Times New Roman"/>
          <w:szCs w:val="24"/>
        </w:rPr>
      </w:pPr>
      <w:r w:rsidRPr="00C17D63">
        <w:rPr>
          <w:rFonts w:ascii="Arial" w:eastAsia="Arial" w:hAnsi="Arial" w:cs="Times New Roman"/>
          <w:szCs w:val="24"/>
        </w:rPr>
        <w:t xml:space="preserve">Please confirm that your organisation has the following documented policies in place and have been reviewed within the last three years. </w:t>
      </w:r>
    </w:p>
    <w:p w14:paraId="489EB44D" w14:textId="77777777" w:rsidR="00C17D63" w:rsidRPr="00C17D63" w:rsidRDefault="00C17D63" w:rsidP="00C17D63">
      <w:pPr>
        <w:spacing w:after="240" w:line="240" w:lineRule="auto"/>
        <w:rPr>
          <w:rFonts w:ascii="Arial" w:eastAsia="Arial" w:hAnsi="Arial" w:cs="Times New Roman"/>
          <w:szCs w:val="24"/>
        </w:rPr>
      </w:pPr>
      <w:r w:rsidRPr="00C17D63">
        <w:rPr>
          <w:rFonts w:ascii="Trebuchet MS" w:eastAsia="Arial" w:hAnsi="Trebuchet MS" w:cs="Times New Roman"/>
          <w:szCs w:val="24"/>
        </w:rPr>
        <w:t xml:space="preserve">Action Together reserve the right to see training records to confirm staff and volunteers have received appropriate training. </w:t>
      </w:r>
      <w:r w:rsidRPr="00C17D63">
        <w:rPr>
          <w:rFonts w:ascii="Arial" w:eastAsia="Arial" w:hAnsi="Arial" w:cs="Times New Roman"/>
          <w:szCs w:val="24"/>
        </w:rPr>
        <w:t xml:space="preserve"> </w:t>
      </w:r>
    </w:p>
    <w:tbl>
      <w:tblPr>
        <w:tblW w:w="7917" w:type="dxa"/>
        <w:tblInd w:w="824" w:type="dxa"/>
        <w:tblLayout w:type="fixed"/>
        <w:tblCellMar>
          <w:left w:w="10" w:type="dxa"/>
          <w:right w:w="10" w:type="dxa"/>
        </w:tblCellMar>
        <w:tblLook w:val="04A0" w:firstRow="1" w:lastRow="0" w:firstColumn="1" w:lastColumn="0" w:noHBand="0" w:noVBand="1"/>
      </w:tblPr>
      <w:tblGrid>
        <w:gridCol w:w="6256"/>
        <w:gridCol w:w="1661"/>
      </w:tblGrid>
      <w:tr w:rsidR="00C17D63" w:rsidRPr="00C17D63" w14:paraId="6A107580" w14:textId="77777777" w:rsidTr="0046565A">
        <w:trPr>
          <w:trHeight w:val="120"/>
        </w:trPr>
        <w:tc>
          <w:tcPr>
            <w:tcW w:w="62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B77D467" w14:textId="77777777" w:rsidR="00C17D63" w:rsidRPr="00C17D63" w:rsidRDefault="00C17D63" w:rsidP="00C17D63">
            <w:pPr>
              <w:spacing w:after="240" w:line="240" w:lineRule="auto"/>
              <w:rPr>
                <w:rFonts w:ascii="Trebuchet MS" w:eastAsia="Arial" w:hAnsi="Trebuchet MS" w:cs="Arial"/>
                <w:szCs w:val="24"/>
              </w:rPr>
            </w:pPr>
            <w:r w:rsidRPr="00C17D63">
              <w:rPr>
                <w:rFonts w:ascii="Trebuchet MS" w:eastAsia="Arial" w:hAnsi="Trebuchet MS" w:cs="Arial"/>
                <w:szCs w:val="24"/>
              </w:rPr>
              <w:t xml:space="preserve">Equality and Diversity </w:t>
            </w: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F1C3283"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Yes</w:t>
            </w:r>
            <w:proofErr w:type="gramEnd"/>
          </w:p>
          <w:p w14:paraId="47CA7CD1"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No</w:t>
            </w:r>
            <w:proofErr w:type="gramEnd"/>
          </w:p>
          <w:p w14:paraId="3E2344BA" w14:textId="77777777" w:rsidR="00C17D63" w:rsidRPr="00C17D63" w:rsidRDefault="00C17D63" w:rsidP="00C17D63">
            <w:pPr>
              <w:tabs>
                <w:tab w:val="center" w:pos="4513"/>
                <w:tab w:val="right" w:pos="9026"/>
              </w:tabs>
              <w:spacing w:after="0" w:line="240" w:lineRule="auto"/>
              <w:rPr>
                <w:rFonts w:ascii="Trebuchet MS" w:eastAsia="Arial" w:hAnsi="Trebuchet MS" w:cs="MS Gothic"/>
                <w:szCs w:val="24"/>
              </w:rPr>
            </w:pPr>
          </w:p>
        </w:tc>
      </w:tr>
      <w:tr w:rsidR="00C17D63" w:rsidRPr="00C17D63" w14:paraId="50A1182E" w14:textId="77777777" w:rsidTr="0046565A">
        <w:trPr>
          <w:trHeight w:val="120"/>
        </w:trPr>
        <w:tc>
          <w:tcPr>
            <w:tcW w:w="62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47898DA" w14:textId="77777777" w:rsidR="00C17D63" w:rsidRPr="00C17D63" w:rsidRDefault="00C17D63" w:rsidP="00C17D63">
            <w:pPr>
              <w:spacing w:after="240" w:line="240" w:lineRule="auto"/>
              <w:rPr>
                <w:rFonts w:ascii="Trebuchet MS" w:eastAsia="Arial" w:hAnsi="Trebuchet MS" w:cs="Arial"/>
                <w:szCs w:val="24"/>
              </w:rPr>
            </w:pPr>
            <w:r w:rsidRPr="00C17D63">
              <w:rPr>
                <w:rFonts w:ascii="Trebuchet MS" w:eastAsia="Arial" w:hAnsi="Trebuchet MS" w:cs="Arial"/>
                <w:szCs w:val="24"/>
              </w:rPr>
              <w:t xml:space="preserve">Data Protection / Confidentiality </w:t>
            </w:r>
          </w:p>
          <w:p w14:paraId="718CA581" w14:textId="77777777" w:rsidR="00C17D63" w:rsidRPr="00C17D63" w:rsidRDefault="00C17D63" w:rsidP="00C17D63">
            <w:pPr>
              <w:numPr>
                <w:ilvl w:val="0"/>
                <w:numId w:val="12"/>
              </w:numPr>
              <w:spacing w:after="200" w:line="276" w:lineRule="auto"/>
              <w:contextualSpacing/>
              <w:rPr>
                <w:rFonts w:ascii="Trebuchet MS" w:eastAsia="Arial" w:hAnsi="Trebuchet MS" w:cs="Arial"/>
              </w:rPr>
            </w:pPr>
            <w:r w:rsidRPr="00C17D63">
              <w:rPr>
                <w:rFonts w:ascii="Trebuchet MS" w:eastAsia="Arial" w:hAnsi="Trebuchet MS" w:cs="Arial"/>
              </w:rPr>
              <w:t>Please add as an attachment</w:t>
            </w: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BB63C8D"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Yes</w:t>
            </w:r>
            <w:proofErr w:type="gramEnd"/>
          </w:p>
          <w:p w14:paraId="593DBC45"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No</w:t>
            </w:r>
            <w:proofErr w:type="gramEnd"/>
          </w:p>
          <w:p w14:paraId="306C951C"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
        </w:tc>
      </w:tr>
      <w:tr w:rsidR="00C17D63" w:rsidRPr="00C17D63" w14:paraId="1B9E2CDE" w14:textId="77777777" w:rsidTr="0046565A">
        <w:trPr>
          <w:trHeight w:val="120"/>
        </w:trPr>
        <w:tc>
          <w:tcPr>
            <w:tcW w:w="62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F2981B7" w14:textId="77777777" w:rsidR="00C17D63" w:rsidRPr="00C17D63" w:rsidRDefault="00C17D63" w:rsidP="00C17D63">
            <w:pPr>
              <w:spacing w:after="240" w:line="240" w:lineRule="auto"/>
              <w:rPr>
                <w:rFonts w:ascii="Trebuchet MS" w:eastAsia="Arial" w:hAnsi="Trebuchet MS" w:cs="Arial"/>
                <w:szCs w:val="24"/>
              </w:rPr>
            </w:pPr>
            <w:r w:rsidRPr="00C17D63">
              <w:rPr>
                <w:rFonts w:ascii="Trebuchet MS" w:eastAsia="Arial" w:hAnsi="Trebuchet MS" w:cs="Arial"/>
                <w:szCs w:val="24"/>
              </w:rPr>
              <w:t xml:space="preserve">Health and Safety </w:t>
            </w: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6621DA1"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Yes</w:t>
            </w:r>
            <w:proofErr w:type="gramEnd"/>
          </w:p>
          <w:p w14:paraId="7D175C49"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No</w:t>
            </w:r>
            <w:proofErr w:type="gramEnd"/>
          </w:p>
          <w:p w14:paraId="043C6292"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
        </w:tc>
      </w:tr>
      <w:tr w:rsidR="00C17D63" w:rsidRPr="00C17D63" w14:paraId="2ADC4FBD" w14:textId="77777777" w:rsidTr="0046565A">
        <w:trPr>
          <w:trHeight w:val="120"/>
        </w:trPr>
        <w:tc>
          <w:tcPr>
            <w:tcW w:w="62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E2C1279" w14:textId="77777777" w:rsidR="00C17D63" w:rsidRPr="00C17D63" w:rsidRDefault="00C17D63" w:rsidP="00C17D63">
            <w:pPr>
              <w:spacing w:after="240" w:line="240" w:lineRule="auto"/>
              <w:rPr>
                <w:rFonts w:ascii="Trebuchet MS" w:eastAsia="Arial" w:hAnsi="Trebuchet MS" w:cs="Arial"/>
                <w:szCs w:val="24"/>
              </w:rPr>
            </w:pPr>
            <w:r w:rsidRPr="00C17D63">
              <w:rPr>
                <w:rFonts w:ascii="Trebuchet MS" w:eastAsia="Arial" w:hAnsi="Trebuchet MS" w:cs="Arial"/>
                <w:szCs w:val="24"/>
              </w:rPr>
              <w:t>Safeguarding policy and procedures</w:t>
            </w:r>
          </w:p>
          <w:p w14:paraId="1BCD6CEC" w14:textId="77777777" w:rsidR="00C17D63" w:rsidRPr="00C17D63" w:rsidRDefault="00C17D63" w:rsidP="00C17D63">
            <w:pPr>
              <w:numPr>
                <w:ilvl w:val="0"/>
                <w:numId w:val="12"/>
              </w:numPr>
              <w:spacing w:after="200" w:line="276" w:lineRule="auto"/>
              <w:contextualSpacing/>
              <w:rPr>
                <w:rFonts w:ascii="Trebuchet MS" w:eastAsia="Arial" w:hAnsi="Trebuchet MS" w:cs="Arial"/>
              </w:rPr>
            </w:pPr>
            <w:r w:rsidRPr="00C17D63">
              <w:rPr>
                <w:rFonts w:ascii="Trebuchet MS" w:eastAsia="Arial" w:hAnsi="Trebuchet MS" w:cs="Arial"/>
              </w:rPr>
              <w:t>Please add as an attachment</w:t>
            </w: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2D85FB8"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Yes</w:t>
            </w:r>
            <w:proofErr w:type="gramEnd"/>
          </w:p>
          <w:p w14:paraId="31DCE259"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No</w:t>
            </w:r>
            <w:proofErr w:type="gramEnd"/>
          </w:p>
          <w:p w14:paraId="01E43545"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
        </w:tc>
      </w:tr>
      <w:tr w:rsidR="00C17D63" w:rsidRPr="00C17D63" w14:paraId="4124C9B3" w14:textId="77777777" w:rsidTr="0046565A">
        <w:trPr>
          <w:trHeight w:val="120"/>
        </w:trPr>
        <w:tc>
          <w:tcPr>
            <w:tcW w:w="62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0EBDDED" w14:textId="77777777" w:rsidR="00C17D63" w:rsidRPr="00C17D63" w:rsidRDefault="00C17D63" w:rsidP="00C17D63">
            <w:pPr>
              <w:spacing w:after="240" w:line="240" w:lineRule="auto"/>
              <w:rPr>
                <w:rFonts w:ascii="Trebuchet MS" w:eastAsia="Arial" w:hAnsi="Trebuchet MS" w:cs="Arial"/>
                <w:szCs w:val="24"/>
              </w:rPr>
            </w:pPr>
            <w:r w:rsidRPr="00C17D63">
              <w:rPr>
                <w:rFonts w:ascii="Trebuchet MS" w:eastAsia="Arial" w:hAnsi="Trebuchet MS" w:cs="Arial"/>
                <w:szCs w:val="24"/>
              </w:rPr>
              <w:t xml:space="preserve">Volunteering Policy </w:t>
            </w: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3ADBCE4"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Yes</w:t>
            </w:r>
            <w:proofErr w:type="gramEnd"/>
          </w:p>
          <w:p w14:paraId="4B3450F7"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roofErr w:type="gramStart"/>
            <w:r w:rsidRPr="00C17D63">
              <w:rPr>
                <w:rFonts w:ascii="Cambria Math" w:eastAsia="Arial" w:hAnsi="Cambria Math" w:cs="Cambria Math"/>
                <w:szCs w:val="24"/>
              </w:rPr>
              <w:t>▢</w:t>
            </w:r>
            <w:r w:rsidRPr="00C17D63">
              <w:rPr>
                <w:rFonts w:ascii="Trebuchet MS" w:eastAsia="Arial" w:hAnsi="Trebuchet MS" w:cs="Arial"/>
                <w:szCs w:val="24"/>
              </w:rPr>
              <w:t xml:space="preserve">  No</w:t>
            </w:r>
            <w:proofErr w:type="gramEnd"/>
          </w:p>
          <w:p w14:paraId="31130147" w14:textId="77777777" w:rsidR="00C17D63" w:rsidRPr="00C17D63" w:rsidRDefault="00C17D63" w:rsidP="00C17D63">
            <w:pPr>
              <w:tabs>
                <w:tab w:val="center" w:pos="4513"/>
                <w:tab w:val="right" w:pos="9026"/>
              </w:tabs>
              <w:spacing w:after="0" w:line="240" w:lineRule="auto"/>
              <w:rPr>
                <w:rFonts w:ascii="Trebuchet MS" w:eastAsia="Arial" w:hAnsi="Trebuchet MS" w:cs="Arial"/>
                <w:szCs w:val="24"/>
              </w:rPr>
            </w:pPr>
          </w:p>
        </w:tc>
      </w:tr>
    </w:tbl>
    <w:p w14:paraId="15561A4A" w14:textId="77777777" w:rsidR="00E86EAD" w:rsidRDefault="00E86EAD"/>
    <w:sectPr w:rsidR="00E86E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BD508" w14:textId="77777777" w:rsidR="0046565A" w:rsidRDefault="0046565A" w:rsidP="00C17D63">
      <w:pPr>
        <w:spacing w:after="0" w:line="240" w:lineRule="auto"/>
      </w:pPr>
      <w:r>
        <w:separator/>
      </w:r>
    </w:p>
  </w:endnote>
  <w:endnote w:type="continuationSeparator" w:id="0">
    <w:p w14:paraId="75EABF42" w14:textId="77777777" w:rsidR="0046565A" w:rsidRDefault="0046565A" w:rsidP="00C17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9C05B" w14:textId="77777777" w:rsidR="0046565A" w:rsidRDefault="0046565A" w:rsidP="00C17D63">
      <w:pPr>
        <w:spacing w:after="0" w:line="240" w:lineRule="auto"/>
      </w:pPr>
      <w:r>
        <w:separator/>
      </w:r>
    </w:p>
  </w:footnote>
  <w:footnote w:type="continuationSeparator" w:id="0">
    <w:p w14:paraId="2DEF8071" w14:textId="77777777" w:rsidR="0046565A" w:rsidRDefault="0046565A" w:rsidP="00C17D63">
      <w:pPr>
        <w:spacing w:after="0" w:line="240" w:lineRule="auto"/>
      </w:pPr>
      <w:r>
        <w:continuationSeparator/>
      </w:r>
    </w:p>
  </w:footnote>
  <w:footnote w:id="1">
    <w:p w14:paraId="3B5AA7C0" w14:textId="77777777" w:rsidR="0046565A" w:rsidRDefault="0046565A" w:rsidP="00C17D6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B784F"/>
    <w:multiLevelType w:val="multilevel"/>
    <w:tmpl w:val="7B9EF55C"/>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1" w15:restartNumberingAfterBreak="0">
    <w:nsid w:val="127B2C0D"/>
    <w:multiLevelType w:val="multilevel"/>
    <w:tmpl w:val="69123378"/>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 w15:restartNumberingAfterBreak="0">
    <w:nsid w:val="12C53666"/>
    <w:multiLevelType w:val="hybridMultilevel"/>
    <w:tmpl w:val="39EC86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42C10C5"/>
    <w:multiLevelType w:val="multilevel"/>
    <w:tmpl w:val="2B0E4232"/>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4" w15:restartNumberingAfterBreak="0">
    <w:nsid w:val="1AB82CCF"/>
    <w:multiLevelType w:val="multilevel"/>
    <w:tmpl w:val="5DA29D2C"/>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5" w15:restartNumberingAfterBreak="0">
    <w:nsid w:val="333E1497"/>
    <w:multiLevelType w:val="multilevel"/>
    <w:tmpl w:val="1892059A"/>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6" w15:restartNumberingAfterBreak="0">
    <w:nsid w:val="3C6F2E1B"/>
    <w:multiLevelType w:val="multilevel"/>
    <w:tmpl w:val="924E62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6F3470"/>
    <w:multiLevelType w:val="hybridMultilevel"/>
    <w:tmpl w:val="E8F22034"/>
    <w:lvl w:ilvl="0" w:tplc="04090001">
      <w:start w:val="1"/>
      <w:numFmt w:val="bullet"/>
      <w:lvlText w:val=""/>
      <w:lvlJc w:val="left"/>
      <w:pPr>
        <w:tabs>
          <w:tab w:val="num" w:pos="1628"/>
        </w:tabs>
        <w:ind w:left="1628" w:hanging="360"/>
      </w:pPr>
      <w:rPr>
        <w:rFonts w:ascii="Symbol" w:hAnsi="Symbol" w:hint="default"/>
      </w:rPr>
    </w:lvl>
    <w:lvl w:ilvl="1" w:tplc="08090003" w:tentative="1">
      <w:start w:val="1"/>
      <w:numFmt w:val="bullet"/>
      <w:lvlText w:val="o"/>
      <w:lvlJc w:val="left"/>
      <w:pPr>
        <w:tabs>
          <w:tab w:val="num" w:pos="2348"/>
        </w:tabs>
        <w:ind w:left="2348" w:hanging="360"/>
      </w:pPr>
      <w:rPr>
        <w:rFonts w:ascii="Courier New" w:hAnsi="Courier New" w:cs="Courier New" w:hint="default"/>
      </w:rPr>
    </w:lvl>
    <w:lvl w:ilvl="2" w:tplc="08090005" w:tentative="1">
      <w:start w:val="1"/>
      <w:numFmt w:val="bullet"/>
      <w:lvlText w:val=""/>
      <w:lvlJc w:val="left"/>
      <w:pPr>
        <w:tabs>
          <w:tab w:val="num" w:pos="3068"/>
        </w:tabs>
        <w:ind w:left="3068" w:hanging="360"/>
      </w:pPr>
      <w:rPr>
        <w:rFonts w:ascii="Wingdings" w:hAnsi="Wingdings" w:hint="default"/>
      </w:rPr>
    </w:lvl>
    <w:lvl w:ilvl="3" w:tplc="08090001" w:tentative="1">
      <w:start w:val="1"/>
      <w:numFmt w:val="bullet"/>
      <w:lvlText w:val=""/>
      <w:lvlJc w:val="left"/>
      <w:pPr>
        <w:tabs>
          <w:tab w:val="num" w:pos="3788"/>
        </w:tabs>
        <w:ind w:left="3788" w:hanging="360"/>
      </w:pPr>
      <w:rPr>
        <w:rFonts w:ascii="Symbol" w:hAnsi="Symbol" w:hint="default"/>
      </w:rPr>
    </w:lvl>
    <w:lvl w:ilvl="4" w:tplc="08090003" w:tentative="1">
      <w:start w:val="1"/>
      <w:numFmt w:val="bullet"/>
      <w:lvlText w:val="o"/>
      <w:lvlJc w:val="left"/>
      <w:pPr>
        <w:tabs>
          <w:tab w:val="num" w:pos="4508"/>
        </w:tabs>
        <w:ind w:left="4508" w:hanging="360"/>
      </w:pPr>
      <w:rPr>
        <w:rFonts w:ascii="Courier New" w:hAnsi="Courier New" w:cs="Courier New" w:hint="default"/>
      </w:rPr>
    </w:lvl>
    <w:lvl w:ilvl="5" w:tplc="08090005" w:tentative="1">
      <w:start w:val="1"/>
      <w:numFmt w:val="bullet"/>
      <w:lvlText w:val=""/>
      <w:lvlJc w:val="left"/>
      <w:pPr>
        <w:tabs>
          <w:tab w:val="num" w:pos="5228"/>
        </w:tabs>
        <w:ind w:left="5228" w:hanging="360"/>
      </w:pPr>
      <w:rPr>
        <w:rFonts w:ascii="Wingdings" w:hAnsi="Wingdings" w:hint="default"/>
      </w:rPr>
    </w:lvl>
    <w:lvl w:ilvl="6" w:tplc="08090001" w:tentative="1">
      <w:start w:val="1"/>
      <w:numFmt w:val="bullet"/>
      <w:lvlText w:val=""/>
      <w:lvlJc w:val="left"/>
      <w:pPr>
        <w:tabs>
          <w:tab w:val="num" w:pos="5948"/>
        </w:tabs>
        <w:ind w:left="5948" w:hanging="360"/>
      </w:pPr>
      <w:rPr>
        <w:rFonts w:ascii="Symbol" w:hAnsi="Symbol" w:hint="default"/>
      </w:rPr>
    </w:lvl>
    <w:lvl w:ilvl="7" w:tplc="08090003" w:tentative="1">
      <w:start w:val="1"/>
      <w:numFmt w:val="bullet"/>
      <w:lvlText w:val="o"/>
      <w:lvlJc w:val="left"/>
      <w:pPr>
        <w:tabs>
          <w:tab w:val="num" w:pos="6668"/>
        </w:tabs>
        <w:ind w:left="6668" w:hanging="360"/>
      </w:pPr>
      <w:rPr>
        <w:rFonts w:ascii="Courier New" w:hAnsi="Courier New" w:cs="Courier New" w:hint="default"/>
      </w:rPr>
    </w:lvl>
    <w:lvl w:ilvl="8" w:tplc="08090005" w:tentative="1">
      <w:start w:val="1"/>
      <w:numFmt w:val="bullet"/>
      <w:lvlText w:val=""/>
      <w:lvlJc w:val="left"/>
      <w:pPr>
        <w:tabs>
          <w:tab w:val="num" w:pos="7388"/>
        </w:tabs>
        <w:ind w:left="7388" w:hanging="360"/>
      </w:pPr>
      <w:rPr>
        <w:rFonts w:ascii="Wingdings" w:hAnsi="Wingdings" w:hint="default"/>
      </w:rPr>
    </w:lvl>
  </w:abstractNum>
  <w:abstractNum w:abstractNumId="8" w15:restartNumberingAfterBreak="0">
    <w:nsid w:val="4FC21391"/>
    <w:multiLevelType w:val="multilevel"/>
    <w:tmpl w:val="B2CA7958"/>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9" w15:restartNumberingAfterBreak="0">
    <w:nsid w:val="55C24625"/>
    <w:multiLevelType w:val="hybridMultilevel"/>
    <w:tmpl w:val="B4C8F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AD7DAC"/>
    <w:multiLevelType w:val="multilevel"/>
    <w:tmpl w:val="25E630FC"/>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1" w15:restartNumberingAfterBreak="0">
    <w:nsid w:val="6DA402A7"/>
    <w:multiLevelType w:val="hybridMultilevel"/>
    <w:tmpl w:val="DF30BB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10"/>
  </w:num>
  <w:num w:numId="6">
    <w:abstractNumId w:val="8"/>
  </w:num>
  <w:num w:numId="7">
    <w:abstractNumId w:val="0"/>
  </w:num>
  <w:num w:numId="8">
    <w:abstractNumId w:val="4"/>
  </w:num>
  <w:num w:numId="9">
    <w:abstractNumId w:val="6"/>
  </w:num>
  <w:num w:numId="10">
    <w:abstractNumId w:val="1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63"/>
    <w:rsid w:val="0046565A"/>
    <w:rsid w:val="00C17D63"/>
    <w:rsid w:val="00E2727B"/>
    <w:rsid w:val="00E86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6C03678"/>
  <w15:chartTrackingRefBased/>
  <w15:docId w15:val="{D3657187-1810-4BDD-B54D-7242568F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3870</Words>
  <Characters>22060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Vincent</dc:creator>
  <cp:keywords/>
  <dc:description/>
  <cp:lastModifiedBy>Suzanne Vincent</cp:lastModifiedBy>
  <cp:revision>2</cp:revision>
  <dcterms:created xsi:type="dcterms:W3CDTF">2018-12-10T10:31:00Z</dcterms:created>
  <dcterms:modified xsi:type="dcterms:W3CDTF">2018-12-10T11:26:00Z</dcterms:modified>
</cp:coreProperties>
</file>