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D8" w:rsidRPr="009E107A" w:rsidRDefault="00886AD8" w:rsidP="00886AD8">
      <w:pPr>
        <w:rPr>
          <w:sz w:val="24"/>
          <w:szCs w:val="24"/>
        </w:rPr>
      </w:pPr>
      <w:r w:rsidRPr="009E107A">
        <w:rPr>
          <w:sz w:val="24"/>
          <w:szCs w:val="24"/>
        </w:rPr>
        <w:t>Rochdale Borough Holiday Activities &amp; Food Programme 2021</w:t>
      </w:r>
    </w:p>
    <w:p w:rsidR="00886AD8" w:rsidRDefault="00886AD8" w:rsidP="00886AD8">
      <w:r>
        <w:t>1. INTRODUCTION</w:t>
      </w:r>
    </w:p>
    <w:p w:rsidR="00886AD8" w:rsidRPr="003F4FE1" w:rsidRDefault="00886AD8" w:rsidP="00886AD8">
      <w:pPr>
        <w:rPr>
          <w:b/>
        </w:rPr>
      </w:pPr>
      <w:r w:rsidRPr="003F4FE1">
        <w:rPr>
          <w:b/>
        </w:rPr>
        <w:t>Overview</w:t>
      </w:r>
    </w:p>
    <w:p w:rsidR="00886AD8" w:rsidRDefault="00886AD8" w:rsidP="00886AD8">
      <w:r>
        <w:t>This funding has been made available by Rochdale Council to enable local groups to provide holiday activities including food to children eligible for free school meals in Rochdale.  This is part of the Government programme which has provided healthy food and enriching activities to disadvantaged children since 2018 and is now being expanded across the whole of England. The Holiday Activities and Food (HAF) programme is funded by the Department for Education. Rochdale Borough Council and Rochdale Boroughwide Cultural Trust are coordinating the programme and managing the grant making process.</w:t>
      </w:r>
    </w:p>
    <w:p w:rsidR="00886AD8" w:rsidRDefault="00886AD8" w:rsidP="00886AD8">
      <w:r>
        <w:t>School holidays can be pressure points for some families because of increased costs (such as food and childcare) and reduced incomes. For some children that can lead to a holiday experience gap – with children from disadvantaged families less likely to access organised out-of-school activities; more likely to experience ‘unhealthy holidays’ in terms of nutrition and physical health; and more likely to experience social isolation. We know that returning to school in poor physical and mental condition can have a detrimental impact on children’s mental and physical wellbeing, as well as their educational attainment.</w:t>
      </w:r>
    </w:p>
    <w:p w:rsidR="00886AD8" w:rsidRDefault="00886AD8" w:rsidP="00886AD8">
      <w:r>
        <w:t>The impact of covid-19 has meant more families are applying for free school meals and of course it has increased soc</w:t>
      </w:r>
      <w:r w:rsidR="00BA1580">
        <w:t>ial isolation. There are</w:t>
      </w:r>
      <w:r>
        <w:t xml:space="preserve"> 10,175 children receiving free school meals (Dec 2020) in Rochdale with a likely increase by </w:t>
      </w:r>
      <w:r w:rsidR="004A050D">
        <w:t>summer</w:t>
      </w:r>
      <w:r>
        <w:t xml:space="preserve"> 2021.</w:t>
      </w:r>
    </w:p>
    <w:p w:rsidR="007C5976" w:rsidRDefault="00886AD8" w:rsidP="00886AD8">
      <w:r>
        <w:t xml:space="preserve">The aim of this fund is to make the positive benefits of holiday clubs available to all those on benefits related free school meals for at least four hours a day, four days a week for six school holiday weeks of the year. For now, we are only inviting applications to cover a minimum of four days and a maximum of </w:t>
      </w:r>
      <w:r w:rsidR="004A050D">
        <w:t>4 weeks (16 days)</w:t>
      </w:r>
      <w:r>
        <w:t xml:space="preserve"> of provision during the 2021 </w:t>
      </w:r>
      <w:r w:rsidR="00AF490E">
        <w:t>Summer</w:t>
      </w:r>
      <w:r>
        <w:t xml:space="preserve"> school holiday.</w:t>
      </w:r>
      <w:r w:rsidR="00FE17FE">
        <w:t xml:space="preserve">  </w:t>
      </w:r>
    </w:p>
    <w:p w:rsidR="00886AD8" w:rsidRPr="003F4FE1" w:rsidRDefault="00F40A2A" w:rsidP="00886AD8">
      <w:pPr>
        <w:rPr>
          <w:b/>
        </w:rPr>
      </w:pPr>
      <w:r>
        <w:rPr>
          <w:b/>
        </w:rPr>
        <w:t>About the g</w:t>
      </w:r>
      <w:r w:rsidR="00886AD8" w:rsidRPr="003F4FE1">
        <w:rPr>
          <w:b/>
        </w:rPr>
        <w:t>rants</w:t>
      </w:r>
    </w:p>
    <w:p w:rsidR="00886AD8" w:rsidRDefault="00886AD8" w:rsidP="00886AD8">
      <w:r>
        <w:t>We are seeking to fund a diverse range of projects and enrichment activities which are attractive and engaging for all ages and abilities of school children and include nutritious food. Activities can be open to all children with priority given to those receiving benefits-related free school meals. Those not on free school meals can pay to attend if there are sufficient spaces. Spaces for children on free school meals will be made available at no cost to the family.</w:t>
      </w:r>
    </w:p>
    <w:p w:rsidR="00886AD8" w:rsidRPr="003F4FE1" w:rsidRDefault="00FE17FE" w:rsidP="00886AD8">
      <w:pPr>
        <w:rPr>
          <w:b/>
        </w:rPr>
      </w:pPr>
      <w:r>
        <w:rPr>
          <w:b/>
        </w:rPr>
        <w:t>Who can apply</w:t>
      </w:r>
    </w:p>
    <w:p w:rsidR="00886AD8" w:rsidRDefault="00886AD8" w:rsidP="00886AD8">
      <w:r>
        <w:t xml:space="preserve">This fund is open to the voluntary sector, schools and private providers who can meet the charitable objectives of the programme. </w:t>
      </w:r>
    </w:p>
    <w:p w:rsidR="00886AD8" w:rsidRPr="003F4FE1" w:rsidRDefault="00886AD8" w:rsidP="00886AD8">
      <w:pPr>
        <w:rPr>
          <w:b/>
        </w:rPr>
      </w:pPr>
      <w:r w:rsidRPr="003F4FE1">
        <w:rPr>
          <w:b/>
        </w:rPr>
        <w:t>When to apply</w:t>
      </w:r>
    </w:p>
    <w:p w:rsidR="007C5976" w:rsidRDefault="00886AD8" w:rsidP="00886AD8">
      <w:r>
        <w:t>Applications for fun</w:t>
      </w:r>
      <w:r w:rsidR="004A050D">
        <w:t>ding to support a minimum of 4 days and a maximum of 16</w:t>
      </w:r>
      <w:r>
        <w:t xml:space="preserve"> days of activitie</w:t>
      </w:r>
      <w:r w:rsidR="0060782E">
        <w:t>s and food provision during the s</w:t>
      </w:r>
      <w:r>
        <w:t>chool</w:t>
      </w:r>
      <w:r w:rsidR="0060782E">
        <w:t xml:space="preserve"> summer</w:t>
      </w:r>
      <w:r>
        <w:t xml:space="preserve"> holidays are invited now. A mix of virtual and face to face can be funded. </w:t>
      </w:r>
    </w:p>
    <w:p w:rsidR="00886AD8" w:rsidRPr="0060782E" w:rsidRDefault="00886AD8" w:rsidP="00886AD8">
      <w:pPr>
        <w:rPr>
          <w:b/>
          <w:color w:val="FF0000"/>
        </w:rPr>
      </w:pPr>
      <w:r w:rsidRPr="0060782E">
        <w:rPr>
          <w:b/>
          <w:color w:val="FF0000"/>
        </w:rPr>
        <w:t>Deadline f</w:t>
      </w:r>
      <w:r w:rsidR="003F4FE1" w:rsidRPr="0060782E">
        <w:rPr>
          <w:b/>
          <w:color w:val="FF0000"/>
        </w:rPr>
        <w:t xml:space="preserve">or applications </w:t>
      </w:r>
      <w:r w:rsidR="00C915F9">
        <w:rPr>
          <w:b/>
          <w:color w:val="FF0000"/>
        </w:rPr>
        <w:t>–</w:t>
      </w:r>
      <w:r w:rsidR="003F4FE1" w:rsidRPr="0060782E">
        <w:rPr>
          <w:b/>
          <w:color w:val="FF0000"/>
        </w:rPr>
        <w:t xml:space="preserve"> </w:t>
      </w:r>
      <w:r w:rsidR="00C915F9">
        <w:rPr>
          <w:b/>
          <w:color w:val="FF0000"/>
        </w:rPr>
        <w:t>Fri</w:t>
      </w:r>
      <w:r w:rsidR="004A050D" w:rsidRPr="0060782E">
        <w:rPr>
          <w:b/>
          <w:color w:val="FF0000"/>
        </w:rPr>
        <w:t>day</w:t>
      </w:r>
      <w:r w:rsidRPr="0060782E">
        <w:rPr>
          <w:b/>
          <w:color w:val="FF0000"/>
        </w:rPr>
        <w:t xml:space="preserve"> </w:t>
      </w:r>
      <w:r w:rsidR="00C915F9">
        <w:rPr>
          <w:b/>
          <w:color w:val="FF0000"/>
        </w:rPr>
        <w:t>11th</w:t>
      </w:r>
      <w:r w:rsidR="00AF490E" w:rsidRPr="0060782E">
        <w:rPr>
          <w:b/>
          <w:color w:val="FF0000"/>
        </w:rPr>
        <w:t xml:space="preserve"> </w:t>
      </w:r>
      <w:r w:rsidR="00C915F9">
        <w:rPr>
          <w:b/>
          <w:color w:val="FF0000"/>
        </w:rPr>
        <w:t>June</w:t>
      </w:r>
      <w:bookmarkStart w:id="0" w:name="_GoBack"/>
      <w:bookmarkEnd w:id="0"/>
      <w:r w:rsidRPr="0060782E">
        <w:rPr>
          <w:b/>
          <w:color w:val="FF0000"/>
        </w:rPr>
        <w:t xml:space="preserve"> 2021</w:t>
      </w:r>
    </w:p>
    <w:p w:rsidR="004A050D" w:rsidRDefault="004A050D" w:rsidP="00886AD8"/>
    <w:p w:rsidR="00886AD8" w:rsidRDefault="00886AD8" w:rsidP="00886AD8">
      <w:r>
        <w:lastRenderedPageBreak/>
        <w:t>2. GRANT CRITERIA</w:t>
      </w:r>
    </w:p>
    <w:p w:rsidR="00886AD8" w:rsidRPr="003F4FE1" w:rsidRDefault="00886AD8" w:rsidP="00886AD8">
      <w:pPr>
        <w:rPr>
          <w:b/>
        </w:rPr>
      </w:pPr>
      <w:r w:rsidRPr="003F4FE1">
        <w:rPr>
          <w:b/>
        </w:rPr>
        <w:t>Outcomes</w:t>
      </w:r>
    </w:p>
    <w:p w:rsidR="00886AD8" w:rsidRDefault="00886AD8" w:rsidP="00886AD8">
      <w:r>
        <w:t>The holiday projects we wish to fund will help achieve the following outcomes for children –</w:t>
      </w:r>
    </w:p>
    <w:p w:rsidR="00886AD8" w:rsidRDefault="00886AD8" w:rsidP="00886AD8">
      <w:r>
        <w:t xml:space="preserve">1. </w:t>
      </w:r>
      <w:proofErr w:type="gramStart"/>
      <w:r>
        <w:t>to</w:t>
      </w:r>
      <w:proofErr w:type="gramEnd"/>
      <w:r>
        <w:t xml:space="preserve"> be more active during the school holidays;</w:t>
      </w:r>
    </w:p>
    <w:p w:rsidR="00886AD8" w:rsidRDefault="00886AD8" w:rsidP="00886AD8">
      <w:r>
        <w:t xml:space="preserve">2. </w:t>
      </w:r>
      <w:proofErr w:type="gramStart"/>
      <w:r>
        <w:t>to</w:t>
      </w:r>
      <w:proofErr w:type="gramEnd"/>
      <w:r>
        <w:t xml:space="preserve"> eat more healthily over the school holidays;</w:t>
      </w:r>
    </w:p>
    <w:p w:rsidR="00886AD8" w:rsidRDefault="00886AD8" w:rsidP="00886AD8">
      <w:r>
        <w:t xml:space="preserve">3. </w:t>
      </w:r>
      <w:proofErr w:type="gramStart"/>
      <w:r>
        <w:t>to</w:t>
      </w:r>
      <w:proofErr w:type="gramEnd"/>
      <w:r>
        <w:t xml:space="preserve"> take part in engaging and enriching activities which support the development of</w:t>
      </w:r>
      <w:r w:rsidR="00F44954">
        <w:t xml:space="preserve"> </w:t>
      </w:r>
      <w:r>
        <w:t>resilience, character, and wellbeing along with their wider educational attainment;</w:t>
      </w:r>
    </w:p>
    <w:p w:rsidR="00886AD8" w:rsidRDefault="00886AD8" w:rsidP="00886AD8">
      <w:r>
        <w:t xml:space="preserve">4. </w:t>
      </w:r>
      <w:proofErr w:type="gramStart"/>
      <w:r>
        <w:t>to</w:t>
      </w:r>
      <w:proofErr w:type="gramEnd"/>
      <w:r>
        <w:t xml:space="preserve"> be safe and not to be socially isolated;</w:t>
      </w:r>
    </w:p>
    <w:p w:rsidR="00886AD8" w:rsidRDefault="00886AD8" w:rsidP="00886AD8">
      <w:r>
        <w:t xml:space="preserve">5. </w:t>
      </w:r>
      <w:proofErr w:type="gramStart"/>
      <w:r>
        <w:t>to</w:t>
      </w:r>
      <w:proofErr w:type="gramEnd"/>
      <w:r>
        <w:t xml:space="preserve"> have greater knowledge of health and nutrition; and</w:t>
      </w:r>
    </w:p>
    <w:p w:rsidR="00886AD8" w:rsidRDefault="00886AD8" w:rsidP="00886AD8">
      <w:r>
        <w:t xml:space="preserve">6. </w:t>
      </w:r>
      <w:proofErr w:type="gramStart"/>
      <w:r>
        <w:t>to</w:t>
      </w:r>
      <w:proofErr w:type="gramEnd"/>
      <w:r>
        <w:t xml:space="preserve"> be more engaged with school and other local services.</w:t>
      </w:r>
    </w:p>
    <w:p w:rsidR="00886AD8" w:rsidRPr="003F4FE1" w:rsidRDefault="00886AD8" w:rsidP="00886AD8">
      <w:pPr>
        <w:rPr>
          <w:b/>
        </w:rPr>
      </w:pPr>
      <w:r w:rsidRPr="003F4FE1">
        <w:rPr>
          <w:b/>
        </w:rPr>
        <w:t>What we will fund</w:t>
      </w:r>
    </w:p>
    <w:p w:rsidR="00886AD8" w:rsidRDefault="00886AD8" w:rsidP="00F40A2A">
      <w:r>
        <w:t>Grants can be use</w:t>
      </w:r>
      <w:r w:rsidR="00F44954">
        <w:t>d to extend a current scheme, project or</w:t>
      </w:r>
      <w:r w:rsidR="003F4FE1">
        <w:t xml:space="preserve"> a new </w:t>
      </w:r>
      <w:r w:rsidR="00F44954">
        <w:t>initiative</w:t>
      </w:r>
      <w:r>
        <w:t>.</w:t>
      </w:r>
      <w:r w:rsidR="00F40A2A">
        <w:t xml:space="preserve">  </w:t>
      </w:r>
      <w:r>
        <w:t>Projects can be holiday clubs which provide a good range of activities including sport and</w:t>
      </w:r>
      <w:r w:rsidR="00F44954">
        <w:t xml:space="preserve"> </w:t>
      </w:r>
      <w:r>
        <w:t>physical activity, dance, drama, outdoor games, arts and crafts, digital and creative projects</w:t>
      </w:r>
      <w:r w:rsidR="00F44954">
        <w:t xml:space="preserve"> </w:t>
      </w:r>
      <w:r>
        <w:t>and wellbeing activities.</w:t>
      </w:r>
      <w:r w:rsidR="00F40A2A">
        <w:t xml:space="preserve">  </w:t>
      </w:r>
      <w:r>
        <w:t>We will be expecting a minimum of 60 minutes of physical activity</w:t>
      </w:r>
      <w:r w:rsidR="00F44954">
        <w:t xml:space="preserve"> </w:t>
      </w:r>
      <w:r>
        <w:t>(in whatever form e.g., dancing, active games etc.) within provision across the 4 hours.</w:t>
      </w:r>
      <w:r w:rsidR="00F40A2A">
        <w:t xml:space="preserve">  </w:t>
      </w:r>
      <w:r>
        <w:t>We would also consider funding specialist activities in one of these fields and specialist SEND</w:t>
      </w:r>
      <w:r w:rsidR="00F44954">
        <w:t xml:space="preserve"> </w:t>
      </w:r>
      <w:r>
        <w:t>provision as long as food is also provided, and the activities are accessible and known to be</w:t>
      </w:r>
      <w:r w:rsidR="00F44954">
        <w:t xml:space="preserve"> </w:t>
      </w:r>
      <w:r>
        <w:t>appealing.</w:t>
      </w:r>
      <w:r w:rsidR="003F4FE1">
        <w:t xml:space="preserve"> </w:t>
      </w:r>
      <w:r>
        <w:t xml:space="preserve"> </w:t>
      </w:r>
    </w:p>
    <w:p w:rsidR="00886AD8" w:rsidRDefault="00886AD8" w:rsidP="00F40A2A">
      <w:r>
        <w:t>Virtual activities, inc</w:t>
      </w:r>
      <w:r w:rsidR="00FE17FE">
        <w:t xml:space="preserve">luding virtual cooking can </w:t>
      </w:r>
      <w:r>
        <w:t>be funded as long as food is also provided</w:t>
      </w:r>
      <w:r w:rsidR="00F44954">
        <w:t xml:space="preserve"> </w:t>
      </w:r>
      <w:r>
        <w:t>for a nutritious meal.</w:t>
      </w:r>
    </w:p>
    <w:p w:rsidR="00886AD8" w:rsidRPr="003F4FE1" w:rsidRDefault="00886AD8" w:rsidP="00886AD8">
      <w:pPr>
        <w:rPr>
          <w:b/>
        </w:rPr>
      </w:pPr>
      <w:r w:rsidRPr="003F4FE1">
        <w:rPr>
          <w:b/>
        </w:rPr>
        <w:t>Food</w:t>
      </w:r>
    </w:p>
    <w:p w:rsidR="00F44954" w:rsidRDefault="00886AD8" w:rsidP="00886AD8">
      <w:r>
        <w:t>We want to encourage healthy food, including food which mirrors the school food standards for those</w:t>
      </w:r>
      <w:r w:rsidR="00F44954">
        <w:t xml:space="preserve"> </w:t>
      </w:r>
      <w:r>
        <w:t>children funded through HAF. This food should be provided free at point of access. Food options can</w:t>
      </w:r>
      <w:r w:rsidR="00F44954">
        <w:t xml:space="preserve"> </w:t>
      </w:r>
      <w:r>
        <w:t>include cooking on site, hot food delivery, packed lunches, cook, share and eat, or a combination of</w:t>
      </w:r>
      <w:r w:rsidR="00F44954">
        <w:t xml:space="preserve"> </w:t>
      </w:r>
      <w:r>
        <w:t xml:space="preserve">these. Hot food is the preferred option. </w:t>
      </w:r>
      <w:r w:rsidR="003F4FE1">
        <w:t>All food provided as part of the programme must comply to regulations on food preparation and take into account allergies and dietary requirements and preferences as well as any religious or cultural requirements for food.</w:t>
      </w:r>
    </w:p>
    <w:p w:rsidR="00886AD8" w:rsidRPr="00FE17FE" w:rsidRDefault="00AF490E" w:rsidP="00886AD8">
      <w:pPr>
        <w:rPr>
          <w:b/>
        </w:rPr>
      </w:pPr>
      <w:r>
        <w:rPr>
          <w:b/>
        </w:rPr>
        <w:t>Summer</w:t>
      </w:r>
      <w:r w:rsidR="00886AD8" w:rsidRPr="00FE17FE">
        <w:rPr>
          <w:b/>
        </w:rPr>
        <w:t xml:space="preserve"> and Covid-19 uncertainty</w:t>
      </w:r>
    </w:p>
    <w:p w:rsidR="00886AD8" w:rsidRDefault="00886AD8" w:rsidP="00886AD8">
      <w:r>
        <w:t xml:space="preserve">We are keen to fund face to face and virtual activities during the </w:t>
      </w:r>
      <w:r w:rsidR="004A050D">
        <w:t>summer</w:t>
      </w:r>
      <w:r>
        <w:t xml:space="preserve"> holidays. However, if you are</w:t>
      </w:r>
      <w:r w:rsidR="007D471B">
        <w:t xml:space="preserve"> </w:t>
      </w:r>
      <w:r>
        <w:t>awarded a grant and government restrictions mean that your activity cannot take place</w:t>
      </w:r>
      <w:r w:rsidR="003F4FE1">
        <w:t>,</w:t>
      </w:r>
      <w:r>
        <w:t xml:space="preserve"> </w:t>
      </w:r>
      <w:r w:rsidR="00A56250">
        <w:t>a</w:t>
      </w:r>
      <w:r>
        <w:t>s part of the</w:t>
      </w:r>
      <w:r w:rsidR="007D471B">
        <w:t xml:space="preserve"> </w:t>
      </w:r>
      <w:r w:rsidR="003F4FE1">
        <w:t>application</w:t>
      </w:r>
      <w:r>
        <w:t xml:space="preserve"> we will be asking if you could potentially move</w:t>
      </w:r>
      <w:r w:rsidR="00A56250">
        <w:t xml:space="preserve"> your delivery online</w:t>
      </w:r>
      <w:r>
        <w:t>. You would</w:t>
      </w:r>
      <w:r w:rsidR="007D471B">
        <w:t xml:space="preserve"> </w:t>
      </w:r>
      <w:r>
        <w:t>need to ensure that participants had access to local food pick up points or had a food bag for simple</w:t>
      </w:r>
      <w:r w:rsidR="007D471B">
        <w:t xml:space="preserve"> </w:t>
      </w:r>
      <w:r>
        <w:t>cooking at home. In addition, you will also be given the opportunity to defer the delivery of your</w:t>
      </w:r>
      <w:r w:rsidR="007D471B">
        <w:t xml:space="preserve"> </w:t>
      </w:r>
      <w:r>
        <w:t xml:space="preserve">programme to the </w:t>
      </w:r>
      <w:r w:rsidR="004A050D">
        <w:t>Christmas</w:t>
      </w:r>
      <w:r>
        <w:t xml:space="preserve"> holiday</w:t>
      </w:r>
      <w:r w:rsidR="004A050D">
        <w:t>s</w:t>
      </w:r>
      <w:r>
        <w:t>.</w:t>
      </w:r>
    </w:p>
    <w:p w:rsidR="00886AD8" w:rsidRPr="00FE17FE" w:rsidRDefault="00886AD8" w:rsidP="00886AD8">
      <w:pPr>
        <w:rPr>
          <w:b/>
        </w:rPr>
      </w:pPr>
      <w:r w:rsidRPr="00FE17FE">
        <w:rPr>
          <w:b/>
        </w:rPr>
        <w:t>Size of Grant</w:t>
      </w:r>
    </w:p>
    <w:p w:rsidR="00886AD8" w:rsidRDefault="00886AD8" w:rsidP="00886AD8">
      <w:r>
        <w:t xml:space="preserve">The size of </w:t>
      </w:r>
      <w:r w:rsidR="00A56250">
        <w:t xml:space="preserve">the </w:t>
      </w:r>
      <w:r>
        <w:t>grant you can apply for depends on how many targeted children you are able to provide</w:t>
      </w:r>
      <w:r w:rsidR="007D471B">
        <w:t xml:space="preserve"> </w:t>
      </w:r>
      <w:r>
        <w:t xml:space="preserve">for together with the </w:t>
      </w:r>
      <w:r w:rsidR="007D471B">
        <w:t>type of provision that is on offer</w:t>
      </w:r>
      <w:r>
        <w:t>. Provision can be in one place or many depending on your capacity and demand.</w:t>
      </w:r>
      <w:r w:rsidR="00A56250">
        <w:t xml:space="preserve">  Applications will be accessed on value for money.  </w:t>
      </w:r>
      <w:r w:rsidR="00A56250">
        <w:lastRenderedPageBreak/>
        <w:t>This is to enable the funding to help as many of our children and families in the borough as possible during the duration of the HAF programme.</w:t>
      </w:r>
      <w:r w:rsidR="00A56250" w:rsidRPr="00A56250">
        <w:t xml:space="preserve"> </w:t>
      </w:r>
      <w:r w:rsidR="00A56250">
        <w:t>Below are some guidelines of maximum expected costs.</w:t>
      </w:r>
    </w:p>
    <w:p w:rsidR="007D471B" w:rsidRDefault="007D471B" w:rsidP="007D471B">
      <w:pPr>
        <w:rPr>
          <w:i/>
        </w:rPr>
      </w:pPr>
      <w:r w:rsidRPr="00F40A2A">
        <w:rPr>
          <w:i/>
        </w:rPr>
        <w:t>Per person per day for 4 hours minimum provision</w:t>
      </w:r>
      <w:r w:rsidR="004A050D">
        <w:rPr>
          <w:i/>
        </w:rPr>
        <w:t>,</w:t>
      </w:r>
      <w:r w:rsidRPr="00F40A2A">
        <w:rPr>
          <w:i/>
        </w:rPr>
        <w:t xml:space="preserve"> provider’s costs will be expected to be in the region of:</w:t>
      </w:r>
    </w:p>
    <w:p w:rsidR="007D471B" w:rsidRDefault="007D471B" w:rsidP="004A050D">
      <w:pPr>
        <w:pStyle w:val="ListParagraph"/>
        <w:numPr>
          <w:ilvl w:val="0"/>
          <w:numId w:val="5"/>
        </w:numPr>
      </w:pPr>
      <w:r>
        <w:t xml:space="preserve">£13 with </w:t>
      </w:r>
      <w:r w:rsidR="004A050D">
        <w:t xml:space="preserve">a </w:t>
      </w:r>
      <w:r>
        <w:t>cold meal £15 with</w:t>
      </w:r>
      <w:r w:rsidR="004A050D">
        <w:t xml:space="preserve"> a</w:t>
      </w:r>
      <w:r>
        <w:t xml:space="preserve"> hot meal</w:t>
      </w:r>
    </w:p>
    <w:p w:rsidR="00886AD8" w:rsidRPr="003F4FE1" w:rsidRDefault="00886AD8" w:rsidP="00886AD8">
      <w:pPr>
        <w:rPr>
          <w:b/>
        </w:rPr>
      </w:pPr>
      <w:r w:rsidRPr="003F4FE1">
        <w:rPr>
          <w:b/>
        </w:rPr>
        <w:t>Eligible costs</w:t>
      </w:r>
    </w:p>
    <w:p w:rsidR="00886AD8" w:rsidRDefault="00886AD8" w:rsidP="00886AD8">
      <w:r>
        <w:t>• Staff costs for planning and delivery</w:t>
      </w:r>
    </w:p>
    <w:p w:rsidR="00886AD8" w:rsidRDefault="00886AD8" w:rsidP="00886AD8">
      <w:r>
        <w:t>• Volunteer expenses</w:t>
      </w:r>
    </w:p>
    <w:p w:rsidR="00886AD8" w:rsidRDefault="00886AD8" w:rsidP="00886AD8">
      <w:r>
        <w:t>• Venue costs</w:t>
      </w:r>
    </w:p>
    <w:p w:rsidR="00886AD8" w:rsidRDefault="00886AD8" w:rsidP="00886AD8">
      <w:r>
        <w:t>• Food and preparation costs</w:t>
      </w:r>
    </w:p>
    <w:p w:rsidR="00886AD8" w:rsidRDefault="00886AD8" w:rsidP="00886AD8">
      <w:r>
        <w:t>• Modest capital items required to deliver the project e.g., small items of catering or sports</w:t>
      </w:r>
      <w:r w:rsidR="007D471B">
        <w:t xml:space="preserve"> </w:t>
      </w:r>
      <w:r>
        <w:t>equipment but not larger items such as computers.</w:t>
      </w:r>
    </w:p>
    <w:p w:rsidR="00886AD8" w:rsidRPr="003F4FE1" w:rsidRDefault="00886AD8" w:rsidP="00886AD8">
      <w:pPr>
        <w:rPr>
          <w:b/>
        </w:rPr>
      </w:pPr>
      <w:r w:rsidRPr="003F4FE1">
        <w:rPr>
          <w:b/>
        </w:rPr>
        <w:t>Exclusions that cannot be funded</w:t>
      </w:r>
    </w:p>
    <w:p w:rsidR="00886AD8" w:rsidRDefault="00886AD8" w:rsidP="00886AD8">
      <w:r>
        <w:t xml:space="preserve">• Trips or activities based outside Rochdale </w:t>
      </w:r>
    </w:p>
    <w:p w:rsidR="00886AD8" w:rsidRDefault="00886AD8" w:rsidP="00886AD8">
      <w:r>
        <w:t xml:space="preserve">• Places for school children who are not residents of Rochdale </w:t>
      </w:r>
    </w:p>
    <w:p w:rsidR="00886AD8" w:rsidRDefault="00886AD8" w:rsidP="00886AD8">
      <w:r>
        <w:t>• Activity that is purely about research</w:t>
      </w:r>
    </w:p>
    <w:p w:rsidR="00886AD8" w:rsidRDefault="00886AD8" w:rsidP="00886AD8">
      <w:r>
        <w:t>• Activities which promote political or religious beliefs</w:t>
      </w:r>
    </w:p>
    <w:p w:rsidR="00886AD8" w:rsidRDefault="00886AD8" w:rsidP="00886AD8">
      <w:r>
        <w:t>• Retrospective funding</w:t>
      </w:r>
    </w:p>
    <w:p w:rsidR="00886AD8" w:rsidRPr="003F4FE1" w:rsidRDefault="00FE17FE" w:rsidP="00886AD8">
      <w:pPr>
        <w:rPr>
          <w:b/>
        </w:rPr>
      </w:pPr>
      <w:r>
        <w:rPr>
          <w:b/>
        </w:rPr>
        <w:t>Successful applicants will be required to sign a Service Level Agreement</w:t>
      </w:r>
      <w:r w:rsidR="00F40A2A">
        <w:rPr>
          <w:b/>
        </w:rPr>
        <w:t xml:space="preserve"> they adhere to minimum requirements of the programme</w:t>
      </w:r>
      <w:r w:rsidR="00886AD8" w:rsidRPr="003F4FE1">
        <w:rPr>
          <w:b/>
        </w:rPr>
        <w:t>:</w:t>
      </w:r>
    </w:p>
    <w:p w:rsidR="00886AD8" w:rsidRDefault="00886AD8" w:rsidP="00886AD8">
      <w:r>
        <w:t>• Safeguarding policy and processes and evidence of recent training (you can be supported with</w:t>
      </w:r>
      <w:r w:rsidR="00F40A2A">
        <w:t xml:space="preserve"> </w:t>
      </w:r>
      <w:r w:rsidR="00FE17FE">
        <w:t>t</w:t>
      </w:r>
      <w:r>
        <w:t>his)</w:t>
      </w:r>
    </w:p>
    <w:p w:rsidR="00886AD8" w:rsidRDefault="00886AD8" w:rsidP="00886AD8">
      <w:r>
        <w:t>• A level 2 Food Hygiene certificate where appropriate</w:t>
      </w:r>
    </w:p>
    <w:p w:rsidR="00886AD8" w:rsidRDefault="00886AD8" w:rsidP="00886AD8">
      <w:r>
        <w:t>• Evidence of relevant first aid training</w:t>
      </w:r>
    </w:p>
    <w:p w:rsidR="00886AD8" w:rsidRDefault="00886AD8" w:rsidP="00886AD8">
      <w:r>
        <w:t>• COVID safety procedures</w:t>
      </w:r>
    </w:p>
    <w:p w:rsidR="00886AD8" w:rsidRDefault="00886AD8" w:rsidP="00886AD8">
      <w:r>
        <w:t>• Confirmation of public liability insurance</w:t>
      </w:r>
    </w:p>
    <w:p w:rsidR="00886AD8" w:rsidRDefault="00886AD8" w:rsidP="00886AD8">
      <w:r>
        <w:t>• All Staff employed in the funded projects must have the right to work in the UK.</w:t>
      </w:r>
    </w:p>
    <w:p w:rsidR="00886AD8" w:rsidRDefault="00886AD8" w:rsidP="00886AD8">
      <w:r>
        <w:t>• All Staff will require Disclosure and Barring Service (DBS) checks conducted by the applying</w:t>
      </w:r>
      <w:r w:rsidR="00FE17FE">
        <w:t xml:space="preserve"> </w:t>
      </w:r>
      <w:r>
        <w:t>organisation.</w:t>
      </w:r>
    </w:p>
    <w:p w:rsidR="00886AD8" w:rsidRDefault="00886AD8" w:rsidP="00886AD8">
      <w:r>
        <w:t>Applicants must be able to show that they are addressing the need in their community and working</w:t>
      </w:r>
      <w:r w:rsidR="00FE17FE">
        <w:t xml:space="preserve"> </w:t>
      </w:r>
      <w:r>
        <w:t>towards the outcomes of the programme. They must be in a position to deliver the programme during</w:t>
      </w:r>
      <w:r w:rsidR="00FE17FE">
        <w:t xml:space="preserve"> </w:t>
      </w:r>
      <w:r>
        <w:t xml:space="preserve">the </w:t>
      </w:r>
      <w:r w:rsidR="004A050D">
        <w:t>summer</w:t>
      </w:r>
      <w:r>
        <w:t xml:space="preserve"> holidays i.e., between </w:t>
      </w:r>
      <w:r w:rsidR="001365D7">
        <w:t>22</w:t>
      </w:r>
      <w:r w:rsidR="001365D7" w:rsidRPr="001365D7">
        <w:rPr>
          <w:vertAlign w:val="superscript"/>
        </w:rPr>
        <w:t>nd</w:t>
      </w:r>
      <w:r w:rsidR="001365D7">
        <w:t xml:space="preserve"> July 2021</w:t>
      </w:r>
      <w:r>
        <w:t xml:space="preserve"> – </w:t>
      </w:r>
      <w:r w:rsidR="001365D7">
        <w:t>31</w:t>
      </w:r>
      <w:r w:rsidR="001365D7" w:rsidRPr="001365D7">
        <w:rPr>
          <w:vertAlign w:val="superscript"/>
        </w:rPr>
        <w:t>st</w:t>
      </w:r>
      <w:r w:rsidR="001365D7">
        <w:t xml:space="preserve"> August</w:t>
      </w:r>
      <w:r>
        <w:t xml:space="preserve"> 2021.</w:t>
      </w:r>
    </w:p>
    <w:p w:rsidR="001365D7" w:rsidRDefault="001365D7" w:rsidP="00886AD8"/>
    <w:p w:rsidR="007C5976" w:rsidRDefault="007C5976" w:rsidP="00886AD8"/>
    <w:p w:rsidR="00886AD8" w:rsidRDefault="00886AD8" w:rsidP="00886AD8">
      <w:r>
        <w:lastRenderedPageBreak/>
        <w:t>3. HOW TO APPLY</w:t>
      </w:r>
    </w:p>
    <w:p w:rsidR="00886AD8" w:rsidRPr="00FE17FE" w:rsidRDefault="00886AD8" w:rsidP="00886AD8">
      <w:pPr>
        <w:rPr>
          <w:b/>
        </w:rPr>
      </w:pPr>
      <w:r w:rsidRPr="00FE17FE">
        <w:rPr>
          <w:b/>
        </w:rPr>
        <w:t>Online application</w:t>
      </w:r>
    </w:p>
    <w:p w:rsidR="00AF490E" w:rsidRDefault="00886AD8" w:rsidP="00886AD8">
      <w:r>
        <w:t>Complete and sub</w:t>
      </w:r>
      <w:r w:rsidR="00F40A2A">
        <w:t>mit the online application form</w:t>
      </w:r>
      <w:r w:rsidR="00AF490E">
        <w:t xml:space="preserve"> by clicking the link below:</w:t>
      </w:r>
    </w:p>
    <w:p w:rsidR="0060782E" w:rsidRDefault="00C915F9" w:rsidP="0060782E">
      <w:pPr>
        <w:rPr>
          <w:rFonts w:ascii="Times New Roman" w:hAnsi="Times New Roman" w:cs="Times New Roman"/>
          <w:sz w:val="24"/>
          <w:szCs w:val="24"/>
          <w:lang w:eastAsia="en-GB"/>
        </w:rPr>
      </w:pPr>
      <w:hyperlink r:id="rId5" w:tgtFrame="_blank" w:history="1">
        <w:r w:rsidR="0060782E">
          <w:rPr>
            <w:rStyle w:val="Hyperlink"/>
            <w:rFonts w:ascii="Times New Roman" w:hAnsi="Times New Roman" w:cs="Times New Roman"/>
            <w:b/>
            <w:bCs/>
            <w:caps/>
            <w:color w:val="FFFFFF"/>
            <w:sz w:val="20"/>
            <w:szCs w:val="20"/>
            <w:shd w:val="clear" w:color="auto" w:fill="1A8B75"/>
            <w:lang w:eastAsia="en-GB"/>
          </w:rPr>
          <w:t>HAF Funding Application: Summer 2021</w:t>
        </w:r>
      </w:hyperlink>
    </w:p>
    <w:p w:rsidR="00F40A2A" w:rsidRDefault="00F40A2A" w:rsidP="00886AD8">
      <w:r>
        <w:t xml:space="preserve">If you are struggling to complete the form please contact </w:t>
      </w:r>
      <w:hyperlink r:id="rId6" w:history="1">
        <w:r w:rsidRPr="001923DE">
          <w:rPr>
            <w:rStyle w:val="Hyperlink"/>
          </w:rPr>
          <w:t>fitandfed@link4life.org</w:t>
        </w:r>
      </w:hyperlink>
      <w:r>
        <w:t xml:space="preserve"> </w:t>
      </w:r>
    </w:p>
    <w:sectPr w:rsidR="00F40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2F2"/>
    <w:multiLevelType w:val="hybridMultilevel"/>
    <w:tmpl w:val="CF98B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632265"/>
    <w:multiLevelType w:val="hybridMultilevel"/>
    <w:tmpl w:val="7CA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D78E9"/>
    <w:multiLevelType w:val="hybridMultilevel"/>
    <w:tmpl w:val="838AE406"/>
    <w:lvl w:ilvl="0" w:tplc="7D4668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136670"/>
    <w:multiLevelType w:val="hybridMultilevel"/>
    <w:tmpl w:val="5370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C0FAE"/>
    <w:multiLevelType w:val="hybridMultilevel"/>
    <w:tmpl w:val="7258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D8"/>
    <w:rsid w:val="001365D7"/>
    <w:rsid w:val="003F4FE1"/>
    <w:rsid w:val="004A050D"/>
    <w:rsid w:val="0060782E"/>
    <w:rsid w:val="006D5097"/>
    <w:rsid w:val="007C5976"/>
    <w:rsid w:val="007D471B"/>
    <w:rsid w:val="00886AD8"/>
    <w:rsid w:val="00896017"/>
    <w:rsid w:val="009E107A"/>
    <w:rsid w:val="00A56250"/>
    <w:rsid w:val="00AF490E"/>
    <w:rsid w:val="00BA1580"/>
    <w:rsid w:val="00BE1766"/>
    <w:rsid w:val="00C915F9"/>
    <w:rsid w:val="00F40A2A"/>
    <w:rsid w:val="00F44954"/>
    <w:rsid w:val="00FE1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CEAA"/>
  <w15:chartTrackingRefBased/>
  <w15:docId w15:val="{0C9B9489-F85C-456E-AEBC-319C89D2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1B"/>
    <w:pPr>
      <w:ind w:left="720"/>
      <w:contextualSpacing/>
    </w:pPr>
  </w:style>
  <w:style w:type="character" w:styleId="Hyperlink">
    <w:name w:val="Hyperlink"/>
    <w:basedOn w:val="DefaultParagraphFont"/>
    <w:uiPriority w:val="99"/>
    <w:unhideWhenUsed/>
    <w:rsid w:val="00F40A2A"/>
    <w:rPr>
      <w:color w:val="0563C1" w:themeColor="hyperlink"/>
      <w:u w:val="single"/>
    </w:rPr>
  </w:style>
  <w:style w:type="character" w:styleId="FollowedHyperlink">
    <w:name w:val="FollowedHyperlink"/>
    <w:basedOn w:val="DefaultParagraphFont"/>
    <w:uiPriority w:val="99"/>
    <w:semiHidden/>
    <w:unhideWhenUsed/>
    <w:rsid w:val="00AF4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tandfed@link4life.org" TargetMode="External"/><Relationship Id="rId5" Type="http://schemas.openxmlformats.org/officeDocument/2006/relationships/hyperlink" Target="https://docs.google.com/forms/d/e/1FAIpQLSc1OwdK72Q7eekNMW_M5qDT_-LeczAYOisQFytRkYpQPa2e8w/viewform?vc=0&amp;c=0&amp;w=1&amp;flr=0&amp;usp=mail_form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Hardy</dc:creator>
  <cp:keywords/>
  <dc:description/>
  <cp:lastModifiedBy>Scott Hardy</cp:lastModifiedBy>
  <cp:revision>2</cp:revision>
  <dcterms:created xsi:type="dcterms:W3CDTF">2021-05-28T20:45:00Z</dcterms:created>
  <dcterms:modified xsi:type="dcterms:W3CDTF">2021-05-28T20:45:00Z</dcterms:modified>
</cp:coreProperties>
</file>