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931" w:rsidRPr="0048042D" w:rsidRDefault="004C1931" w:rsidP="004C1931">
      <w:pPr>
        <w:pStyle w:val="Title"/>
        <w:tabs>
          <w:tab w:val="left" w:pos="2520"/>
        </w:tabs>
        <w:spacing w:line="276" w:lineRule="auto"/>
        <w:rPr>
          <w:rFonts w:cs="Arial"/>
          <w:sz w:val="28"/>
          <w:szCs w:val="28"/>
          <w:u w:val="none"/>
        </w:rPr>
      </w:pPr>
      <w:r>
        <w:rPr>
          <w:rFonts w:cs="Arial"/>
          <w:sz w:val="28"/>
          <w:szCs w:val="28"/>
          <w:u w:val="none"/>
        </w:rPr>
        <w:t xml:space="preserve">Project Worker </w:t>
      </w:r>
    </w:p>
    <w:p w:rsidR="004C1931" w:rsidRPr="0048042D" w:rsidRDefault="004C1931" w:rsidP="004C1931">
      <w:pPr>
        <w:pStyle w:val="Title"/>
        <w:tabs>
          <w:tab w:val="left" w:pos="2520"/>
        </w:tabs>
        <w:spacing w:before="180"/>
        <w:rPr>
          <w:rFonts w:cs="Arial"/>
          <w:sz w:val="28"/>
          <w:szCs w:val="28"/>
          <w:u w:val="none"/>
        </w:rPr>
      </w:pPr>
      <w:r w:rsidRPr="0048042D">
        <w:rPr>
          <w:rFonts w:cs="Arial"/>
          <w:sz w:val="28"/>
          <w:szCs w:val="28"/>
          <w:u w:val="none"/>
        </w:rPr>
        <w:t>PERSON SPECIFICATION</w:t>
      </w:r>
    </w:p>
    <w:p w:rsidR="004C1931" w:rsidRPr="000234B9" w:rsidRDefault="004C1931" w:rsidP="004C1931">
      <w:pPr>
        <w:pStyle w:val="Title"/>
        <w:tabs>
          <w:tab w:val="left" w:pos="2520"/>
        </w:tabs>
        <w:spacing w:line="276" w:lineRule="auto"/>
        <w:jc w:val="both"/>
        <w:rPr>
          <w:rFonts w:cs="Arial"/>
          <w:sz w:val="24"/>
          <w:szCs w:val="24"/>
          <w:u w:val="none"/>
        </w:rPr>
      </w:pPr>
    </w:p>
    <w:p w:rsidR="004C1931" w:rsidRPr="000234B9" w:rsidRDefault="004C1931" w:rsidP="004C1931">
      <w:pPr>
        <w:pStyle w:val="BodyText2"/>
        <w:spacing w:line="276" w:lineRule="auto"/>
        <w:rPr>
          <w:rFonts w:ascii="Arial" w:hAnsi="Arial" w:cs="Arial"/>
          <w:sz w:val="24"/>
          <w:szCs w:val="24"/>
        </w:rPr>
      </w:pPr>
      <w:r w:rsidRPr="000234B9">
        <w:rPr>
          <w:rFonts w:ascii="Arial" w:hAnsi="Arial" w:cs="Arial"/>
          <w:sz w:val="24"/>
          <w:szCs w:val="24"/>
        </w:rPr>
        <w:t>ESSENTIAL:</w:t>
      </w:r>
    </w:p>
    <w:p w:rsidR="004C1931" w:rsidRPr="000234B9" w:rsidRDefault="004C1931" w:rsidP="004C193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0234B9">
        <w:rPr>
          <w:rFonts w:ascii="Arial" w:hAnsi="Arial" w:cs="Arial"/>
        </w:rPr>
        <w:t xml:space="preserve">Knowledge and understanding of the issues that </w:t>
      </w:r>
      <w:r>
        <w:rPr>
          <w:rFonts w:ascii="Arial" w:hAnsi="Arial" w:cs="Arial"/>
        </w:rPr>
        <w:t>ex-services personnel and their families</w:t>
      </w:r>
      <w:r w:rsidRPr="000234B9">
        <w:rPr>
          <w:rFonts w:ascii="Arial" w:hAnsi="Arial" w:cs="Arial"/>
        </w:rPr>
        <w:t xml:space="preserve"> face</w:t>
      </w:r>
    </w:p>
    <w:p w:rsidR="004C1931" w:rsidRDefault="004C1931" w:rsidP="004C1931">
      <w:pPr>
        <w:pStyle w:val="BodyText2"/>
        <w:numPr>
          <w:ilvl w:val="0"/>
          <w:numId w:val="2"/>
        </w:numPr>
        <w:spacing w:line="276" w:lineRule="auto"/>
        <w:jc w:val="left"/>
        <w:rPr>
          <w:rFonts w:ascii="Arial" w:hAnsi="Arial" w:cs="Arial"/>
          <w:b w:val="0"/>
          <w:sz w:val="24"/>
          <w:szCs w:val="24"/>
        </w:rPr>
      </w:pPr>
      <w:r w:rsidRPr="009724F1">
        <w:rPr>
          <w:rFonts w:ascii="Arial" w:hAnsi="Arial" w:cs="Arial"/>
          <w:b w:val="0"/>
          <w:bCs w:val="0"/>
          <w:sz w:val="24"/>
          <w:szCs w:val="24"/>
        </w:rPr>
        <w:t>Excellent communication skills, with the ability to use a range of communication methods to relate to a wide range of</w:t>
      </w:r>
      <w:r w:rsidRPr="009724F1">
        <w:rPr>
          <w:rFonts w:ascii="Arial" w:hAnsi="Arial" w:cs="Arial"/>
          <w:b w:val="0"/>
          <w:sz w:val="24"/>
          <w:szCs w:val="24"/>
        </w:rPr>
        <w:t xml:space="preserve"> audiences </w:t>
      </w:r>
    </w:p>
    <w:p w:rsidR="004C1931" w:rsidRPr="009724F1" w:rsidRDefault="004C1931" w:rsidP="004C1931">
      <w:pPr>
        <w:pStyle w:val="BodyText2"/>
        <w:numPr>
          <w:ilvl w:val="0"/>
          <w:numId w:val="2"/>
        </w:numPr>
        <w:spacing w:line="276" w:lineRule="auto"/>
        <w:jc w:val="left"/>
        <w:rPr>
          <w:rFonts w:ascii="Arial" w:hAnsi="Arial" w:cs="Arial"/>
          <w:b w:val="0"/>
          <w:sz w:val="24"/>
          <w:szCs w:val="24"/>
        </w:rPr>
      </w:pPr>
      <w:r w:rsidRPr="009724F1">
        <w:rPr>
          <w:rFonts w:ascii="Arial" w:hAnsi="Arial" w:cs="Arial"/>
          <w:b w:val="0"/>
          <w:sz w:val="24"/>
          <w:szCs w:val="24"/>
        </w:rPr>
        <w:t>Excellent networking skills, with the ability to follow up and develop contacts and partnerships</w:t>
      </w:r>
    </w:p>
    <w:p w:rsidR="004C1931" w:rsidRDefault="004C1931" w:rsidP="004C1931">
      <w:pPr>
        <w:pStyle w:val="BodyText2"/>
        <w:numPr>
          <w:ilvl w:val="0"/>
          <w:numId w:val="2"/>
        </w:numPr>
        <w:spacing w:line="276" w:lineRule="auto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0234B9">
        <w:rPr>
          <w:rFonts w:ascii="Arial" w:hAnsi="Arial" w:cs="Arial"/>
          <w:b w:val="0"/>
          <w:bCs w:val="0"/>
          <w:sz w:val="24"/>
          <w:szCs w:val="24"/>
        </w:rPr>
        <w:t>Can demonstrate excellent IT skills, including the use of Microsoft Office programmes and databases</w:t>
      </w:r>
    </w:p>
    <w:p w:rsidR="004C1931" w:rsidRPr="000234B9" w:rsidRDefault="004C1931" w:rsidP="004C1931">
      <w:pPr>
        <w:pStyle w:val="BodyText2"/>
        <w:numPr>
          <w:ilvl w:val="0"/>
          <w:numId w:val="2"/>
        </w:numPr>
        <w:spacing w:line="276" w:lineRule="auto"/>
        <w:jc w:val="left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Experience of working one to one with individuals, developing individual action plans, providing and signposting to appropriate support</w:t>
      </w:r>
    </w:p>
    <w:p w:rsidR="004C1931" w:rsidRDefault="004C1931" w:rsidP="004C1931">
      <w:pPr>
        <w:pStyle w:val="BodyText2"/>
        <w:numPr>
          <w:ilvl w:val="0"/>
          <w:numId w:val="2"/>
        </w:numPr>
        <w:spacing w:line="276" w:lineRule="auto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0234B9">
        <w:rPr>
          <w:rFonts w:ascii="Arial" w:hAnsi="Arial" w:cs="Arial"/>
          <w:b w:val="0"/>
          <w:bCs w:val="0"/>
          <w:sz w:val="24"/>
          <w:szCs w:val="24"/>
        </w:rPr>
        <w:t>Ability to record information accurately and in a timely manner</w:t>
      </w:r>
      <w:r>
        <w:rPr>
          <w:rFonts w:ascii="Arial" w:hAnsi="Arial" w:cs="Arial"/>
          <w:b w:val="0"/>
          <w:bCs w:val="0"/>
          <w:sz w:val="24"/>
          <w:szCs w:val="24"/>
        </w:rPr>
        <w:t>, including project specific monitoring forms, case notes and reports</w:t>
      </w:r>
    </w:p>
    <w:p w:rsidR="004C1931" w:rsidRDefault="004C1931" w:rsidP="004C193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0234B9">
        <w:rPr>
          <w:rFonts w:ascii="Arial" w:hAnsi="Arial" w:cs="Arial"/>
        </w:rPr>
        <w:t>Ability to work flexibly, on own initiative and as part of a team</w:t>
      </w:r>
    </w:p>
    <w:p w:rsidR="004C1931" w:rsidRPr="007C221D" w:rsidRDefault="004C1931" w:rsidP="004C193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C221D">
        <w:rPr>
          <w:rFonts w:ascii="Arial" w:hAnsi="Arial" w:cs="Arial"/>
        </w:rPr>
        <w:t>Ability and willingness to receive instruction and act on it</w:t>
      </w:r>
    </w:p>
    <w:p w:rsidR="004C1931" w:rsidRDefault="004C1931" w:rsidP="004C193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0234B9">
        <w:rPr>
          <w:rFonts w:ascii="Arial" w:hAnsi="Arial" w:cs="Arial"/>
        </w:rPr>
        <w:t xml:space="preserve">Can </w:t>
      </w:r>
      <w:r w:rsidRPr="00101F87">
        <w:rPr>
          <w:rFonts w:ascii="Arial" w:hAnsi="Arial" w:cs="Arial"/>
          <w:lang w:val="en-GB"/>
        </w:rPr>
        <w:t>prioritise</w:t>
      </w:r>
      <w:r w:rsidRPr="000234B9">
        <w:rPr>
          <w:rFonts w:ascii="Arial" w:hAnsi="Arial" w:cs="Arial"/>
        </w:rPr>
        <w:t xml:space="preserve"> own workload and be pro-active in approaches, ofte</w:t>
      </w:r>
      <w:r>
        <w:rPr>
          <w:rFonts w:ascii="Arial" w:hAnsi="Arial" w:cs="Arial"/>
        </w:rPr>
        <w:t>n dealing with multiple demands</w:t>
      </w:r>
      <w:r w:rsidRPr="000234B9">
        <w:rPr>
          <w:rFonts w:ascii="Arial" w:hAnsi="Arial" w:cs="Arial"/>
        </w:rPr>
        <w:t xml:space="preserve"> at once</w:t>
      </w:r>
    </w:p>
    <w:p w:rsidR="004C1931" w:rsidRPr="000234B9" w:rsidRDefault="004C1931" w:rsidP="004C193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0234B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good understanding of confidentiality and data security with the knowledge and ability to implement and work to these requirements </w:t>
      </w:r>
    </w:p>
    <w:p w:rsidR="004C1931" w:rsidRDefault="004C1931" w:rsidP="004C193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0234B9">
        <w:rPr>
          <w:rFonts w:ascii="Arial" w:hAnsi="Arial" w:cs="Arial"/>
        </w:rPr>
        <w:t>Ability to work with a wide range of people of all ages, genders and cultural backgrounds</w:t>
      </w:r>
    </w:p>
    <w:p w:rsidR="004C1931" w:rsidRDefault="004C1931" w:rsidP="004C1931">
      <w:pPr>
        <w:pStyle w:val="BodyText2"/>
        <w:numPr>
          <w:ilvl w:val="0"/>
          <w:numId w:val="2"/>
        </w:numPr>
        <w:spacing w:line="276" w:lineRule="auto"/>
        <w:jc w:val="left"/>
        <w:rPr>
          <w:rFonts w:ascii="Arial" w:hAnsi="Arial" w:cs="Arial"/>
          <w:b w:val="0"/>
          <w:sz w:val="24"/>
          <w:szCs w:val="24"/>
        </w:rPr>
      </w:pPr>
      <w:r w:rsidRPr="000234B9">
        <w:rPr>
          <w:rFonts w:ascii="Arial" w:hAnsi="Arial" w:cs="Arial"/>
          <w:b w:val="0"/>
          <w:sz w:val="24"/>
          <w:szCs w:val="24"/>
        </w:rPr>
        <w:t>An overall good general education</w:t>
      </w:r>
    </w:p>
    <w:p w:rsidR="004C1931" w:rsidRPr="000234B9" w:rsidRDefault="004C1931" w:rsidP="004C1931">
      <w:pPr>
        <w:pStyle w:val="BodyText2"/>
        <w:numPr>
          <w:ilvl w:val="0"/>
          <w:numId w:val="2"/>
        </w:numPr>
        <w:spacing w:line="276" w:lineRule="auto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A willingness to learn and adapt</w:t>
      </w:r>
    </w:p>
    <w:p w:rsidR="004C1931" w:rsidRPr="009724F1" w:rsidRDefault="004C1931" w:rsidP="004C1931">
      <w:pPr>
        <w:pStyle w:val="BodyText2"/>
        <w:numPr>
          <w:ilvl w:val="0"/>
          <w:numId w:val="2"/>
        </w:numPr>
        <w:spacing w:line="276" w:lineRule="auto"/>
        <w:jc w:val="left"/>
        <w:rPr>
          <w:rFonts w:ascii="Arial" w:hAnsi="Arial" w:cs="Arial"/>
          <w:b w:val="0"/>
          <w:sz w:val="24"/>
          <w:szCs w:val="24"/>
        </w:rPr>
      </w:pPr>
      <w:r w:rsidRPr="009724F1">
        <w:rPr>
          <w:rFonts w:ascii="Arial" w:hAnsi="Arial" w:cs="Arial"/>
          <w:b w:val="0"/>
          <w:bCs w:val="0"/>
          <w:sz w:val="24"/>
          <w:szCs w:val="24"/>
        </w:rPr>
        <w:t>Be willing to work flexibly and regulate hours in accordance wi</w:t>
      </w:r>
      <w:r>
        <w:rPr>
          <w:rFonts w:ascii="Arial" w:hAnsi="Arial" w:cs="Arial"/>
          <w:b w:val="0"/>
          <w:bCs w:val="0"/>
          <w:sz w:val="24"/>
          <w:szCs w:val="24"/>
        </w:rPr>
        <w:t>th the needs of VIC</w:t>
      </w:r>
    </w:p>
    <w:p w:rsidR="004C1931" w:rsidRPr="009724F1" w:rsidRDefault="004C1931" w:rsidP="004C1931">
      <w:pPr>
        <w:pStyle w:val="BodyText2"/>
        <w:numPr>
          <w:ilvl w:val="0"/>
          <w:numId w:val="2"/>
        </w:numPr>
        <w:spacing w:line="276" w:lineRule="auto"/>
        <w:jc w:val="left"/>
        <w:rPr>
          <w:rFonts w:ascii="Arial" w:hAnsi="Arial" w:cs="Arial"/>
          <w:b w:val="0"/>
          <w:sz w:val="24"/>
          <w:szCs w:val="24"/>
        </w:rPr>
      </w:pPr>
      <w:r w:rsidRPr="009724F1">
        <w:rPr>
          <w:rFonts w:ascii="Arial" w:hAnsi="Arial" w:cs="Arial"/>
          <w:b w:val="0"/>
          <w:bCs w:val="0"/>
          <w:sz w:val="24"/>
          <w:szCs w:val="24"/>
        </w:rPr>
        <w:t>Own transport and the ability to travel to meet the demands of the role</w:t>
      </w:r>
    </w:p>
    <w:p w:rsidR="004C1931" w:rsidRPr="000234B9" w:rsidRDefault="004C1931" w:rsidP="004C1931">
      <w:pPr>
        <w:pStyle w:val="BodyText2"/>
        <w:spacing w:line="276" w:lineRule="auto"/>
        <w:jc w:val="left"/>
        <w:rPr>
          <w:rFonts w:ascii="Arial" w:hAnsi="Arial" w:cs="Arial"/>
          <w:b w:val="0"/>
          <w:bCs w:val="0"/>
          <w:sz w:val="24"/>
          <w:szCs w:val="24"/>
        </w:rPr>
      </w:pPr>
    </w:p>
    <w:p w:rsidR="004C1931" w:rsidRPr="000234B9" w:rsidRDefault="004C1931" w:rsidP="004C1931">
      <w:pPr>
        <w:pStyle w:val="BodyText2"/>
        <w:spacing w:line="276" w:lineRule="auto"/>
        <w:jc w:val="left"/>
        <w:rPr>
          <w:rFonts w:ascii="Arial" w:hAnsi="Arial" w:cs="Arial"/>
          <w:b w:val="0"/>
          <w:bCs w:val="0"/>
          <w:sz w:val="24"/>
          <w:szCs w:val="24"/>
        </w:rPr>
      </w:pPr>
    </w:p>
    <w:p w:rsidR="004C1931" w:rsidRPr="000234B9" w:rsidRDefault="004C1931" w:rsidP="004C1931">
      <w:pPr>
        <w:pStyle w:val="BodyText2"/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0234B9">
        <w:rPr>
          <w:rFonts w:ascii="Arial" w:hAnsi="Arial" w:cs="Arial"/>
          <w:sz w:val="24"/>
          <w:szCs w:val="24"/>
        </w:rPr>
        <w:t>DESIRABLE:</w:t>
      </w:r>
    </w:p>
    <w:p w:rsidR="004C1931" w:rsidRPr="00D464FC" w:rsidRDefault="004C1931" w:rsidP="004C1931">
      <w:pPr>
        <w:pStyle w:val="BodyText2"/>
        <w:numPr>
          <w:ilvl w:val="0"/>
          <w:numId w:val="1"/>
        </w:numPr>
        <w:spacing w:line="276" w:lineRule="auto"/>
        <w:ind w:left="851" w:hanging="425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E</w:t>
      </w:r>
      <w:r w:rsidRPr="000234B9">
        <w:rPr>
          <w:rFonts w:ascii="Arial" w:hAnsi="Arial" w:cs="Arial"/>
          <w:b w:val="0"/>
          <w:bCs w:val="0"/>
          <w:sz w:val="24"/>
          <w:szCs w:val="24"/>
        </w:rPr>
        <w:t xml:space="preserve">xperience of </w:t>
      </w:r>
      <w:r>
        <w:rPr>
          <w:rFonts w:ascii="Arial" w:hAnsi="Arial" w:cs="Arial"/>
          <w:b w:val="0"/>
          <w:bCs w:val="0"/>
          <w:sz w:val="24"/>
          <w:szCs w:val="24"/>
        </w:rPr>
        <w:t>successfully dealing with ex-service personnel issues</w:t>
      </w:r>
    </w:p>
    <w:p w:rsidR="004C1931" w:rsidRPr="000234B9" w:rsidRDefault="004C1931" w:rsidP="004C1931">
      <w:pPr>
        <w:pStyle w:val="BodyText2"/>
        <w:numPr>
          <w:ilvl w:val="0"/>
          <w:numId w:val="1"/>
        </w:numPr>
        <w:spacing w:line="276" w:lineRule="auto"/>
        <w:ind w:left="851" w:hanging="425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Knowledge of local services that can support ex-service personnel</w:t>
      </w:r>
    </w:p>
    <w:p w:rsidR="004C1931" w:rsidRDefault="004C1931" w:rsidP="004C1931">
      <w:pPr>
        <w:pStyle w:val="BodyText2"/>
        <w:numPr>
          <w:ilvl w:val="0"/>
          <w:numId w:val="1"/>
        </w:numPr>
        <w:spacing w:line="276" w:lineRule="auto"/>
        <w:ind w:left="851" w:hanging="425"/>
        <w:jc w:val="left"/>
        <w:rPr>
          <w:rFonts w:ascii="Arial" w:hAnsi="Arial" w:cs="Arial"/>
          <w:b w:val="0"/>
          <w:sz w:val="24"/>
          <w:szCs w:val="24"/>
        </w:rPr>
      </w:pPr>
      <w:r w:rsidRPr="000234B9">
        <w:rPr>
          <w:rFonts w:ascii="Arial" w:hAnsi="Arial" w:cs="Arial"/>
          <w:b w:val="0"/>
          <w:sz w:val="24"/>
          <w:szCs w:val="24"/>
        </w:rPr>
        <w:t>Experience of working within the voluntary sector in a paid or unpaid capacity</w:t>
      </w:r>
    </w:p>
    <w:p w:rsidR="004C1931" w:rsidRDefault="004C1931" w:rsidP="004C1931">
      <w:pPr>
        <w:pStyle w:val="BodyText2"/>
        <w:numPr>
          <w:ilvl w:val="0"/>
          <w:numId w:val="1"/>
        </w:numPr>
        <w:spacing w:line="276" w:lineRule="auto"/>
        <w:ind w:left="851" w:hanging="425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Some experience with various social networking applications</w:t>
      </w:r>
    </w:p>
    <w:p w:rsidR="004C1931" w:rsidRPr="009724F1" w:rsidRDefault="004C1931" w:rsidP="004C1931">
      <w:pPr>
        <w:pStyle w:val="BodyText2"/>
        <w:numPr>
          <w:ilvl w:val="0"/>
          <w:numId w:val="1"/>
        </w:numPr>
        <w:spacing w:line="276" w:lineRule="auto"/>
        <w:ind w:left="851" w:hanging="425"/>
        <w:jc w:val="left"/>
        <w:rPr>
          <w:rFonts w:ascii="Arial" w:hAnsi="Arial" w:cs="Arial"/>
          <w:b w:val="0"/>
          <w:sz w:val="24"/>
          <w:szCs w:val="24"/>
        </w:rPr>
      </w:pPr>
      <w:r w:rsidRPr="000E34F9">
        <w:rPr>
          <w:rFonts w:ascii="Arial" w:hAnsi="Arial" w:cs="Arial"/>
          <w:b w:val="0"/>
          <w:bCs w:val="0"/>
          <w:sz w:val="24"/>
          <w:szCs w:val="24"/>
        </w:rPr>
        <w:t>Experience of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monitoring outcomes and an understanding of why outcomes are important</w:t>
      </w:r>
    </w:p>
    <w:p w:rsidR="004C1931" w:rsidRPr="000E34F9" w:rsidRDefault="004C1931" w:rsidP="004C1931">
      <w:pPr>
        <w:pStyle w:val="BodyText2"/>
        <w:numPr>
          <w:ilvl w:val="0"/>
          <w:numId w:val="1"/>
        </w:numPr>
        <w:spacing w:line="276" w:lineRule="auto"/>
        <w:ind w:left="851" w:hanging="425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Ability and experience in</w:t>
      </w:r>
      <w:r w:rsidRPr="000E34F9">
        <w:rPr>
          <w:rFonts w:ascii="Arial" w:hAnsi="Arial" w:cs="Arial"/>
          <w:b w:val="0"/>
          <w:bCs w:val="0"/>
          <w:sz w:val="24"/>
          <w:szCs w:val="24"/>
        </w:rPr>
        <w:t xml:space="preserve"> producing </w:t>
      </w:r>
      <w:r>
        <w:rPr>
          <w:rFonts w:ascii="Arial" w:hAnsi="Arial" w:cs="Arial"/>
          <w:b w:val="0"/>
          <w:bCs w:val="0"/>
          <w:sz w:val="24"/>
          <w:szCs w:val="24"/>
        </w:rPr>
        <w:t>reports and evaluations</w:t>
      </w:r>
    </w:p>
    <w:p w:rsidR="004C1931" w:rsidRPr="003525EB" w:rsidRDefault="004C1931" w:rsidP="004C1931">
      <w:pPr>
        <w:pStyle w:val="BodyText2"/>
        <w:numPr>
          <w:ilvl w:val="0"/>
          <w:numId w:val="1"/>
        </w:numPr>
        <w:spacing w:line="276" w:lineRule="auto"/>
        <w:ind w:left="851" w:hanging="425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Service in the armed forces or emergency services</w:t>
      </w:r>
    </w:p>
    <w:p w:rsidR="00633616" w:rsidRDefault="00633616">
      <w:bookmarkStart w:id="0" w:name="_GoBack"/>
      <w:bookmarkEnd w:id="0"/>
    </w:p>
    <w:sectPr w:rsidR="00633616" w:rsidSect="00B15848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440" w:bottom="1440" w:left="993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848" w:rsidRPr="00F36614" w:rsidRDefault="00C029E9" w:rsidP="00B15848">
    <w:pPr>
      <w:pStyle w:val="msoaddress"/>
      <w:widowControl w:val="0"/>
      <w:jc w:val="center"/>
      <w:rPr>
        <w:rFonts w:ascii="Arial" w:hAnsi="Arial" w:cs="Arial"/>
        <w:b/>
        <w:bCs/>
        <w:sz w:val="20"/>
        <w:szCs w:val="20"/>
        <w:lang w:val="en-US"/>
      </w:rPr>
    </w:pPr>
    <w:r w:rsidRPr="00C241F6">
      <w:rPr>
        <w:rFonts w:ascii="Arial" w:hAnsi="Arial" w:cs="Arial"/>
        <w:b/>
        <w:bCs/>
        <w:sz w:val="20"/>
        <w:szCs w:val="20"/>
        <w:lang w:val="en-US"/>
      </w:rPr>
      <w:t>Registered Address</w:t>
    </w:r>
    <w:r>
      <w:rPr>
        <w:rFonts w:ascii="Arial" w:hAnsi="Arial" w:cs="Arial"/>
        <w:b/>
        <w:bCs/>
        <w:sz w:val="20"/>
        <w:szCs w:val="20"/>
        <w:lang w:val="en-US"/>
      </w:rPr>
      <w:t>; VIC Centre</w:t>
    </w:r>
    <w:r>
      <w:rPr>
        <w:rFonts w:ascii="Arial" w:hAnsi="Arial" w:cs="Arial"/>
        <w:b/>
        <w:bCs/>
        <w:sz w:val="20"/>
        <w:szCs w:val="20"/>
        <w:lang w:val="en-US"/>
      </w:rPr>
      <w:t xml:space="preserve">, </w:t>
    </w:r>
    <w:r>
      <w:rPr>
        <w:rFonts w:ascii="Arial" w:hAnsi="Arial" w:cs="Arial"/>
        <w:b/>
        <w:bCs/>
        <w:sz w:val="20"/>
        <w:szCs w:val="20"/>
        <w:lang w:val="en-US"/>
      </w:rPr>
      <w:t>12</w:t>
    </w:r>
    <w:r w:rsidRPr="00C241F6">
      <w:rPr>
        <w:rFonts w:ascii="Arial" w:hAnsi="Arial" w:cs="Arial"/>
        <w:b/>
        <w:bCs/>
        <w:sz w:val="20"/>
        <w:szCs w:val="20"/>
        <w:lang w:val="en-US"/>
      </w:rPr>
      <w:t xml:space="preserve"> </w:t>
    </w:r>
    <w:r w:rsidRPr="00C241F6">
      <w:rPr>
        <w:rFonts w:ascii="Arial" w:hAnsi="Arial" w:cs="Arial"/>
        <w:b/>
        <w:bCs/>
        <w:sz w:val="20"/>
        <w:szCs w:val="20"/>
      </w:rPr>
      <w:t>Bury Road,</w:t>
    </w:r>
    <w:r>
      <w:rPr>
        <w:rFonts w:ascii="Arial" w:hAnsi="Arial" w:cs="Arial"/>
        <w:b/>
        <w:bCs/>
        <w:sz w:val="20"/>
        <w:szCs w:val="20"/>
      </w:rPr>
      <w:t xml:space="preserve"> Haslingden, Rossendale, BB4 5PL</w:t>
    </w:r>
  </w:p>
  <w:p w:rsidR="00B15848" w:rsidRPr="00C241F6" w:rsidRDefault="00C029E9" w:rsidP="00B15848">
    <w:pPr>
      <w:pStyle w:val="msoaddress"/>
      <w:widowControl w:val="0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01706 833180</w:t>
    </w:r>
  </w:p>
  <w:p w:rsidR="00B15848" w:rsidRPr="00B15848" w:rsidRDefault="00C029E9" w:rsidP="00B15848">
    <w:pPr>
      <w:pStyle w:val="msoaddress"/>
      <w:widowControl w:val="0"/>
      <w:jc w:val="center"/>
      <w:rPr>
        <w:rFonts w:ascii="Arial" w:hAnsi="Arial" w:cs="Arial"/>
        <w:b/>
        <w:bCs/>
        <w:sz w:val="22"/>
        <w:szCs w:val="22"/>
      </w:rPr>
    </w:pPr>
    <w:hyperlink r:id="rId1" w:history="1">
      <w:r w:rsidRPr="007D120D">
        <w:rPr>
          <w:rStyle w:val="Hyperlink"/>
          <w:rFonts w:ascii="Arial" w:hAnsi="Arial" w:cs="Arial"/>
          <w:b/>
          <w:bCs/>
          <w:sz w:val="22"/>
          <w:szCs w:val="22"/>
        </w:rPr>
        <w:t>www.v</w:t>
      </w:r>
      <w:r w:rsidRPr="007D120D">
        <w:rPr>
          <w:rStyle w:val="Hyperlink"/>
          <w:rFonts w:ascii="Arial" w:hAnsi="Arial" w:cs="Arial"/>
          <w:b/>
          <w:bCs/>
          <w:sz w:val="22"/>
          <w:szCs w:val="22"/>
        </w:rPr>
        <w:t>ic.org.uk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848" w:rsidRPr="00F36614" w:rsidRDefault="00C029E9" w:rsidP="00B15848">
    <w:pPr>
      <w:pStyle w:val="msoaddress"/>
      <w:widowControl w:val="0"/>
      <w:jc w:val="center"/>
      <w:rPr>
        <w:rFonts w:ascii="Arial" w:hAnsi="Arial" w:cs="Arial"/>
        <w:b/>
        <w:bCs/>
        <w:sz w:val="20"/>
        <w:szCs w:val="20"/>
        <w:lang w:val="en-US"/>
      </w:rPr>
    </w:pPr>
    <w:r w:rsidRPr="00C241F6">
      <w:rPr>
        <w:rFonts w:ascii="Arial" w:hAnsi="Arial" w:cs="Arial"/>
        <w:b/>
        <w:bCs/>
        <w:sz w:val="20"/>
        <w:szCs w:val="20"/>
        <w:lang w:val="en-US"/>
      </w:rPr>
      <w:t>Registered Address</w:t>
    </w:r>
    <w:r>
      <w:rPr>
        <w:rFonts w:ascii="Arial" w:hAnsi="Arial" w:cs="Arial"/>
        <w:b/>
        <w:bCs/>
        <w:sz w:val="20"/>
        <w:szCs w:val="20"/>
        <w:lang w:val="en-US"/>
      </w:rPr>
      <w:t>; VIC Centre</w:t>
    </w:r>
    <w:r>
      <w:rPr>
        <w:rFonts w:ascii="Arial" w:hAnsi="Arial" w:cs="Arial"/>
        <w:b/>
        <w:bCs/>
        <w:sz w:val="20"/>
        <w:szCs w:val="20"/>
        <w:lang w:val="en-US"/>
      </w:rPr>
      <w:t xml:space="preserve">, </w:t>
    </w:r>
    <w:r>
      <w:rPr>
        <w:rFonts w:ascii="Arial" w:hAnsi="Arial" w:cs="Arial"/>
        <w:b/>
        <w:bCs/>
        <w:sz w:val="20"/>
        <w:szCs w:val="20"/>
        <w:lang w:val="en-US"/>
      </w:rPr>
      <w:t>12</w:t>
    </w:r>
    <w:r w:rsidRPr="00C241F6">
      <w:rPr>
        <w:rFonts w:ascii="Arial" w:hAnsi="Arial" w:cs="Arial"/>
        <w:b/>
        <w:bCs/>
        <w:sz w:val="20"/>
        <w:szCs w:val="20"/>
        <w:lang w:val="en-US"/>
      </w:rPr>
      <w:t xml:space="preserve"> </w:t>
    </w:r>
    <w:r w:rsidRPr="00C241F6">
      <w:rPr>
        <w:rFonts w:ascii="Arial" w:hAnsi="Arial" w:cs="Arial"/>
        <w:b/>
        <w:bCs/>
        <w:sz w:val="20"/>
        <w:szCs w:val="20"/>
      </w:rPr>
      <w:t>Bury Road,</w:t>
    </w:r>
    <w:r>
      <w:rPr>
        <w:rFonts w:ascii="Arial" w:hAnsi="Arial" w:cs="Arial"/>
        <w:b/>
        <w:bCs/>
        <w:sz w:val="20"/>
        <w:szCs w:val="20"/>
      </w:rPr>
      <w:t xml:space="preserve"> Haslingden, Rossendale, BB4 5PL</w:t>
    </w:r>
  </w:p>
  <w:p w:rsidR="00B15848" w:rsidRPr="00C241F6" w:rsidRDefault="00C029E9" w:rsidP="00B15848">
    <w:pPr>
      <w:pStyle w:val="msoaddress"/>
      <w:widowControl w:val="0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01706 833180</w:t>
    </w:r>
  </w:p>
  <w:p w:rsidR="00B15848" w:rsidRPr="00B15848" w:rsidRDefault="00C029E9" w:rsidP="00B15848">
    <w:pPr>
      <w:pStyle w:val="msoaddress"/>
      <w:widowControl w:val="0"/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www.vic.org.uk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E77" w:rsidRPr="00B15848" w:rsidRDefault="00C029E9" w:rsidP="00B15848">
    <w:pPr>
      <w:pStyle w:val="Header"/>
    </w:pPr>
    <w:r w:rsidRPr="00B15848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848" w:rsidRDefault="00C029E9" w:rsidP="00B15848">
    <w:pPr>
      <w:widowControl w:val="0"/>
      <w:jc w:val="right"/>
      <w:rPr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415086C" wp14:editId="15F109A7">
          <wp:simplePos x="0" y="0"/>
          <wp:positionH relativeFrom="column">
            <wp:posOffset>-257175</wp:posOffset>
          </wp:positionH>
          <wp:positionV relativeFrom="paragraph">
            <wp:posOffset>-326390</wp:posOffset>
          </wp:positionV>
          <wp:extent cx="2295525" cy="1381125"/>
          <wp:effectExtent l="0" t="0" r="9525" b="9525"/>
          <wp:wrapNone/>
          <wp:docPr id="1" name="Picture 1" descr="VIC logo -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C logo - 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7FD9">
      <w:rPr>
        <w:sz w:val="20"/>
        <w:szCs w:val="20"/>
      </w:rPr>
      <w:t xml:space="preserve">Company </w:t>
    </w:r>
    <w:r>
      <w:rPr>
        <w:sz w:val="20"/>
        <w:szCs w:val="20"/>
      </w:rPr>
      <w:t xml:space="preserve">Limited by Guarantee </w:t>
    </w:r>
    <w:r w:rsidRPr="00E97FD9">
      <w:rPr>
        <w:sz w:val="20"/>
        <w:szCs w:val="20"/>
      </w:rPr>
      <w:t>No: 8230197</w:t>
    </w:r>
  </w:p>
  <w:p w:rsidR="00B15848" w:rsidRPr="00C241F6" w:rsidRDefault="00C029E9" w:rsidP="00B15848">
    <w:pPr>
      <w:widowControl w:val="0"/>
      <w:jc w:val="right"/>
      <w:rPr>
        <w:sz w:val="20"/>
        <w:szCs w:val="20"/>
      </w:rPr>
    </w:pPr>
    <w:r>
      <w:rPr>
        <w:sz w:val="20"/>
        <w:szCs w:val="20"/>
      </w:rPr>
      <w:t xml:space="preserve">Registered Charity No: 1151194 </w:t>
    </w:r>
  </w:p>
  <w:p w:rsidR="00B15848" w:rsidRDefault="00C029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00683"/>
    <w:multiLevelType w:val="hybridMultilevel"/>
    <w:tmpl w:val="0FDCEE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61165D"/>
    <w:multiLevelType w:val="hybridMultilevel"/>
    <w:tmpl w:val="1F6E0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931"/>
    <w:rsid w:val="004C1931"/>
    <w:rsid w:val="00633616"/>
    <w:rsid w:val="00C0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931"/>
    <w:rPr>
      <w:rFonts w:ascii="Arial" w:eastAsia="Calibri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9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931"/>
    <w:rPr>
      <w:rFonts w:ascii="Arial" w:eastAsia="Calibri" w:hAnsi="Arial" w:cs="Arial"/>
      <w:sz w:val="24"/>
      <w:szCs w:val="24"/>
    </w:rPr>
  </w:style>
  <w:style w:type="paragraph" w:customStyle="1" w:styleId="msoaddress">
    <w:name w:val="msoaddress"/>
    <w:rsid w:val="004C1931"/>
    <w:pPr>
      <w:spacing w:after="0" w:line="271" w:lineRule="auto"/>
    </w:pPr>
    <w:rPr>
      <w:rFonts w:ascii="Gill Sans MT" w:eastAsia="Times New Roman" w:hAnsi="Gill Sans MT" w:cs="Times New Roman"/>
      <w:color w:val="000000"/>
      <w:kern w:val="28"/>
      <w:sz w:val="15"/>
      <w:szCs w:val="15"/>
      <w:lang w:eastAsia="en-GB"/>
    </w:rPr>
  </w:style>
  <w:style w:type="character" w:styleId="Hyperlink">
    <w:name w:val="Hyperlink"/>
    <w:basedOn w:val="DefaultParagraphFont"/>
    <w:uiPriority w:val="99"/>
    <w:unhideWhenUsed/>
    <w:rsid w:val="004C193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1931"/>
    <w:pPr>
      <w:spacing w:after="0" w:line="240" w:lineRule="auto"/>
      <w:ind w:left="720"/>
      <w:contextualSpacing/>
    </w:pPr>
    <w:rPr>
      <w:rFonts w:ascii="Cambria" w:eastAsia="Cambria" w:hAnsi="Cambria" w:cs="Times New Roman"/>
      <w:lang w:val="en-US"/>
    </w:rPr>
  </w:style>
  <w:style w:type="paragraph" w:styleId="Title">
    <w:name w:val="Title"/>
    <w:basedOn w:val="Normal"/>
    <w:link w:val="TitleChar"/>
    <w:qFormat/>
    <w:rsid w:val="004C1931"/>
    <w:pPr>
      <w:spacing w:after="0" w:line="240" w:lineRule="auto"/>
      <w:jc w:val="center"/>
    </w:pPr>
    <w:rPr>
      <w:rFonts w:eastAsia="Times New Roman" w:cs="Times New Roman"/>
      <w:b/>
      <w:sz w:val="32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4C1931"/>
    <w:rPr>
      <w:rFonts w:ascii="Arial" w:eastAsia="Times New Roman" w:hAnsi="Arial" w:cs="Times New Roman"/>
      <w:b/>
      <w:sz w:val="32"/>
      <w:szCs w:val="20"/>
      <w:u w:val="single"/>
    </w:rPr>
  </w:style>
  <w:style w:type="paragraph" w:styleId="BodyText2">
    <w:name w:val="Body Text 2"/>
    <w:basedOn w:val="Normal"/>
    <w:link w:val="BodyText2Char"/>
    <w:rsid w:val="004C1931"/>
    <w:pPr>
      <w:spacing w:after="0" w:line="240" w:lineRule="auto"/>
      <w:jc w:val="both"/>
    </w:pPr>
    <w:rPr>
      <w:rFonts w:ascii="Verdana" w:eastAsia="Times New Roman" w:hAnsi="Verdana" w:cs="Times New Roman"/>
      <w:b/>
      <w:bCs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4C1931"/>
    <w:rPr>
      <w:rFonts w:ascii="Verdana" w:eastAsia="Times New Roman" w:hAnsi="Verdana" w:cs="Times New Roman"/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931"/>
    <w:rPr>
      <w:rFonts w:ascii="Arial" w:eastAsia="Calibri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9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931"/>
    <w:rPr>
      <w:rFonts w:ascii="Arial" w:eastAsia="Calibri" w:hAnsi="Arial" w:cs="Arial"/>
      <w:sz w:val="24"/>
      <w:szCs w:val="24"/>
    </w:rPr>
  </w:style>
  <w:style w:type="paragraph" w:customStyle="1" w:styleId="msoaddress">
    <w:name w:val="msoaddress"/>
    <w:rsid w:val="004C1931"/>
    <w:pPr>
      <w:spacing w:after="0" w:line="271" w:lineRule="auto"/>
    </w:pPr>
    <w:rPr>
      <w:rFonts w:ascii="Gill Sans MT" w:eastAsia="Times New Roman" w:hAnsi="Gill Sans MT" w:cs="Times New Roman"/>
      <w:color w:val="000000"/>
      <w:kern w:val="28"/>
      <w:sz w:val="15"/>
      <w:szCs w:val="15"/>
      <w:lang w:eastAsia="en-GB"/>
    </w:rPr>
  </w:style>
  <w:style w:type="character" w:styleId="Hyperlink">
    <w:name w:val="Hyperlink"/>
    <w:basedOn w:val="DefaultParagraphFont"/>
    <w:uiPriority w:val="99"/>
    <w:unhideWhenUsed/>
    <w:rsid w:val="004C193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1931"/>
    <w:pPr>
      <w:spacing w:after="0" w:line="240" w:lineRule="auto"/>
      <w:ind w:left="720"/>
      <w:contextualSpacing/>
    </w:pPr>
    <w:rPr>
      <w:rFonts w:ascii="Cambria" w:eastAsia="Cambria" w:hAnsi="Cambria" w:cs="Times New Roman"/>
      <w:lang w:val="en-US"/>
    </w:rPr>
  </w:style>
  <w:style w:type="paragraph" w:styleId="Title">
    <w:name w:val="Title"/>
    <w:basedOn w:val="Normal"/>
    <w:link w:val="TitleChar"/>
    <w:qFormat/>
    <w:rsid w:val="004C1931"/>
    <w:pPr>
      <w:spacing w:after="0" w:line="240" w:lineRule="auto"/>
      <w:jc w:val="center"/>
    </w:pPr>
    <w:rPr>
      <w:rFonts w:eastAsia="Times New Roman" w:cs="Times New Roman"/>
      <w:b/>
      <w:sz w:val="32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4C1931"/>
    <w:rPr>
      <w:rFonts w:ascii="Arial" w:eastAsia="Times New Roman" w:hAnsi="Arial" w:cs="Times New Roman"/>
      <w:b/>
      <w:sz w:val="32"/>
      <w:szCs w:val="20"/>
      <w:u w:val="single"/>
    </w:rPr>
  </w:style>
  <w:style w:type="paragraph" w:styleId="BodyText2">
    <w:name w:val="Body Text 2"/>
    <w:basedOn w:val="Normal"/>
    <w:link w:val="BodyText2Char"/>
    <w:rsid w:val="004C1931"/>
    <w:pPr>
      <w:spacing w:after="0" w:line="240" w:lineRule="auto"/>
      <w:jc w:val="both"/>
    </w:pPr>
    <w:rPr>
      <w:rFonts w:ascii="Verdana" w:eastAsia="Times New Roman" w:hAnsi="Verdana" w:cs="Times New Roman"/>
      <w:b/>
      <w:bCs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4C1931"/>
    <w:rPr>
      <w:rFonts w:ascii="Verdana" w:eastAsia="Times New Roman" w:hAnsi="Verdana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c.org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Hamilton</dc:creator>
  <cp:lastModifiedBy>Liz Hamilton</cp:lastModifiedBy>
  <cp:revision>2</cp:revision>
  <dcterms:created xsi:type="dcterms:W3CDTF">2018-07-19T13:48:00Z</dcterms:created>
  <dcterms:modified xsi:type="dcterms:W3CDTF">2018-07-19T13:48:00Z</dcterms:modified>
</cp:coreProperties>
</file>