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9468"/>
      </w:tblGrid>
      <w:tr w:rsidR="008C504D" w:rsidRPr="00D602C6" w:rsidTr="0041267C">
        <w:trPr>
          <w:cantSplit/>
          <w:trHeight w:hRule="exact" w:val="794"/>
        </w:trPr>
        <w:tc>
          <w:tcPr>
            <w:tcW w:w="9468" w:type="dxa"/>
          </w:tcPr>
          <w:p w:rsidR="008C504D" w:rsidRPr="00D602C6" w:rsidRDefault="00D602C6" w:rsidP="00D602C6">
            <w:pPr>
              <w:spacing w:before="100" w:beforeAutospacing="1" w:after="100" w:afterAutospacing="1"/>
              <w:rPr>
                <w:b/>
                <w:bCs/>
                <w:iCs/>
                <w:sz w:val="28"/>
                <w:szCs w:val="28"/>
              </w:rPr>
            </w:pPr>
            <w:bookmarkStart w:id="0" w:name="_GoBack"/>
            <w:bookmarkEnd w:id="0"/>
            <w:r w:rsidRPr="00D602C6">
              <w:rPr>
                <w:b/>
                <w:bCs/>
                <w:iCs/>
                <w:sz w:val="28"/>
                <w:szCs w:val="28"/>
              </w:rPr>
              <w:t>The Big Conversation</w:t>
            </w:r>
          </w:p>
        </w:tc>
      </w:tr>
    </w:tbl>
    <w:p w:rsidR="00D602C6" w:rsidRPr="00D602C6" w:rsidRDefault="00D602C6" w:rsidP="00D602C6">
      <w:pPr>
        <w:spacing w:before="100" w:beforeAutospacing="1" w:after="100" w:afterAutospacing="1"/>
        <w:rPr>
          <w:b/>
          <w:bCs/>
          <w:iCs/>
        </w:rPr>
      </w:pPr>
      <w:r w:rsidRPr="00D602C6">
        <w:rPr>
          <w:b/>
          <w:bCs/>
          <w:iCs/>
        </w:rPr>
        <w:t>It’s your chance to tell us how you feel about health and social care</w:t>
      </w:r>
    </w:p>
    <w:p w:rsidR="00D602C6" w:rsidRPr="00D602C6" w:rsidRDefault="00D602C6" w:rsidP="00D602C6">
      <w:pPr>
        <w:pStyle w:val="ListParagraph"/>
        <w:numPr>
          <w:ilvl w:val="0"/>
          <w:numId w:val="3"/>
        </w:numPr>
        <w:rPr>
          <w:rFonts w:ascii="Arial" w:hAnsi="Arial" w:cs="Arial"/>
          <w:color w:val="000000"/>
          <w:shd w:val="clear" w:color="auto" w:fill="FFFFFF"/>
        </w:rPr>
      </w:pPr>
      <w:r w:rsidRPr="00D602C6">
        <w:rPr>
          <w:rFonts w:ascii="Arial" w:hAnsi="Arial" w:cs="Arial"/>
          <w:color w:val="000000"/>
          <w:shd w:val="clear" w:color="auto" w:fill="FFFFFF"/>
        </w:rPr>
        <w:t xml:space="preserve">Oldham Cares has launched the Big Conversation this summer, inviting everyone living in Oldham to talk to us about their health and social care experiences. </w:t>
      </w:r>
    </w:p>
    <w:p w:rsidR="00D602C6" w:rsidRPr="00D602C6" w:rsidRDefault="00D602C6" w:rsidP="00D602C6">
      <w:pPr>
        <w:pStyle w:val="ListParagraph"/>
        <w:rPr>
          <w:rFonts w:ascii="Arial" w:hAnsi="Arial" w:cs="Arial"/>
          <w:color w:val="000000"/>
          <w:shd w:val="clear" w:color="auto" w:fill="FFFFFF"/>
        </w:rPr>
      </w:pPr>
    </w:p>
    <w:p w:rsidR="00D602C6" w:rsidRPr="00D602C6" w:rsidRDefault="00D602C6" w:rsidP="00D602C6">
      <w:pPr>
        <w:pStyle w:val="ListParagraph"/>
        <w:numPr>
          <w:ilvl w:val="0"/>
          <w:numId w:val="3"/>
        </w:numPr>
        <w:rPr>
          <w:rFonts w:ascii="Arial" w:hAnsi="Arial" w:cs="Arial"/>
          <w:color w:val="000000"/>
          <w:shd w:val="clear" w:color="auto" w:fill="FFFFFF"/>
        </w:rPr>
      </w:pPr>
      <w:r w:rsidRPr="00D602C6">
        <w:rPr>
          <w:rFonts w:ascii="Arial" w:hAnsi="Arial" w:cs="Arial"/>
          <w:color w:val="000000"/>
          <w:shd w:val="clear" w:color="auto" w:fill="FFFFFF"/>
        </w:rPr>
        <w:t xml:space="preserve">Involving our patients and residents and enabling them to participate in the work we do is very important to us, and as we look at bringing services closer together we will ensure that the community is placed at the forefront of everything we do. </w:t>
      </w:r>
    </w:p>
    <w:p w:rsidR="00D602C6" w:rsidRPr="00D602C6" w:rsidRDefault="00D602C6" w:rsidP="00D602C6">
      <w:pPr>
        <w:pStyle w:val="ListParagraph"/>
        <w:rPr>
          <w:rFonts w:ascii="Arial" w:hAnsi="Arial" w:cs="Arial"/>
          <w:color w:val="000000"/>
          <w:shd w:val="clear" w:color="auto" w:fill="FFFFFF"/>
        </w:rPr>
      </w:pPr>
    </w:p>
    <w:p w:rsidR="00D602C6" w:rsidRPr="00D602C6" w:rsidRDefault="00D602C6" w:rsidP="00D602C6">
      <w:pPr>
        <w:pStyle w:val="ListParagraph"/>
        <w:numPr>
          <w:ilvl w:val="0"/>
          <w:numId w:val="3"/>
        </w:numPr>
        <w:rPr>
          <w:rFonts w:ascii="Arial" w:hAnsi="Arial" w:cs="Arial"/>
        </w:rPr>
      </w:pPr>
      <w:r w:rsidRPr="00D602C6">
        <w:rPr>
          <w:rFonts w:ascii="Arial" w:hAnsi="Arial" w:cs="Arial"/>
          <w:color w:val="000000"/>
          <w:shd w:val="clear" w:color="auto" w:fill="FFFFFF"/>
        </w:rPr>
        <w:t>We believe that as many people as possible in the Borough should have a say in the way services are designed and provided.</w:t>
      </w:r>
    </w:p>
    <w:p w:rsidR="00D602C6" w:rsidRPr="00D602C6" w:rsidRDefault="00D602C6" w:rsidP="00D602C6">
      <w:pPr>
        <w:spacing w:before="100" w:beforeAutospacing="1" w:after="100" w:afterAutospacing="1"/>
        <w:rPr>
          <w:b/>
          <w:bCs/>
          <w:iCs/>
        </w:rPr>
      </w:pPr>
      <w:r w:rsidRPr="00D602C6">
        <w:rPr>
          <w:b/>
          <w:bCs/>
          <w:iCs/>
        </w:rPr>
        <w:t>Take our survey</w:t>
      </w:r>
    </w:p>
    <w:p w:rsidR="00D602C6" w:rsidRPr="00D602C6" w:rsidRDefault="00D602C6" w:rsidP="00D602C6">
      <w:pPr>
        <w:pStyle w:val="NormalWeb"/>
        <w:shd w:val="clear" w:color="auto" w:fill="FFFFFF"/>
        <w:spacing w:after="300" w:afterAutospacing="0"/>
        <w:rPr>
          <w:rFonts w:ascii="Arial" w:hAnsi="Arial" w:cs="Arial"/>
          <w:color w:val="000000"/>
          <w:sz w:val="22"/>
          <w:szCs w:val="22"/>
        </w:rPr>
      </w:pPr>
      <w:r w:rsidRPr="00D602C6">
        <w:rPr>
          <w:rFonts w:ascii="Arial" w:hAnsi="Arial" w:cs="Arial"/>
          <w:color w:val="000000"/>
          <w:sz w:val="22"/>
          <w:szCs w:val="22"/>
        </w:rPr>
        <w:t>Take five minutes to fill in our public survey, and help us use to make health and social care the best it can be for you and your family…</w:t>
      </w:r>
    </w:p>
    <w:p w:rsidR="00D602C6" w:rsidRPr="00D602C6" w:rsidRDefault="00D602C6" w:rsidP="00D602C6">
      <w:pPr>
        <w:pStyle w:val="NormalWeb"/>
        <w:numPr>
          <w:ilvl w:val="0"/>
          <w:numId w:val="9"/>
        </w:numPr>
        <w:shd w:val="clear" w:color="auto" w:fill="FFFFFF"/>
        <w:spacing w:after="300" w:afterAutospacing="0"/>
        <w:rPr>
          <w:rFonts w:ascii="Arial" w:hAnsi="Arial" w:cs="Arial"/>
          <w:b/>
          <w:i/>
          <w:color w:val="000000"/>
          <w:sz w:val="22"/>
          <w:szCs w:val="22"/>
        </w:rPr>
      </w:pPr>
      <w:r w:rsidRPr="00D602C6">
        <w:rPr>
          <w:rFonts w:ascii="Arial" w:hAnsi="Arial" w:cs="Arial"/>
          <w:b/>
          <w:i/>
          <w:color w:val="000000"/>
          <w:sz w:val="22"/>
          <w:szCs w:val="22"/>
        </w:rPr>
        <w:t>How do you feel about the idea of more health and social care services being provided in the community or in the home?</w:t>
      </w:r>
    </w:p>
    <w:p w:rsidR="00D602C6" w:rsidRPr="00D602C6" w:rsidRDefault="00D602C6" w:rsidP="00D602C6">
      <w:pPr>
        <w:pStyle w:val="NoSpacing"/>
        <w:numPr>
          <w:ilvl w:val="0"/>
          <w:numId w:val="4"/>
        </w:numPr>
        <w:rPr>
          <w:rFonts w:ascii="Arial" w:hAnsi="Arial" w:cs="Arial"/>
        </w:rPr>
      </w:pPr>
      <w:r w:rsidRPr="00D602C6">
        <w:rPr>
          <w:rFonts w:ascii="Arial" w:hAnsi="Arial" w:cs="Arial"/>
        </w:rPr>
        <w:t xml:space="preserve">Very happy </w:t>
      </w:r>
    </w:p>
    <w:p w:rsidR="00D602C6" w:rsidRPr="00D602C6" w:rsidRDefault="00D602C6" w:rsidP="00D602C6">
      <w:pPr>
        <w:pStyle w:val="NoSpacing"/>
        <w:numPr>
          <w:ilvl w:val="0"/>
          <w:numId w:val="4"/>
        </w:numPr>
        <w:rPr>
          <w:rFonts w:ascii="Arial" w:hAnsi="Arial" w:cs="Arial"/>
        </w:rPr>
      </w:pPr>
      <w:r w:rsidRPr="00D602C6">
        <w:rPr>
          <w:rFonts w:ascii="Arial" w:hAnsi="Arial" w:cs="Arial"/>
        </w:rPr>
        <w:t xml:space="preserve">Fairly happy </w:t>
      </w:r>
    </w:p>
    <w:p w:rsidR="00D602C6" w:rsidRPr="00D602C6" w:rsidRDefault="00D602C6" w:rsidP="00D602C6">
      <w:pPr>
        <w:pStyle w:val="NoSpacing"/>
        <w:numPr>
          <w:ilvl w:val="0"/>
          <w:numId w:val="4"/>
        </w:numPr>
        <w:rPr>
          <w:rFonts w:ascii="Arial" w:hAnsi="Arial" w:cs="Arial"/>
        </w:rPr>
      </w:pPr>
      <w:r w:rsidRPr="00D602C6">
        <w:rPr>
          <w:rFonts w:ascii="Arial" w:hAnsi="Arial" w:cs="Arial"/>
        </w:rPr>
        <w:t xml:space="preserve">Unhappy </w:t>
      </w:r>
    </w:p>
    <w:p w:rsidR="00D602C6" w:rsidRPr="00D602C6" w:rsidRDefault="00D602C6" w:rsidP="00D602C6">
      <w:pPr>
        <w:pStyle w:val="NoSpacing"/>
        <w:numPr>
          <w:ilvl w:val="0"/>
          <w:numId w:val="4"/>
        </w:numPr>
        <w:rPr>
          <w:rFonts w:ascii="Arial" w:hAnsi="Arial" w:cs="Arial"/>
        </w:rPr>
      </w:pPr>
      <w:r w:rsidRPr="00D602C6">
        <w:rPr>
          <w:rFonts w:ascii="Arial" w:hAnsi="Arial" w:cs="Arial"/>
        </w:rPr>
        <w:t xml:space="preserve">Very unhappy </w:t>
      </w:r>
    </w:p>
    <w:p w:rsidR="00D602C6" w:rsidRPr="00D602C6" w:rsidRDefault="00D602C6" w:rsidP="00D602C6">
      <w:pPr>
        <w:pStyle w:val="NoSpacing"/>
        <w:ind w:left="720"/>
        <w:rPr>
          <w:rFonts w:ascii="Arial" w:hAnsi="Arial" w:cs="Arial"/>
        </w:rPr>
      </w:pPr>
    </w:p>
    <w:p w:rsidR="00D602C6" w:rsidRPr="00D602C6" w:rsidRDefault="00D602C6" w:rsidP="00D602C6">
      <w:pPr>
        <w:pStyle w:val="NoSpacing"/>
        <w:ind w:left="720"/>
        <w:rPr>
          <w:rFonts w:ascii="Arial" w:hAnsi="Arial" w:cs="Arial"/>
        </w:rPr>
      </w:pPr>
    </w:p>
    <w:p w:rsidR="00D602C6" w:rsidRPr="00D602C6" w:rsidRDefault="00D602C6" w:rsidP="00D602C6">
      <w:pPr>
        <w:pStyle w:val="NoSpacing"/>
        <w:ind w:left="720"/>
        <w:rPr>
          <w:rFonts w:ascii="Arial" w:hAnsi="Arial" w:cs="Arial"/>
        </w:rPr>
      </w:pPr>
    </w:p>
    <w:p w:rsidR="00D602C6" w:rsidRPr="00D602C6" w:rsidRDefault="00D602C6" w:rsidP="00D602C6">
      <w:pPr>
        <w:pStyle w:val="NoSpacing"/>
        <w:numPr>
          <w:ilvl w:val="0"/>
          <w:numId w:val="9"/>
        </w:numPr>
        <w:rPr>
          <w:rFonts w:ascii="Arial" w:hAnsi="Arial" w:cs="Arial"/>
          <w:b/>
          <w:i/>
        </w:rPr>
      </w:pPr>
      <w:r w:rsidRPr="00D602C6">
        <w:rPr>
          <w:rFonts w:ascii="Arial" w:hAnsi="Arial" w:cs="Arial"/>
          <w:b/>
          <w:i/>
        </w:rPr>
        <w:t>What do you think about the strain on current health and social care services in Oldham?</w:t>
      </w:r>
    </w:p>
    <w:p w:rsidR="00D602C6" w:rsidRPr="00D602C6" w:rsidRDefault="00D602C6" w:rsidP="00D602C6">
      <w:pPr>
        <w:pStyle w:val="NoSpacing"/>
        <w:rPr>
          <w:rFonts w:ascii="Arial" w:hAnsi="Arial" w:cs="Arial"/>
          <w:b/>
          <w:i/>
        </w:rPr>
      </w:pPr>
    </w:p>
    <w:p w:rsidR="00D602C6" w:rsidRPr="00D602C6" w:rsidRDefault="00D602C6" w:rsidP="00D602C6">
      <w:pPr>
        <w:pStyle w:val="NoSpacing"/>
        <w:numPr>
          <w:ilvl w:val="0"/>
          <w:numId w:val="5"/>
        </w:numPr>
        <w:rPr>
          <w:rFonts w:ascii="Arial" w:hAnsi="Arial" w:cs="Arial"/>
        </w:rPr>
      </w:pPr>
      <w:r w:rsidRPr="00D602C6">
        <w:rPr>
          <w:rFonts w:ascii="Arial" w:hAnsi="Arial" w:cs="Arial"/>
        </w:rPr>
        <w:t xml:space="preserve">I don’t think there is a strain on services </w:t>
      </w:r>
    </w:p>
    <w:p w:rsidR="00D602C6" w:rsidRPr="00D602C6" w:rsidRDefault="00D602C6" w:rsidP="00D602C6">
      <w:pPr>
        <w:pStyle w:val="NoSpacing"/>
        <w:numPr>
          <w:ilvl w:val="0"/>
          <w:numId w:val="5"/>
        </w:numPr>
        <w:rPr>
          <w:rFonts w:ascii="Arial" w:hAnsi="Arial" w:cs="Arial"/>
        </w:rPr>
      </w:pPr>
      <w:r w:rsidRPr="00D602C6">
        <w:rPr>
          <w:rFonts w:ascii="Arial" w:hAnsi="Arial" w:cs="Arial"/>
        </w:rPr>
        <w:t xml:space="preserve">There is a slight strain on services </w:t>
      </w:r>
    </w:p>
    <w:p w:rsidR="00D602C6" w:rsidRPr="00D602C6" w:rsidRDefault="00D602C6" w:rsidP="00D602C6">
      <w:pPr>
        <w:pStyle w:val="NoSpacing"/>
        <w:numPr>
          <w:ilvl w:val="0"/>
          <w:numId w:val="5"/>
        </w:numPr>
        <w:rPr>
          <w:rFonts w:ascii="Arial" w:hAnsi="Arial" w:cs="Arial"/>
        </w:rPr>
      </w:pPr>
      <w:r w:rsidRPr="00D602C6">
        <w:rPr>
          <w:rFonts w:ascii="Arial" w:hAnsi="Arial" w:cs="Arial"/>
        </w:rPr>
        <w:t xml:space="preserve">There is a definite strain on services </w:t>
      </w:r>
    </w:p>
    <w:p w:rsidR="00D602C6" w:rsidRPr="00D602C6" w:rsidRDefault="00D602C6" w:rsidP="00D602C6">
      <w:pPr>
        <w:pStyle w:val="NoSpacing"/>
        <w:numPr>
          <w:ilvl w:val="0"/>
          <w:numId w:val="5"/>
        </w:numPr>
        <w:rPr>
          <w:rFonts w:ascii="Arial" w:hAnsi="Arial" w:cs="Arial"/>
        </w:rPr>
      </w:pPr>
      <w:r w:rsidRPr="00D602C6">
        <w:rPr>
          <w:rFonts w:ascii="Arial" w:hAnsi="Arial" w:cs="Arial"/>
        </w:rPr>
        <w:t xml:space="preserve">I think services are the most strained they’ve ever been </w:t>
      </w:r>
    </w:p>
    <w:p w:rsidR="00D602C6" w:rsidRPr="00D602C6" w:rsidRDefault="00D602C6" w:rsidP="00D602C6">
      <w:pPr>
        <w:pStyle w:val="NoSpacing"/>
        <w:ind w:left="720"/>
        <w:rPr>
          <w:rFonts w:ascii="Arial" w:hAnsi="Arial" w:cs="Arial"/>
        </w:rPr>
      </w:pPr>
    </w:p>
    <w:p w:rsidR="00D602C6" w:rsidRPr="00D602C6" w:rsidRDefault="00D602C6" w:rsidP="00D602C6">
      <w:pPr>
        <w:pStyle w:val="NoSpacing"/>
        <w:rPr>
          <w:rFonts w:ascii="Arial" w:hAnsi="Arial" w:cs="Arial"/>
        </w:rPr>
      </w:pPr>
    </w:p>
    <w:p w:rsidR="00D602C6" w:rsidRPr="00D602C6" w:rsidRDefault="00D602C6" w:rsidP="00D602C6">
      <w:pPr>
        <w:pStyle w:val="NoSpacing"/>
        <w:numPr>
          <w:ilvl w:val="0"/>
          <w:numId w:val="9"/>
        </w:numPr>
        <w:rPr>
          <w:rFonts w:ascii="Arial" w:hAnsi="Arial" w:cs="Arial"/>
          <w:b/>
          <w:i/>
        </w:rPr>
      </w:pPr>
      <w:r w:rsidRPr="00D602C6">
        <w:rPr>
          <w:rFonts w:ascii="Arial" w:hAnsi="Arial" w:cs="Arial"/>
          <w:b/>
          <w:i/>
        </w:rPr>
        <w:t>Do you think that we need to change the way we do things across health and social care to relieve some of the strains on services in Oldham?</w:t>
      </w:r>
    </w:p>
    <w:p w:rsidR="00D602C6" w:rsidRPr="00D602C6" w:rsidRDefault="00D602C6" w:rsidP="00D602C6">
      <w:pPr>
        <w:pStyle w:val="NoSpacing"/>
        <w:rPr>
          <w:rFonts w:ascii="Arial" w:hAnsi="Arial" w:cs="Arial"/>
          <w:b/>
          <w:i/>
        </w:rPr>
      </w:pPr>
    </w:p>
    <w:p w:rsidR="00D602C6" w:rsidRPr="00D602C6" w:rsidRDefault="00D602C6" w:rsidP="00D602C6">
      <w:pPr>
        <w:pStyle w:val="NoSpacing"/>
        <w:numPr>
          <w:ilvl w:val="0"/>
          <w:numId w:val="6"/>
        </w:numPr>
        <w:rPr>
          <w:rFonts w:ascii="Arial" w:hAnsi="Arial" w:cs="Arial"/>
        </w:rPr>
      </w:pPr>
      <w:r w:rsidRPr="00D602C6">
        <w:rPr>
          <w:rFonts w:ascii="Arial" w:hAnsi="Arial" w:cs="Arial"/>
        </w:rPr>
        <w:t>Definitely</w:t>
      </w:r>
    </w:p>
    <w:p w:rsidR="00D602C6" w:rsidRPr="00D602C6" w:rsidRDefault="00D602C6" w:rsidP="00D602C6">
      <w:pPr>
        <w:pStyle w:val="NoSpacing"/>
        <w:numPr>
          <w:ilvl w:val="0"/>
          <w:numId w:val="6"/>
        </w:numPr>
        <w:rPr>
          <w:rFonts w:ascii="Arial" w:hAnsi="Arial" w:cs="Arial"/>
        </w:rPr>
      </w:pPr>
      <w:r w:rsidRPr="00D602C6">
        <w:rPr>
          <w:rFonts w:ascii="Arial" w:hAnsi="Arial" w:cs="Arial"/>
        </w:rPr>
        <w:t>Perhaps</w:t>
      </w:r>
    </w:p>
    <w:p w:rsidR="00D602C6" w:rsidRPr="00D602C6" w:rsidRDefault="00D602C6" w:rsidP="00D602C6">
      <w:pPr>
        <w:pStyle w:val="NoSpacing"/>
        <w:numPr>
          <w:ilvl w:val="0"/>
          <w:numId w:val="6"/>
        </w:numPr>
        <w:rPr>
          <w:rFonts w:ascii="Arial" w:hAnsi="Arial" w:cs="Arial"/>
        </w:rPr>
      </w:pPr>
      <w:r w:rsidRPr="00D602C6">
        <w:rPr>
          <w:rFonts w:ascii="Arial" w:hAnsi="Arial" w:cs="Arial"/>
        </w:rPr>
        <w:t xml:space="preserve">I don’t think so </w:t>
      </w:r>
    </w:p>
    <w:p w:rsidR="00D602C6" w:rsidRPr="00D602C6" w:rsidRDefault="00D602C6" w:rsidP="00D602C6">
      <w:pPr>
        <w:pStyle w:val="NoSpacing"/>
        <w:numPr>
          <w:ilvl w:val="0"/>
          <w:numId w:val="6"/>
        </w:numPr>
        <w:rPr>
          <w:rFonts w:ascii="Arial" w:hAnsi="Arial" w:cs="Arial"/>
        </w:rPr>
      </w:pPr>
      <w:r w:rsidRPr="00D602C6">
        <w:rPr>
          <w:rFonts w:ascii="Arial" w:hAnsi="Arial" w:cs="Arial"/>
        </w:rPr>
        <w:t>Definitely not</w:t>
      </w:r>
    </w:p>
    <w:p w:rsidR="00D602C6" w:rsidRPr="00D602C6" w:rsidRDefault="00D602C6" w:rsidP="00D602C6">
      <w:pPr>
        <w:pStyle w:val="NoSpacing"/>
        <w:rPr>
          <w:rFonts w:ascii="Arial" w:hAnsi="Arial" w:cs="Arial"/>
        </w:rPr>
      </w:pPr>
    </w:p>
    <w:p w:rsidR="00D602C6" w:rsidRPr="00D602C6" w:rsidRDefault="00D602C6" w:rsidP="00D602C6">
      <w:pPr>
        <w:pStyle w:val="NoSpacing"/>
        <w:rPr>
          <w:rFonts w:ascii="Arial" w:hAnsi="Arial" w:cs="Arial"/>
        </w:rPr>
      </w:pPr>
    </w:p>
    <w:p w:rsidR="00D602C6" w:rsidRPr="00D602C6" w:rsidRDefault="00D602C6" w:rsidP="00D602C6">
      <w:pPr>
        <w:pStyle w:val="NoSpacing"/>
        <w:rPr>
          <w:rFonts w:ascii="Arial" w:hAnsi="Arial" w:cs="Arial"/>
        </w:rPr>
      </w:pPr>
    </w:p>
    <w:p w:rsidR="00D602C6" w:rsidRPr="00D602C6" w:rsidRDefault="00D602C6" w:rsidP="00D602C6">
      <w:pPr>
        <w:pStyle w:val="NoSpacing"/>
        <w:numPr>
          <w:ilvl w:val="0"/>
          <w:numId w:val="9"/>
        </w:numPr>
        <w:rPr>
          <w:rFonts w:ascii="Arial" w:hAnsi="Arial" w:cs="Arial"/>
          <w:b/>
          <w:i/>
        </w:rPr>
      </w:pPr>
      <w:r w:rsidRPr="00D602C6">
        <w:rPr>
          <w:rFonts w:ascii="Arial" w:hAnsi="Arial" w:cs="Arial"/>
          <w:b/>
          <w:i/>
        </w:rPr>
        <w:t>What are your thoughts around taking care of yourself and your family’s health and wellbeing?</w:t>
      </w:r>
    </w:p>
    <w:p w:rsidR="00D602C6" w:rsidRPr="00D602C6" w:rsidRDefault="00D602C6" w:rsidP="00D602C6">
      <w:pPr>
        <w:pStyle w:val="NoSpacing"/>
        <w:rPr>
          <w:rFonts w:ascii="Arial" w:hAnsi="Arial" w:cs="Arial"/>
        </w:rPr>
      </w:pPr>
    </w:p>
    <w:p w:rsidR="00D602C6" w:rsidRPr="00D602C6" w:rsidRDefault="00D602C6" w:rsidP="00D602C6">
      <w:pPr>
        <w:pStyle w:val="NoSpacing"/>
        <w:numPr>
          <w:ilvl w:val="0"/>
          <w:numId w:val="7"/>
        </w:numPr>
        <w:rPr>
          <w:rFonts w:ascii="Arial" w:hAnsi="Arial" w:cs="Arial"/>
        </w:rPr>
      </w:pPr>
      <w:r w:rsidRPr="00D602C6">
        <w:rPr>
          <w:rFonts w:ascii="Arial" w:hAnsi="Arial" w:cs="Arial"/>
        </w:rPr>
        <w:t>It’s our responsibility</w:t>
      </w:r>
    </w:p>
    <w:p w:rsidR="00D602C6" w:rsidRPr="00D602C6" w:rsidRDefault="00D602C6" w:rsidP="00D602C6">
      <w:pPr>
        <w:pStyle w:val="NoSpacing"/>
        <w:numPr>
          <w:ilvl w:val="0"/>
          <w:numId w:val="7"/>
        </w:numPr>
        <w:rPr>
          <w:rFonts w:ascii="Arial" w:hAnsi="Arial" w:cs="Arial"/>
        </w:rPr>
      </w:pPr>
      <w:r w:rsidRPr="00D602C6">
        <w:rPr>
          <w:rFonts w:ascii="Arial" w:hAnsi="Arial" w:cs="Arial"/>
        </w:rPr>
        <w:t>It’s partially our responsibility</w:t>
      </w:r>
    </w:p>
    <w:p w:rsidR="00D602C6" w:rsidRPr="00D602C6" w:rsidRDefault="00D602C6" w:rsidP="00D602C6">
      <w:pPr>
        <w:pStyle w:val="NoSpacing"/>
        <w:numPr>
          <w:ilvl w:val="0"/>
          <w:numId w:val="7"/>
        </w:numPr>
        <w:rPr>
          <w:rFonts w:ascii="Arial" w:hAnsi="Arial" w:cs="Arial"/>
        </w:rPr>
      </w:pPr>
      <w:r w:rsidRPr="00D602C6">
        <w:rPr>
          <w:rFonts w:ascii="Arial" w:hAnsi="Arial" w:cs="Arial"/>
        </w:rPr>
        <w:t xml:space="preserve">It’s not really our responsibility </w:t>
      </w:r>
    </w:p>
    <w:p w:rsidR="00D602C6" w:rsidRPr="00D602C6" w:rsidRDefault="00D602C6" w:rsidP="00D602C6">
      <w:pPr>
        <w:pStyle w:val="NoSpacing"/>
        <w:numPr>
          <w:ilvl w:val="0"/>
          <w:numId w:val="7"/>
        </w:numPr>
        <w:rPr>
          <w:rFonts w:ascii="Arial" w:hAnsi="Arial" w:cs="Arial"/>
        </w:rPr>
      </w:pPr>
      <w:r w:rsidRPr="00D602C6">
        <w:rPr>
          <w:rFonts w:ascii="Arial" w:hAnsi="Arial" w:cs="Arial"/>
        </w:rPr>
        <w:t>It’s the NHS and Social care systems’ responsibility</w:t>
      </w:r>
    </w:p>
    <w:p w:rsidR="00D602C6" w:rsidRPr="00D602C6" w:rsidRDefault="00D602C6" w:rsidP="00D602C6">
      <w:pPr>
        <w:pStyle w:val="NoSpacing"/>
        <w:rPr>
          <w:rFonts w:ascii="Arial" w:hAnsi="Arial" w:cs="Arial"/>
        </w:rPr>
      </w:pPr>
      <w:r w:rsidRPr="00D602C6">
        <w:rPr>
          <w:rFonts w:ascii="Arial" w:hAnsi="Arial" w:cs="Arial"/>
        </w:rPr>
        <w:br/>
      </w:r>
    </w:p>
    <w:p w:rsidR="00D602C6" w:rsidRPr="00D602C6" w:rsidRDefault="00D602C6" w:rsidP="00D602C6">
      <w:pPr>
        <w:pStyle w:val="NoSpacing"/>
        <w:numPr>
          <w:ilvl w:val="0"/>
          <w:numId w:val="9"/>
        </w:numPr>
        <w:rPr>
          <w:rFonts w:ascii="Arial" w:hAnsi="Arial" w:cs="Arial"/>
          <w:b/>
          <w:i/>
        </w:rPr>
      </w:pPr>
      <w:r w:rsidRPr="00D602C6">
        <w:rPr>
          <w:rFonts w:ascii="Arial" w:hAnsi="Arial" w:cs="Arial"/>
          <w:b/>
          <w:i/>
        </w:rPr>
        <w:t>Do you feel you have the right tools and opportunities to look after yourself and your family’s wellbeing?</w:t>
      </w:r>
    </w:p>
    <w:p w:rsidR="00D602C6" w:rsidRPr="00D602C6" w:rsidRDefault="00D602C6" w:rsidP="00D602C6">
      <w:pPr>
        <w:pStyle w:val="NoSpacing"/>
        <w:rPr>
          <w:rFonts w:ascii="Arial" w:hAnsi="Arial" w:cs="Arial"/>
          <w:b/>
          <w:i/>
        </w:rPr>
      </w:pPr>
    </w:p>
    <w:p w:rsidR="00D602C6" w:rsidRPr="00D602C6" w:rsidRDefault="00D602C6" w:rsidP="00D602C6">
      <w:pPr>
        <w:pStyle w:val="NoSpacing"/>
        <w:numPr>
          <w:ilvl w:val="0"/>
          <w:numId w:val="6"/>
        </w:numPr>
        <w:rPr>
          <w:rFonts w:ascii="Arial" w:hAnsi="Arial" w:cs="Arial"/>
        </w:rPr>
      </w:pPr>
      <w:r w:rsidRPr="00D602C6">
        <w:rPr>
          <w:rFonts w:ascii="Arial" w:hAnsi="Arial" w:cs="Arial"/>
        </w:rPr>
        <w:t>Definitely</w:t>
      </w:r>
    </w:p>
    <w:p w:rsidR="00D602C6" w:rsidRPr="00D602C6" w:rsidRDefault="00D602C6" w:rsidP="00D602C6">
      <w:pPr>
        <w:pStyle w:val="NoSpacing"/>
        <w:numPr>
          <w:ilvl w:val="0"/>
          <w:numId w:val="6"/>
        </w:numPr>
        <w:rPr>
          <w:rFonts w:ascii="Arial" w:hAnsi="Arial" w:cs="Arial"/>
        </w:rPr>
      </w:pPr>
      <w:r w:rsidRPr="00D602C6">
        <w:rPr>
          <w:rFonts w:ascii="Arial" w:hAnsi="Arial" w:cs="Arial"/>
        </w:rPr>
        <w:t>Perhaps</w:t>
      </w:r>
    </w:p>
    <w:p w:rsidR="00D602C6" w:rsidRPr="00D602C6" w:rsidRDefault="00D602C6" w:rsidP="00D602C6">
      <w:pPr>
        <w:pStyle w:val="NoSpacing"/>
        <w:numPr>
          <w:ilvl w:val="0"/>
          <w:numId w:val="6"/>
        </w:numPr>
        <w:rPr>
          <w:rFonts w:ascii="Arial" w:hAnsi="Arial" w:cs="Arial"/>
        </w:rPr>
      </w:pPr>
      <w:r w:rsidRPr="00D602C6">
        <w:rPr>
          <w:rFonts w:ascii="Arial" w:hAnsi="Arial" w:cs="Arial"/>
        </w:rPr>
        <w:t xml:space="preserve">I don’t think so </w:t>
      </w:r>
    </w:p>
    <w:p w:rsidR="00D602C6" w:rsidRPr="00D602C6" w:rsidRDefault="00D602C6" w:rsidP="00D602C6">
      <w:pPr>
        <w:pStyle w:val="NoSpacing"/>
        <w:numPr>
          <w:ilvl w:val="0"/>
          <w:numId w:val="6"/>
        </w:numPr>
        <w:rPr>
          <w:rFonts w:ascii="Arial" w:hAnsi="Arial" w:cs="Arial"/>
        </w:rPr>
      </w:pPr>
      <w:r w:rsidRPr="00D602C6">
        <w:rPr>
          <w:rFonts w:ascii="Arial" w:hAnsi="Arial" w:cs="Arial"/>
        </w:rPr>
        <w:t>Definitely not</w:t>
      </w:r>
    </w:p>
    <w:p w:rsidR="00D602C6" w:rsidRPr="00D602C6" w:rsidRDefault="00D602C6" w:rsidP="00D602C6">
      <w:pPr>
        <w:pStyle w:val="NoSpacing"/>
        <w:rPr>
          <w:rFonts w:ascii="Arial" w:hAnsi="Arial" w:cs="Arial"/>
        </w:rPr>
      </w:pPr>
    </w:p>
    <w:p w:rsidR="00D602C6" w:rsidRPr="00D602C6" w:rsidRDefault="00D602C6" w:rsidP="00D602C6">
      <w:pPr>
        <w:pStyle w:val="NoSpacing"/>
        <w:rPr>
          <w:rFonts w:ascii="Arial" w:hAnsi="Arial" w:cs="Arial"/>
        </w:rPr>
      </w:pPr>
    </w:p>
    <w:p w:rsidR="00D602C6" w:rsidRPr="00D602C6" w:rsidRDefault="00D602C6" w:rsidP="00D602C6">
      <w:pPr>
        <w:pStyle w:val="NoSpacing"/>
        <w:numPr>
          <w:ilvl w:val="0"/>
          <w:numId w:val="9"/>
        </w:numPr>
        <w:rPr>
          <w:rFonts w:ascii="Arial" w:hAnsi="Arial" w:cs="Arial"/>
          <w:b/>
          <w:i/>
        </w:rPr>
      </w:pPr>
      <w:r w:rsidRPr="00D602C6">
        <w:rPr>
          <w:rFonts w:ascii="Arial" w:hAnsi="Arial" w:cs="Arial"/>
          <w:b/>
          <w:i/>
        </w:rPr>
        <w:t xml:space="preserve">If you could make any changes to improve your health and wellbeing, what would they be? Choose the three that are most important to you. </w:t>
      </w:r>
    </w:p>
    <w:p w:rsidR="00D602C6" w:rsidRPr="00D602C6" w:rsidRDefault="00D602C6" w:rsidP="00D602C6">
      <w:pPr>
        <w:pStyle w:val="NoSpacing"/>
        <w:rPr>
          <w:rFonts w:ascii="Arial" w:hAnsi="Arial" w:cs="Arial"/>
          <w:b/>
          <w:i/>
        </w:rPr>
      </w:pPr>
    </w:p>
    <w:p w:rsidR="00D602C6" w:rsidRPr="00D602C6" w:rsidRDefault="00D602C6" w:rsidP="00D602C6">
      <w:pPr>
        <w:pStyle w:val="NoSpacing"/>
        <w:numPr>
          <w:ilvl w:val="0"/>
          <w:numId w:val="8"/>
        </w:numPr>
        <w:rPr>
          <w:rFonts w:ascii="Arial" w:hAnsi="Arial" w:cs="Arial"/>
        </w:rPr>
      </w:pPr>
      <w:r w:rsidRPr="00D602C6">
        <w:rPr>
          <w:rFonts w:ascii="Arial" w:hAnsi="Arial" w:cs="Arial"/>
        </w:rPr>
        <w:t>Eat more healthily</w:t>
      </w:r>
    </w:p>
    <w:p w:rsidR="00D602C6" w:rsidRPr="00D602C6" w:rsidRDefault="00D602C6" w:rsidP="00D602C6">
      <w:pPr>
        <w:pStyle w:val="NoSpacing"/>
        <w:numPr>
          <w:ilvl w:val="0"/>
          <w:numId w:val="8"/>
        </w:numPr>
        <w:rPr>
          <w:rFonts w:ascii="Arial" w:hAnsi="Arial" w:cs="Arial"/>
        </w:rPr>
      </w:pPr>
      <w:r w:rsidRPr="00D602C6">
        <w:rPr>
          <w:rFonts w:ascii="Arial" w:hAnsi="Arial" w:cs="Arial"/>
        </w:rPr>
        <w:t>Drink less alcohol</w:t>
      </w:r>
    </w:p>
    <w:p w:rsidR="00D602C6" w:rsidRPr="00D602C6" w:rsidRDefault="00D602C6" w:rsidP="00D602C6">
      <w:pPr>
        <w:pStyle w:val="NoSpacing"/>
        <w:numPr>
          <w:ilvl w:val="0"/>
          <w:numId w:val="8"/>
        </w:numPr>
        <w:rPr>
          <w:rFonts w:ascii="Arial" w:hAnsi="Arial" w:cs="Arial"/>
        </w:rPr>
      </w:pPr>
      <w:r w:rsidRPr="00D602C6">
        <w:rPr>
          <w:rFonts w:ascii="Arial" w:hAnsi="Arial" w:cs="Arial"/>
        </w:rPr>
        <w:t>Exercise more</w:t>
      </w:r>
    </w:p>
    <w:p w:rsidR="00D602C6" w:rsidRPr="00D602C6" w:rsidRDefault="00D602C6" w:rsidP="00D602C6">
      <w:pPr>
        <w:pStyle w:val="NoSpacing"/>
        <w:numPr>
          <w:ilvl w:val="0"/>
          <w:numId w:val="8"/>
        </w:numPr>
        <w:rPr>
          <w:rFonts w:ascii="Arial" w:hAnsi="Arial" w:cs="Arial"/>
        </w:rPr>
      </w:pPr>
      <w:r w:rsidRPr="00D602C6">
        <w:rPr>
          <w:rFonts w:ascii="Arial" w:hAnsi="Arial" w:cs="Arial"/>
        </w:rPr>
        <w:t>Use health and social care services more appropriately</w:t>
      </w:r>
    </w:p>
    <w:p w:rsidR="00D602C6" w:rsidRPr="00D602C6" w:rsidRDefault="00D602C6" w:rsidP="00D602C6">
      <w:pPr>
        <w:pStyle w:val="NoSpacing"/>
        <w:numPr>
          <w:ilvl w:val="0"/>
          <w:numId w:val="8"/>
        </w:numPr>
        <w:rPr>
          <w:rFonts w:ascii="Arial" w:hAnsi="Arial" w:cs="Arial"/>
        </w:rPr>
      </w:pPr>
      <w:r w:rsidRPr="00D602C6">
        <w:rPr>
          <w:rFonts w:ascii="Arial" w:hAnsi="Arial" w:cs="Arial"/>
        </w:rPr>
        <w:t>Get involved in community events and projects</w:t>
      </w:r>
    </w:p>
    <w:p w:rsidR="00D602C6" w:rsidRPr="00D602C6" w:rsidRDefault="00D602C6" w:rsidP="00D602C6">
      <w:pPr>
        <w:pStyle w:val="NoSpacing"/>
        <w:numPr>
          <w:ilvl w:val="0"/>
          <w:numId w:val="8"/>
        </w:numPr>
        <w:rPr>
          <w:rFonts w:ascii="Arial" w:hAnsi="Arial" w:cs="Arial"/>
        </w:rPr>
      </w:pPr>
      <w:r w:rsidRPr="00D602C6">
        <w:rPr>
          <w:rFonts w:ascii="Arial" w:hAnsi="Arial" w:cs="Arial"/>
        </w:rPr>
        <w:t xml:space="preserve">Take proactive steps to improve my mental health </w:t>
      </w:r>
    </w:p>
    <w:p w:rsidR="00D602C6" w:rsidRPr="00D602C6" w:rsidRDefault="00D602C6" w:rsidP="00D602C6">
      <w:pPr>
        <w:pStyle w:val="NoSpacing"/>
        <w:numPr>
          <w:ilvl w:val="0"/>
          <w:numId w:val="8"/>
        </w:numPr>
        <w:rPr>
          <w:rFonts w:ascii="Arial" w:hAnsi="Arial" w:cs="Arial"/>
        </w:rPr>
      </w:pPr>
      <w:r w:rsidRPr="00D602C6">
        <w:rPr>
          <w:rFonts w:ascii="Arial" w:hAnsi="Arial" w:cs="Arial"/>
        </w:rPr>
        <w:t xml:space="preserve">Volunteer more </w:t>
      </w:r>
    </w:p>
    <w:p w:rsidR="00D602C6" w:rsidRPr="00D602C6" w:rsidRDefault="00D602C6" w:rsidP="00D602C6">
      <w:pPr>
        <w:pStyle w:val="NoSpacing"/>
        <w:numPr>
          <w:ilvl w:val="0"/>
          <w:numId w:val="8"/>
        </w:numPr>
        <w:rPr>
          <w:rFonts w:ascii="Arial" w:hAnsi="Arial" w:cs="Arial"/>
        </w:rPr>
      </w:pPr>
      <w:r w:rsidRPr="00D602C6">
        <w:rPr>
          <w:rFonts w:ascii="Arial" w:hAnsi="Arial" w:cs="Arial"/>
        </w:rPr>
        <w:t>Reach out to other members of my community who might need my support</w:t>
      </w:r>
    </w:p>
    <w:p w:rsidR="00D602C6" w:rsidRPr="00D602C6" w:rsidRDefault="00D602C6" w:rsidP="00D602C6">
      <w:pPr>
        <w:pStyle w:val="NoSpacing"/>
        <w:numPr>
          <w:ilvl w:val="0"/>
          <w:numId w:val="8"/>
        </w:numPr>
        <w:rPr>
          <w:rFonts w:ascii="Arial" w:hAnsi="Arial" w:cs="Arial"/>
        </w:rPr>
      </w:pPr>
      <w:r w:rsidRPr="00D602C6">
        <w:rPr>
          <w:rFonts w:ascii="Arial" w:hAnsi="Arial" w:cs="Arial"/>
        </w:rPr>
        <w:t>Teach my children and other young people about the importance of living a healthy lifestyle</w:t>
      </w:r>
    </w:p>
    <w:p w:rsidR="00D602C6" w:rsidRPr="00D602C6" w:rsidRDefault="00D602C6" w:rsidP="00D602C6">
      <w:pPr>
        <w:pStyle w:val="NoSpacing"/>
        <w:rPr>
          <w:rFonts w:ascii="Arial" w:hAnsi="Arial" w:cs="Arial"/>
        </w:rPr>
      </w:pPr>
    </w:p>
    <w:p w:rsidR="00D602C6" w:rsidRPr="00D602C6" w:rsidRDefault="00D602C6" w:rsidP="00D602C6">
      <w:pPr>
        <w:pStyle w:val="NoSpacing"/>
        <w:ind w:firstLine="360"/>
        <w:rPr>
          <w:rFonts w:ascii="Arial" w:hAnsi="Arial" w:cs="Arial"/>
        </w:rPr>
      </w:pPr>
      <w:r w:rsidRPr="00D602C6">
        <w:rPr>
          <w:rFonts w:ascii="Arial" w:hAnsi="Arial" w:cs="Arial"/>
        </w:rPr>
        <w:t xml:space="preserve"> </w:t>
      </w:r>
    </w:p>
    <w:p w:rsidR="00D602C6" w:rsidRPr="00D602C6" w:rsidRDefault="00D602C6" w:rsidP="00D602C6">
      <w:pPr>
        <w:pStyle w:val="ListParagraph"/>
        <w:numPr>
          <w:ilvl w:val="0"/>
          <w:numId w:val="9"/>
        </w:numPr>
        <w:spacing w:before="100" w:beforeAutospacing="1" w:after="100" w:afterAutospacing="1" w:line="240" w:lineRule="auto"/>
        <w:rPr>
          <w:rFonts w:ascii="Arial" w:hAnsi="Arial" w:cs="Arial"/>
          <w:b/>
          <w:i/>
        </w:rPr>
      </w:pPr>
      <w:r w:rsidRPr="00D602C6">
        <w:rPr>
          <w:rFonts w:ascii="Arial" w:hAnsi="Arial" w:cs="Arial"/>
          <w:b/>
          <w:i/>
        </w:rPr>
        <w:t xml:space="preserve">Do you feel Oldham Cares will help you and your family to make the right choices when it comes to your health and social care </w:t>
      </w:r>
    </w:p>
    <w:p w:rsidR="00D602C6" w:rsidRPr="00D602C6" w:rsidRDefault="00D602C6" w:rsidP="00D602C6">
      <w:pPr>
        <w:pStyle w:val="NoSpacing"/>
        <w:numPr>
          <w:ilvl w:val="0"/>
          <w:numId w:val="6"/>
        </w:numPr>
        <w:rPr>
          <w:rFonts w:ascii="Arial" w:hAnsi="Arial" w:cs="Arial"/>
        </w:rPr>
      </w:pPr>
      <w:r w:rsidRPr="00D602C6">
        <w:rPr>
          <w:rFonts w:ascii="Arial" w:hAnsi="Arial" w:cs="Arial"/>
        </w:rPr>
        <w:t>Definitely</w:t>
      </w:r>
    </w:p>
    <w:p w:rsidR="00D602C6" w:rsidRPr="00D602C6" w:rsidRDefault="00D602C6" w:rsidP="00D602C6">
      <w:pPr>
        <w:pStyle w:val="NoSpacing"/>
        <w:numPr>
          <w:ilvl w:val="0"/>
          <w:numId w:val="6"/>
        </w:numPr>
        <w:rPr>
          <w:rFonts w:ascii="Arial" w:hAnsi="Arial" w:cs="Arial"/>
        </w:rPr>
      </w:pPr>
      <w:r w:rsidRPr="00D602C6">
        <w:rPr>
          <w:rFonts w:ascii="Arial" w:hAnsi="Arial" w:cs="Arial"/>
        </w:rPr>
        <w:t>Perhaps</w:t>
      </w:r>
    </w:p>
    <w:p w:rsidR="00D602C6" w:rsidRPr="00D602C6" w:rsidRDefault="00D602C6" w:rsidP="00D602C6">
      <w:pPr>
        <w:pStyle w:val="NoSpacing"/>
        <w:numPr>
          <w:ilvl w:val="0"/>
          <w:numId w:val="6"/>
        </w:numPr>
        <w:rPr>
          <w:rFonts w:ascii="Arial" w:hAnsi="Arial" w:cs="Arial"/>
        </w:rPr>
      </w:pPr>
      <w:r w:rsidRPr="00D602C6">
        <w:rPr>
          <w:rFonts w:ascii="Arial" w:hAnsi="Arial" w:cs="Arial"/>
        </w:rPr>
        <w:t xml:space="preserve">I don’t think so </w:t>
      </w:r>
    </w:p>
    <w:p w:rsidR="00D602C6" w:rsidRPr="00D602C6" w:rsidRDefault="00D602C6" w:rsidP="00D602C6">
      <w:pPr>
        <w:pStyle w:val="NoSpacing"/>
        <w:numPr>
          <w:ilvl w:val="0"/>
          <w:numId w:val="6"/>
        </w:numPr>
        <w:rPr>
          <w:rFonts w:ascii="Arial" w:hAnsi="Arial" w:cs="Arial"/>
        </w:rPr>
      </w:pPr>
      <w:r w:rsidRPr="00D602C6">
        <w:rPr>
          <w:rFonts w:ascii="Arial" w:hAnsi="Arial" w:cs="Arial"/>
        </w:rPr>
        <w:t>Definitely not</w:t>
      </w:r>
    </w:p>
    <w:p w:rsidR="00D602C6" w:rsidRPr="00D602C6" w:rsidRDefault="00D602C6" w:rsidP="00D602C6">
      <w:pPr>
        <w:spacing w:before="100" w:beforeAutospacing="1" w:after="100" w:afterAutospacing="1"/>
        <w:ind w:left="360"/>
        <w:rPr>
          <w:b/>
          <w:i/>
          <w:color w:val="auto"/>
        </w:rPr>
      </w:pPr>
      <w:r w:rsidRPr="00D602C6">
        <w:rPr>
          <w:rFonts w:eastAsiaTheme="minorHAnsi"/>
          <w:b/>
          <w:i/>
          <w:noProof w:val="0"/>
          <w:color w:val="auto"/>
          <w:szCs w:val="22"/>
        </w:rPr>
        <w:t>8)</w:t>
      </w:r>
      <w:r w:rsidRPr="00D602C6">
        <w:rPr>
          <w:b/>
          <w:color w:val="auto"/>
        </w:rPr>
        <w:t xml:space="preserve">  </w:t>
      </w:r>
      <w:r w:rsidRPr="00D602C6">
        <w:rPr>
          <w:b/>
          <w:i/>
          <w:color w:val="auto"/>
        </w:rPr>
        <w:t>Do you or your family have any involvement in receiving or accessing the following areas of health and social care?</w:t>
      </w:r>
    </w:p>
    <w:p w:rsidR="00D602C6" w:rsidRPr="00D602C6" w:rsidRDefault="00D602C6" w:rsidP="00D602C6">
      <w:pPr>
        <w:pStyle w:val="ListParagraph"/>
        <w:spacing w:before="100" w:beforeAutospacing="1" w:after="100" w:afterAutospacing="1" w:line="240" w:lineRule="auto"/>
        <w:rPr>
          <w:rFonts w:ascii="Arial" w:hAnsi="Arial" w:cs="Arial"/>
        </w:rPr>
      </w:pPr>
    </w:p>
    <w:p w:rsidR="00D602C6" w:rsidRPr="00D602C6" w:rsidRDefault="00D602C6" w:rsidP="00D602C6">
      <w:pPr>
        <w:pStyle w:val="ListParagraph"/>
        <w:numPr>
          <w:ilvl w:val="0"/>
          <w:numId w:val="2"/>
        </w:numPr>
        <w:spacing w:before="100" w:beforeAutospacing="1" w:after="100" w:afterAutospacing="1" w:line="240" w:lineRule="auto"/>
        <w:rPr>
          <w:rFonts w:ascii="Arial" w:hAnsi="Arial" w:cs="Arial"/>
        </w:rPr>
      </w:pPr>
      <w:r w:rsidRPr="00D602C6">
        <w:rPr>
          <w:rFonts w:ascii="Arial" w:hAnsi="Arial" w:cs="Arial"/>
        </w:rPr>
        <w:t>Care homes and care packages</w:t>
      </w:r>
    </w:p>
    <w:p w:rsidR="00D602C6" w:rsidRPr="00D602C6" w:rsidRDefault="00D602C6" w:rsidP="00D602C6">
      <w:pPr>
        <w:pStyle w:val="ListParagraph"/>
        <w:numPr>
          <w:ilvl w:val="0"/>
          <w:numId w:val="2"/>
        </w:numPr>
        <w:spacing w:before="100" w:beforeAutospacing="1" w:after="100" w:afterAutospacing="1" w:line="240" w:lineRule="auto"/>
        <w:rPr>
          <w:rFonts w:ascii="Arial" w:hAnsi="Arial" w:cs="Arial"/>
        </w:rPr>
      </w:pPr>
      <w:r w:rsidRPr="00D602C6">
        <w:rPr>
          <w:rFonts w:ascii="Arial" w:hAnsi="Arial" w:cs="Arial"/>
        </w:rPr>
        <w:t xml:space="preserve">Learning disabilities </w:t>
      </w:r>
    </w:p>
    <w:p w:rsidR="00D602C6" w:rsidRPr="00D602C6" w:rsidRDefault="00D602C6" w:rsidP="00D602C6">
      <w:pPr>
        <w:pStyle w:val="ListParagraph"/>
        <w:numPr>
          <w:ilvl w:val="0"/>
          <w:numId w:val="2"/>
        </w:numPr>
        <w:spacing w:before="100" w:beforeAutospacing="1" w:after="100" w:afterAutospacing="1" w:line="240" w:lineRule="auto"/>
        <w:rPr>
          <w:rFonts w:ascii="Arial" w:hAnsi="Arial" w:cs="Arial"/>
        </w:rPr>
      </w:pPr>
      <w:r w:rsidRPr="00D602C6">
        <w:rPr>
          <w:rFonts w:ascii="Arial" w:hAnsi="Arial" w:cs="Arial"/>
        </w:rPr>
        <w:t xml:space="preserve">Mental health </w:t>
      </w:r>
    </w:p>
    <w:p w:rsidR="00D602C6" w:rsidRPr="00D602C6" w:rsidRDefault="00D602C6" w:rsidP="00D602C6">
      <w:pPr>
        <w:pStyle w:val="ListParagraph"/>
        <w:numPr>
          <w:ilvl w:val="0"/>
          <w:numId w:val="2"/>
        </w:numPr>
        <w:spacing w:before="100" w:beforeAutospacing="1" w:after="100" w:afterAutospacing="1" w:line="240" w:lineRule="auto"/>
        <w:rPr>
          <w:rFonts w:ascii="Arial" w:hAnsi="Arial" w:cs="Arial"/>
        </w:rPr>
      </w:pPr>
      <w:r w:rsidRPr="00D602C6">
        <w:rPr>
          <w:rFonts w:ascii="Arial" w:hAnsi="Arial" w:cs="Arial"/>
        </w:rPr>
        <w:t xml:space="preserve">Dementia specific services </w:t>
      </w:r>
    </w:p>
    <w:p w:rsidR="00D602C6" w:rsidRPr="00D602C6" w:rsidRDefault="00D602C6" w:rsidP="00D602C6">
      <w:pPr>
        <w:pStyle w:val="ListParagraph"/>
        <w:numPr>
          <w:ilvl w:val="0"/>
          <w:numId w:val="2"/>
        </w:numPr>
        <w:spacing w:before="100" w:beforeAutospacing="1" w:after="100" w:afterAutospacing="1" w:line="240" w:lineRule="auto"/>
        <w:rPr>
          <w:rFonts w:ascii="Arial" w:hAnsi="Arial" w:cs="Arial"/>
        </w:rPr>
      </w:pPr>
      <w:r w:rsidRPr="00D602C6">
        <w:rPr>
          <w:rFonts w:ascii="Arial" w:hAnsi="Arial" w:cs="Arial"/>
        </w:rPr>
        <w:t>Safeguarding</w:t>
      </w:r>
    </w:p>
    <w:p w:rsidR="00D602C6" w:rsidRPr="00D602C6" w:rsidRDefault="00D602C6" w:rsidP="00D602C6">
      <w:pPr>
        <w:pStyle w:val="ListParagraph"/>
        <w:numPr>
          <w:ilvl w:val="0"/>
          <w:numId w:val="2"/>
        </w:numPr>
        <w:spacing w:before="100" w:beforeAutospacing="1" w:after="100" w:afterAutospacing="1" w:line="240" w:lineRule="auto"/>
        <w:rPr>
          <w:rFonts w:ascii="Arial" w:hAnsi="Arial" w:cs="Arial"/>
        </w:rPr>
      </w:pPr>
      <w:r w:rsidRPr="00D602C6">
        <w:rPr>
          <w:rFonts w:ascii="Arial" w:hAnsi="Arial" w:cs="Arial"/>
        </w:rPr>
        <w:t xml:space="preserve">Special Educational Needs and Disabilities </w:t>
      </w:r>
    </w:p>
    <w:p w:rsidR="00D602C6" w:rsidRPr="00D602C6" w:rsidRDefault="00D602C6" w:rsidP="00D602C6">
      <w:pPr>
        <w:pStyle w:val="ListParagraph"/>
        <w:numPr>
          <w:ilvl w:val="0"/>
          <w:numId w:val="2"/>
        </w:numPr>
        <w:spacing w:before="100" w:beforeAutospacing="1" w:after="100" w:afterAutospacing="1" w:line="240" w:lineRule="auto"/>
        <w:rPr>
          <w:rFonts w:ascii="Arial" w:hAnsi="Arial" w:cs="Arial"/>
        </w:rPr>
      </w:pPr>
      <w:r w:rsidRPr="00D602C6">
        <w:rPr>
          <w:rFonts w:ascii="Arial" w:hAnsi="Arial" w:cs="Arial"/>
        </w:rPr>
        <w:t>Other</w:t>
      </w:r>
    </w:p>
    <w:p w:rsidR="00D602C6" w:rsidRPr="00D602C6" w:rsidRDefault="00D602C6" w:rsidP="00D602C6">
      <w:pPr>
        <w:pStyle w:val="ListParagraph"/>
        <w:numPr>
          <w:ilvl w:val="0"/>
          <w:numId w:val="12"/>
        </w:numPr>
        <w:rPr>
          <w:rFonts w:ascii="Arial" w:hAnsi="Arial" w:cs="Arial"/>
          <w:b/>
          <w:i/>
        </w:rPr>
      </w:pPr>
      <w:r w:rsidRPr="00D602C6">
        <w:rPr>
          <w:rFonts w:ascii="Arial" w:hAnsi="Arial" w:cs="Arial"/>
        </w:rPr>
        <w:br w:type="page"/>
      </w:r>
      <w:r w:rsidRPr="00D602C6">
        <w:rPr>
          <w:rFonts w:ascii="Arial" w:hAnsi="Arial" w:cs="Arial"/>
          <w:b/>
          <w:i/>
        </w:rPr>
        <w:lastRenderedPageBreak/>
        <w:t xml:space="preserve">How important is it to you and your family that we protect our services by designing them in a better way and ensuring people can make the right choices </w:t>
      </w:r>
    </w:p>
    <w:p w:rsidR="00D602C6" w:rsidRPr="00D602C6" w:rsidRDefault="00D602C6" w:rsidP="00D602C6">
      <w:pPr>
        <w:pStyle w:val="ListParagraph"/>
        <w:rPr>
          <w:rFonts w:ascii="Arial" w:hAnsi="Arial" w:cs="Arial"/>
          <w:b/>
          <w:i/>
        </w:rPr>
      </w:pPr>
      <w:r w:rsidRPr="00D602C6">
        <w:rPr>
          <w:rFonts w:ascii="Arial" w:hAnsi="Arial" w:cs="Arial"/>
          <w:b/>
          <w:i/>
        </w:rPr>
        <w:t xml:space="preserve"> </w:t>
      </w:r>
    </w:p>
    <w:p w:rsidR="00D602C6" w:rsidRPr="00D602C6" w:rsidRDefault="00D602C6" w:rsidP="00D602C6">
      <w:pPr>
        <w:pStyle w:val="ListParagraph"/>
        <w:numPr>
          <w:ilvl w:val="0"/>
          <w:numId w:val="10"/>
        </w:numPr>
        <w:rPr>
          <w:rFonts w:ascii="Arial" w:hAnsi="Arial" w:cs="Arial"/>
        </w:rPr>
      </w:pPr>
      <w:r w:rsidRPr="00D602C6">
        <w:rPr>
          <w:rFonts w:ascii="Arial" w:hAnsi="Arial" w:cs="Arial"/>
        </w:rPr>
        <w:t xml:space="preserve">Critical </w:t>
      </w:r>
    </w:p>
    <w:p w:rsidR="00D602C6" w:rsidRPr="00D602C6" w:rsidRDefault="00D602C6" w:rsidP="00D602C6">
      <w:pPr>
        <w:pStyle w:val="ListParagraph"/>
        <w:numPr>
          <w:ilvl w:val="0"/>
          <w:numId w:val="10"/>
        </w:numPr>
        <w:rPr>
          <w:rFonts w:ascii="Arial" w:hAnsi="Arial" w:cs="Arial"/>
        </w:rPr>
      </w:pPr>
      <w:r w:rsidRPr="00D602C6">
        <w:rPr>
          <w:rFonts w:ascii="Arial" w:hAnsi="Arial" w:cs="Arial"/>
        </w:rPr>
        <w:t>Important</w:t>
      </w:r>
    </w:p>
    <w:p w:rsidR="00D602C6" w:rsidRPr="00D602C6" w:rsidRDefault="00D602C6" w:rsidP="00D602C6">
      <w:pPr>
        <w:pStyle w:val="ListParagraph"/>
        <w:numPr>
          <w:ilvl w:val="0"/>
          <w:numId w:val="10"/>
        </w:numPr>
        <w:rPr>
          <w:rFonts w:ascii="Arial" w:hAnsi="Arial" w:cs="Arial"/>
        </w:rPr>
      </w:pPr>
      <w:r w:rsidRPr="00D602C6">
        <w:rPr>
          <w:rFonts w:ascii="Arial" w:hAnsi="Arial" w:cs="Arial"/>
        </w:rPr>
        <w:t xml:space="preserve">Quite important </w:t>
      </w:r>
    </w:p>
    <w:p w:rsidR="00D602C6" w:rsidRPr="00D602C6" w:rsidRDefault="00D602C6" w:rsidP="00D602C6">
      <w:pPr>
        <w:pStyle w:val="ListParagraph"/>
        <w:numPr>
          <w:ilvl w:val="0"/>
          <w:numId w:val="10"/>
        </w:numPr>
        <w:rPr>
          <w:rFonts w:ascii="Arial" w:hAnsi="Arial" w:cs="Arial"/>
        </w:rPr>
      </w:pPr>
      <w:r w:rsidRPr="00D602C6">
        <w:rPr>
          <w:rFonts w:ascii="Arial" w:hAnsi="Arial" w:cs="Arial"/>
        </w:rPr>
        <w:t xml:space="preserve">Not important </w:t>
      </w:r>
      <w:r w:rsidRPr="00D602C6">
        <w:rPr>
          <w:rFonts w:ascii="Arial" w:hAnsi="Arial" w:cs="Arial"/>
        </w:rPr>
        <w:br/>
      </w:r>
      <w:r w:rsidRPr="00D602C6">
        <w:rPr>
          <w:rFonts w:ascii="Arial" w:hAnsi="Arial" w:cs="Arial"/>
        </w:rPr>
        <w:br/>
      </w:r>
    </w:p>
    <w:p w:rsidR="00D602C6" w:rsidRPr="00D602C6" w:rsidRDefault="00D602C6" w:rsidP="00D602C6">
      <w:pPr>
        <w:pStyle w:val="ListParagraph"/>
        <w:numPr>
          <w:ilvl w:val="0"/>
          <w:numId w:val="12"/>
        </w:numPr>
        <w:rPr>
          <w:rFonts w:ascii="Arial" w:hAnsi="Arial" w:cs="Arial"/>
          <w:b/>
          <w:i/>
        </w:rPr>
      </w:pPr>
      <w:r w:rsidRPr="00D602C6">
        <w:rPr>
          <w:rFonts w:ascii="Arial" w:hAnsi="Arial" w:cs="Arial"/>
          <w:b/>
          <w:i/>
        </w:rPr>
        <w:t>Tell us your postcode, and if you’d like to be included in the draw to win a meal at Molino Lounge please tell us your name and contact details.</w:t>
      </w:r>
    </w:p>
    <w:p w:rsidR="00D602C6" w:rsidRPr="00D602C6" w:rsidRDefault="00D602C6" w:rsidP="00D602C6">
      <w:pPr>
        <w:ind w:left="360"/>
        <w:rPr>
          <w:b/>
        </w:rPr>
      </w:pPr>
    </w:p>
    <w:p w:rsidR="00D602C6" w:rsidRPr="00D602C6" w:rsidRDefault="00D602C6" w:rsidP="00D602C6">
      <w:pPr>
        <w:pStyle w:val="ListParagraph"/>
        <w:numPr>
          <w:ilvl w:val="0"/>
          <w:numId w:val="11"/>
        </w:numPr>
        <w:rPr>
          <w:rFonts w:ascii="Arial" w:hAnsi="Arial" w:cs="Arial"/>
        </w:rPr>
      </w:pPr>
      <w:r w:rsidRPr="00D602C6">
        <w:rPr>
          <w:rFonts w:ascii="Arial" w:hAnsi="Arial" w:cs="Arial"/>
        </w:rPr>
        <w:t>Name</w:t>
      </w:r>
    </w:p>
    <w:p w:rsidR="00D602C6" w:rsidRPr="00D602C6" w:rsidRDefault="00D602C6" w:rsidP="00D602C6">
      <w:pPr>
        <w:pStyle w:val="ListParagraph"/>
        <w:numPr>
          <w:ilvl w:val="0"/>
          <w:numId w:val="11"/>
        </w:numPr>
        <w:rPr>
          <w:rFonts w:ascii="Arial" w:hAnsi="Arial" w:cs="Arial"/>
        </w:rPr>
      </w:pPr>
      <w:r w:rsidRPr="00D602C6">
        <w:rPr>
          <w:rFonts w:ascii="Arial" w:hAnsi="Arial" w:cs="Arial"/>
        </w:rPr>
        <w:t>Email</w:t>
      </w:r>
    </w:p>
    <w:p w:rsidR="00D602C6" w:rsidRPr="00D602C6" w:rsidRDefault="00D602C6" w:rsidP="00D602C6">
      <w:pPr>
        <w:pStyle w:val="ListParagraph"/>
        <w:numPr>
          <w:ilvl w:val="0"/>
          <w:numId w:val="11"/>
        </w:numPr>
        <w:rPr>
          <w:rFonts w:ascii="Arial" w:hAnsi="Arial" w:cs="Arial"/>
        </w:rPr>
      </w:pPr>
      <w:r w:rsidRPr="00D602C6">
        <w:rPr>
          <w:rFonts w:ascii="Arial" w:hAnsi="Arial" w:cs="Arial"/>
        </w:rPr>
        <w:t>Phone number</w:t>
      </w:r>
    </w:p>
    <w:p w:rsidR="00D602C6" w:rsidRPr="00D602C6" w:rsidRDefault="00D602C6" w:rsidP="00D602C6">
      <w:pPr>
        <w:pStyle w:val="ListParagraph"/>
        <w:numPr>
          <w:ilvl w:val="0"/>
          <w:numId w:val="11"/>
        </w:numPr>
        <w:rPr>
          <w:rFonts w:ascii="Arial" w:hAnsi="Arial" w:cs="Arial"/>
        </w:rPr>
      </w:pPr>
      <w:r w:rsidRPr="00D602C6">
        <w:rPr>
          <w:rFonts w:ascii="Arial" w:hAnsi="Arial" w:cs="Arial"/>
        </w:rPr>
        <w:t xml:space="preserve">Postcode </w:t>
      </w:r>
    </w:p>
    <w:p w:rsidR="00D602C6" w:rsidRDefault="00D602C6" w:rsidP="00D602C6"/>
    <w:p w:rsidR="00D602C6" w:rsidRDefault="00D602C6" w:rsidP="00D602C6">
      <w:r>
        <w:t xml:space="preserve">Please return to: </w:t>
      </w:r>
    </w:p>
    <w:p w:rsidR="00D602C6" w:rsidRDefault="00D602C6" w:rsidP="00D602C6">
      <w:r>
        <w:t xml:space="preserve">Communications Team, Oldham Council, Civic Centre, Oldham, OL1 1UT or fill out online at </w:t>
      </w:r>
      <w:hyperlink r:id="rId8" w:history="1">
        <w:r w:rsidRPr="00E47BE8">
          <w:rPr>
            <w:rStyle w:val="Hyperlink"/>
          </w:rPr>
          <w:t>www.oldhamcares.com/bigconversation</w:t>
        </w:r>
      </w:hyperlink>
      <w:r>
        <w:t xml:space="preserve"> </w:t>
      </w:r>
    </w:p>
    <w:p w:rsidR="00D602C6" w:rsidRPr="00D602C6" w:rsidRDefault="00D602C6" w:rsidP="00D602C6"/>
    <w:p w:rsidR="008C504D" w:rsidRPr="00D602C6" w:rsidRDefault="008C504D">
      <w:pPr>
        <w:pStyle w:val="BodyText"/>
        <w:spacing w:before="100" w:after="100" w:line="264" w:lineRule="auto"/>
        <w:ind w:left="851" w:hanging="851"/>
        <w:rPr>
          <w:sz w:val="22"/>
        </w:rPr>
      </w:pPr>
    </w:p>
    <w:p w:rsidR="008C504D" w:rsidRPr="00D602C6" w:rsidRDefault="008C504D">
      <w:pPr>
        <w:pStyle w:val="BodyText"/>
        <w:spacing w:before="100" w:after="100" w:line="264" w:lineRule="auto"/>
        <w:ind w:left="851" w:hanging="851"/>
        <w:rPr>
          <w:sz w:val="22"/>
        </w:rPr>
      </w:pPr>
    </w:p>
    <w:p w:rsidR="008C504D" w:rsidRPr="00D602C6" w:rsidRDefault="008C504D">
      <w:pPr>
        <w:pStyle w:val="BodyText"/>
        <w:spacing w:before="100" w:after="100" w:line="264" w:lineRule="auto"/>
        <w:ind w:left="851" w:hanging="851"/>
        <w:rPr>
          <w:sz w:val="22"/>
        </w:rPr>
      </w:pPr>
    </w:p>
    <w:p w:rsidR="008C504D" w:rsidRPr="00D602C6" w:rsidRDefault="008C504D">
      <w:pPr>
        <w:pStyle w:val="BodyText"/>
        <w:spacing w:before="100" w:after="100" w:line="264" w:lineRule="auto"/>
        <w:ind w:left="851" w:hanging="851"/>
        <w:rPr>
          <w:sz w:val="22"/>
        </w:rPr>
      </w:pPr>
    </w:p>
    <w:p w:rsidR="008C504D" w:rsidRPr="00D602C6" w:rsidRDefault="008C504D">
      <w:pPr>
        <w:pStyle w:val="BodyText"/>
        <w:spacing w:before="100" w:after="100" w:line="264" w:lineRule="auto"/>
        <w:ind w:left="851" w:hanging="851"/>
        <w:rPr>
          <w:sz w:val="22"/>
        </w:rPr>
      </w:pPr>
    </w:p>
    <w:p w:rsidR="008C504D" w:rsidRPr="00D602C6" w:rsidRDefault="008C504D">
      <w:pPr>
        <w:pStyle w:val="BodyText"/>
        <w:spacing w:before="100" w:after="100" w:line="264" w:lineRule="auto"/>
        <w:ind w:left="851" w:hanging="851"/>
        <w:rPr>
          <w:sz w:val="22"/>
        </w:rPr>
      </w:pPr>
    </w:p>
    <w:p w:rsidR="008C504D" w:rsidRPr="00D602C6" w:rsidRDefault="008C504D">
      <w:pPr>
        <w:pStyle w:val="BodyText"/>
        <w:spacing w:before="100" w:after="100" w:line="264" w:lineRule="auto"/>
        <w:ind w:left="851" w:hanging="851"/>
        <w:rPr>
          <w:sz w:val="22"/>
        </w:rPr>
      </w:pPr>
    </w:p>
    <w:p w:rsidR="008C504D" w:rsidRPr="00D602C6" w:rsidRDefault="008C504D">
      <w:pPr>
        <w:pStyle w:val="BodyText"/>
        <w:spacing w:before="100" w:after="100" w:line="264" w:lineRule="auto"/>
        <w:ind w:left="851" w:hanging="851"/>
        <w:rPr>
          <w:sz w:val="22"/>
        </w:rPr>
      </w:pPr>
    </w:p>
    <w:p w:rsidR="008C504D" w:rsidRPr="00D602C6" w:rsidRDefault="008C504D">
      <w:pPr>
        <w:pStyle w:val="BodyText"/>
        <w:spacing w:before="100" w:after="100" w:line="264" w:lineRule="auto"/>
        <w:ind w:left="851" w:hanging="851"/>
        <w:rPr>
          <w:sz w:val="22"/>
        </w:rPr>
      </w:pPr>
    </w:p>
    <w:p w:rsidR="008C504D" w:rsidRPr="00D602C6" w:rsidRDefault="008C504D">
      <w:pPr>
        <w:pStyle w:val="BodyText"/>
        <w:spacing w:before="100" w:after="100" w:line="264" w:lineRule="auto"/>
        <w:ind w:left="851" w:hanging="851"/>
        <w:rPr>
          <w:sz w:val="22"/>
        </w:rPr>
      </w:pPr>
    </w:p>
    <w:p w:rsidR="001803B0" w:rsidRPr="00D602C6" w:rsidRDefault="001803B0"/>
    <w:sectPr w:rsidR="001803B0" w:rsidRPr="00D602C6" w:rsidSect="00E21A94">
      <w:headerReference w:type="default" r:id="rId9"/>
      <w:footerReference w:type="even" r:id="rId10"/>
      <w:footerReference w:type="default" r:id="rId11"/>
      <w:headerReference w:type="first" r:id="rId12"/>
      <w:footerReference w:type="first" r:id="rId13"/>
      <w:type w:val="continuous"/>
      <w:pgSz w:w="11906" w:h="16838" w:code="9"/>
      <w:pgMar w:top="816" w:right="1021" w:bottom="567" w:left="1276" w:header="426" w:footer="56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8FC" w:rsidRDefault="001618FC">
      <w:r>
        <w:separator/>
      </w:r>
    </w:p>
  </w:endnote>
  <w:endnote w:type="continuationSeparator" w:id="0">
    <w:p w:rsidR="001618FC" w:rsidRDefault="0016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Gothic">
    <w:altName w:val="Cambri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A94" w:rsidRDefault="00E21A94" w:rsidP="007E5E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7E2A" w:rsidRDefault="00667E2A" w:rsidP="00E21A94">
    <w:pPr>
      <w:pStyle w:val="Footer"/>
      <w:tabs>
        <w:tab w:val="clear" w:pos="4153"/>
        <w:tab w:val="clear" w:pos="8306"/>
        <w:tab w:val="center" w:pos="4804"/>
        <w:tab w:val="right" w:pos="9609"/>
      </w:tabs>
      <w:ind w:right="360"/>
    </w:pPr>
    <w:r>
      <w:t>[Type text]</w:t>
    </w:r>
    <w:r>
      <w:rPr>
        <w:color w:val="auto"/>
      </w:rPr>
      <w:tab/>
    </w:r>
    <w:r>
      <w:t>[Type text]</w:t>
    </w:r>
    <w:r>
      <w:rPr>
        <w:color w:val="auto"/>
      </w:rPr>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A94" w:rsidRDefault="00E21A94" w:rsidP="007E5E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08C7">
      <w:rPr>
        <w:rStyle w:val="PageNumber"/>
      </w:rPr>
      <w:t>3</w:t>
    </w:r>
    <w:r>
      <w:rPr>
        <w:rStyle w:val="PageNumber"/>
      </w:rPr>
      <w:fldChar w:fldCharType="end"/>
    </w:r>
  </w:p>
  <w:p w:rsidR="00667E2A" w:rsidRDefault="00667E2A" w:rsidP="00E21A94">
    <w:pPr>
      <w:pStyle w:val="Footer"/>
      <w:tabs>
        <w:tab w:val="clear" w:pos="4153"/>
        <w:tab w:val="clear" w:pos="8306"/>
        <w:tab w:val="center" w:pos="4804"/>
        <w:tab w:val="right" w:pos="9609"/>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E2A" w:rsidRDefault="000D1429" w:rsidP="000D1429">
    <w:pPr>
      <w:pStyle w:val="Footer"/>
      <w:ind w:left="-1276"/>
      <w:jc w:val="right"/>
    </w:pPr>
    <w:r>
      <w:rPr>
        <w:lang w:eastAsia="en-GB"/>
      </w:rPr>
      <w:drawing>
        <wp:inline distT="0" distB="0" distL="0" distR="0">
          <wp:extent cx="1879600" cy="838200"/>
          <wp:effectExtent l="0" t="0" r="0" b="0"/>
          <wp:docPr id="1" name="Picture 5" descr="Description: Macintosh HD:Users:andygreaves:Desktop:Screen Shot 2018-08-02 at 12.5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andygreaves:Desktop:Screen Shot 2018-08-02 at 12.54.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838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8FC" w:rsidRDefault="001618FC">
      <w:r>
        <w:separator/>
      </w:r>
    </w:p>
  </w:footnote>
  <w:footnote w:type="continuationSeparator" w:id="0">
    <w:p w:rsidR="001618FC" w:rsidRDefault="00161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3B0" w:rsidRDefault="001803B0">
    <w:pPr>
      <w:pStyle w:val="Header"/>
      <w:tabs>
        <w:tab w:val="clear" w:pos="4153"/>
        <w:tab w:val="clear" w:pos="8306"/>
      </w:tabs>
      <w:ind w:right="-460"/>
      <w:jc w:val="right"/>
    </w:pPr>
  </w:p>
  <w:p w:rsidR="001803B0" w:rsidRDefault="001803B0">
    <w:pPr>
      <w:pStyle w:val="Header"/>
      <w:tabs>
        <w:tab w:val="clear" w:pos="4153"/>
        <w:tab w:val="clear" w:pos="8306"/>
      </w:tabs>
      <w:ind w:right="-460"/>
      <w:jc w:val="center"/>
    </w:pPr>
  </w:p>
  <w:p w:rsidR="001803B0" w:rsidRDefault="001803B0" w:rsidP="00667E2A">
    <w:pPr>
      <w:pStyle w:val="Header"/>
      <w:ind w:left="-1276" w:right="-102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3B0" w:rsidRDefault="000D1429" w:rsidP="00667E2A">
    <w:pPr>
      <w:pStyle w:val="Header"/>
      <w:tabs>
        <w:tab w:val="clear" w:pos="4153"/>
        <w:tab w:val="clear" w:pos="8306"/>
      </w:tabs>
      <w:ind w:left="-1276" w:right="-460"/>
      <w:jc w:val="right"/>
    </w:pPr>
    <w:r>
      <w:rPr>
        <w:lang w:eastAsia="en-GB"/>
      </w:rPr>
      <w:drawing>
        <wp:inline distT="0" distB="0" distL="0" distR="0">
          <wp:extent cx="7480300" cy="1168400"/>
          <wp:effectExtent l="0" t="0" r="12700" b="0"/>
          <wp:docPr id="2" name="Picture 1" descr="Oldham Cares Word Hea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ham Cares Word Heade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168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54DAE"/>
    <w:multiLevelType w:val="hybridMultilevel"/>
    <w:tmpl w:val="4CA489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E7457"/>
    <w:multiLevelType w:val="hybridMultilevel"/>
    <w:tmpl w:val="E61EC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B1360A"/>
    <w:multiLevelType w:val="hybridMultilevel"/>
    <w:tmpl w:val="CCA0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91812"/>
    <w:multiLevelType w:val="hybridMultilevel"/>
    <w:tmpl w:val="5BFC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94BA0"/>
    <w:multiLevelType w:val="hybridMultilevel"/>
    <w:tmpl w:val="FF8A1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DFA33AF"/>
    <w:multiLevelType w:val="hybridMultilevel"/>
    <w:tmpl w:val="FC6E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676421"/>
    <w:multiLevelType w:val="hybridMultilevel"/>
    <w:tmpl w:val="11C0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046CA"/>
    <w:multiLevelType w:val="hybridMultilevel"/>
    <w:tmpl w:val="00E0FEA2"/>
    <w:lvl w:ilvl="0" w:tplc="49EC2FD4">
      <w:start w:val="9"/>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E5C52"/>
    <w:multiLevelType w:val="hybridMultilevel"/>
    <w:tmpl w:val="11F2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9128A"/>
    <w:multiLevelType w:val="hybridMultilevel"/>
    <w:tmpl w:val="E7AEB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764FA"/>
    <w:multiLevelType w:val="hybridMultilevel"/>
    <w:tmpl w:val="23AA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D1757"/>
    <w:multiLevelType w:val="hybridMultilevel"/>
    <w:tmpl w:val="3B62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1"/>
  </w:num>
  <w:num w:numId="5">
    <w:abstractNumId w:val="8"/>
  </w:num>
  <w:num w:numId="6">
    <w:abstractNumId w:val="5"/>
  </w:num>
  <w:num w:numId="7">
    <w:abstractNumId w:val="10"/>
  </w:num>
  <w:num w:numId="8">
    <w:abstractNumId w:val="2"/>
  </w:num>
  <w:num w:numId="9">
    <w:abstractNumId w:val="0"/>
  </w:num>
  <w:num w:numId="10">
    <w:abstractNumId w:val="4"/>
  </w:num>
  <w:num w:numId="11">
    <w:abstractNumId w:val="6"/>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429"/>
    <w:rsid w:val="00016131"/>
    <w:rsid w:val="000D1429"/>
    <w:rsid w:val="001618FC"/>
    <w:rsid w:val="001803B0"/>
    <w:rsid w:val="002619C1"/>
    <w:rsid w:val="003808C7"/>
    <w:rsid w:val="0041267C"/>
    <w:rsid w:val="00641ADC"/>
    <w:rsid w:val="00667E2A"/>
    <w:rsid w:val="007E5EE1"/>
    <w:rsid w:val="008C504D"/>
    <w:rsid w:val="00A0075D"/>
    <w:rsid w:val="00D602C6"/>
    <w:rsid w:val="00E15A6B"/>
    <w:rsid w:val="00E21A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BD2CA613-C9BC-4BD9-8ED1-F3C31096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noProof/>
      <w:color w:val="61636B"/>
      <w:sz w:val="22"/>
      <w:szCs w:val="24"/>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semiHidden/>
    <w:pPr>
      <w:tabs>
        <w:tab w:val="center" w:pos="4153"/>
        <w:tab w:val="right" w:pos="8306"/>
      </w:tabs>
    </w:pPr>
    <w:rPr>
      <w:sz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noProof/>
      <w:color w:val="000000"/>
      <w:sz w:val="24"/>
      <w:szCs w:val="24"/>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33"/>
      <w:sz w:val="24"/>
    </w:rPr>
  </w:style>
  <w:style w:type="paragraph" w:styleId="ListParagraph">
    <w:name w:val="List Paragraph"/>
    <w:basedOn w:val="Normal"/>
    <w:uiPriority w:val="34"/>
    <w:qFormat/>
    <w:rsid w:val="00D602C6"/>
    <w:pPr>
      <w:spacing w:after="200" w:line="276" w:lineRule="auto"/>
      <w:ind w:left="720"/>
      <w:contextualSpacing/>
    </w:pPr>
    <w:rPr>
      <w:rFonts w:asciiTheme="minorHAnsi" w:eastAsiaTheme="minorHAnsi" w:hAnsiTheme="minorHAnsi" w:cstheme="minorBidi"/>
      <w:noProof w:val="0"/>
      <w:color w:val="auto"/>
      <w:szCs w:val="22"/>
    </w:rPr>
  </w:style>
  <w:style w:type="paragraph" w:styleId="NoSpacing">
    <w:name w:val="No Spacing"/>
    <w:uiPriority w:val="1"/>
    <w:qFormat/>
    <w:rsid w:val="00D602C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ldhamcares.com/bigconversatio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EDF44-B244-784D-A63C-31E26356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3407</CharactersWithSpaces>
  <SharedDoc>false</SharedDoc>
  <HLinks>
    <vt:vector size="18" baseType="variant">
      <vt:variant>
        <vt:i4>2162806</vt:i4>
      </vt:variant>
      <vt:variant>
        <vt:i4>2048</vt:i4>
      </vt:variant>
      <vt:variant>
        <vt:i4>1025</vt:i4>
      </vt:variant>
      <vt:variant>
        <vt:i4>1</vt:i4>
      </vt:variant>
      <vt:variant>
        <vt:lpwstr>Meeting report</vt:lpwstr>
      </vt:variant>
      <vt:variant>
        <vt:lpwstr/>
      </vt:variant>
      <vt:variant>
        <vt:i4>6094889</vt:i4>
      </vt:variant>
      <vt:variant>
        <vt:i4>2639</vt:i4>
      </vt:variant>
      <vt:variant>
        <vt:i4>1026</vt:i4>
      </vt:variant>
      <vt:variant>
        <vt:i4>1</vt:i4>
      </vt:variant>
      <vt:variant>
        <vt:lpwstr>Oldham Cares Word Header </vt:lpwstr>
      </vt:variant>
      <vt:variant>
        <vt:lpwstr/>
      </vt:variant>
      <vt:variant>
        <vt:i4>4653097</vt:i4>
      </vt:variant>
      <vt:variant>
        <vt:i4>2642</vt:i4>
      </vt:variant>
      <vt:variant>
        <vt:i4>1027</vt:i4>
      </vt:variant>
      <vt:variant>
        <vt:i4>1</vt:i4>
      </vt:variant>
      <vt:variant>
        <vt:lpwstr>Oldham Cares Word Footer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subject/>
  <dc:creator>Andy Greaves</dc:creator>
  <cp:keywords/>
  <dc:description/>
  <cp:lastModifiedBy>Microsoft Office User</cp:lastModifiedBy>
  <cp:revision>2</cp:revision>
  <cp:lastPrinted>2018-04-25T15:21:00Z</cp:lastPrinted>
  <dcterms:created xsi:type="dcterms:W3CDTF">2018-10-17T09:09:00Z</dcterms:created>
  <dcterms:modified xsi:type="dcterms:W3CDTF">2018-10-17T09:09:00Z</dcterms:modified>
</cp:coreProperties>
</file>