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C8" w:rsidRPr="00A27636" w:rsidRDefault="009947C8" w:rsidP="009947C8">
      <w:pPr>
        <w:spacing w:after="0"/>
        <w:jc w:val="center"/>
        <w:rPr>
          <w:rFonts w:ascii="Arial" w:hAnsi="Arial" w:cs="Arial"/>
          <w:b/>
          <w:sz w:val="32"/>
          <w:szCs w:val="28"/>
        </w:rPr>
      </w:pPr>
      <w:r>
        <w:rPr>
          <w:rFonts w:ascii="Arial" w:hAnsi="Arial" w:cs="Arial"/>
          <w:b/>
          <w:sz w:val="32"/>
          <w:szCs w:val="28"/>
        </w:rPr>
        <w:t>Greater Manchester Women &amp; Girls Equality Panel</w:t>
      </w:r>
    </w:p>
    <w:p w:rsidR="009947C8" w:rsidRPr="00A27636" w:rsidRDefault="009947C8" w:rsidP="009947C8">
      <w:pPr>
        <w:spacing w:after="0"/>
        <w:jc w:val="center"/>
        <w:rPr>
          <w:rFonts w:ascii="Arial" w:hAnsi="Arial" w:cs="Arial"/>
          <w:b/>
          <w:sz w:val="32"/>
          <w:szCs w:val="28"/>
        </w:rPr>
      </w:pPr>
      <w:r w:rsidRPr="00A27636">
        <w:rPr>
          <w:rFonts w:ascii="Arial" w:hAnsi="Arial" w:cs="Arial"/>
          <w:b/>
          <w:sz w:val="32"/>
          <w:szCs w:val="28"/>
        </w:rPr>
        <w:t>Application Form</w:t>
      </w:r>
      <w:r>
        <w:rPr>
          <w:rFonts w:ascii="Arial" w:hAnsi="Arial" w:cs="Arial"/>
          <w:b/>
          <w:sz w:val="32"/>
          <w:szCs w:val="28"/>
        </w:rPr>
        <w:t xml:space="preserve"> Information</w:t>
      </w:r>
    </w:p>
    <w:p w:rsidR="009947C8" w:rsidRPr="00855089" w:rsidRDefault="009947C8" w:rsidP="009947C8">
      <w:pPr>
        <w:spacing w:after="0"/>
        <w:rPr>
          <w:sz w:val="24"/>
          <w:szCs w:val="24"/>
        </w:rPr>
      </w:pPr>
    </w:p>
    <w:p w:rsidR="009947C8" w:rsidRPr="00A26908" w:rsidRDefault="009947C8" w:rsidP="009947C8">
      <w:pPr>
        <w:spacing w:after="0"/>
        <w:rPr>
          <w:rFonts w:ascii="Arial" w:hAnsi="Arial" w:cs="Arial"/>
        </w:rPr>
      </w:pPr>
      <w:bookmarkStart w:id="0" w:name="_GoBack"/>
      <w:r w:rsidRPr="00A26908">
        <w:rPr>
          <w:rFonts w:ascii="Arial" w:hAnsi="Arial" w:cs="Arial"/>
        </w:rPr>
        <w:t xml:space="preserve">The Greater Manchester Women &amp; Girls Equality Panel aims to achieve equality for women and girls across the city region. </w:t>
      </w:r>
      <w:r w:rsidRPr="00A26908">
        <w:rPr>
          <w:rFonts w:ascii="Arial" w:eastAsia="Times New Roman" w:hAnsi="Arial" w:cs="Arial"/>
          <w:lang w:val="en-US"/>
        </w:rPr>
        <w:t xml:space="preserve">The purpose of the Panel is ‘to enable women and girls to live their best life in Greater Manchester’. </w:t>
      </w:r>
      <w:r w:rsidRPr="00A26908">
        <w:rPr>
          <w:rFonts w:ascii="Arial" w:hAnsi="Arial" w:cs="Arial"/>
        </w:rPr>
        <w:t xml:space="preserve">The Panel will adopt a fully inclusive approach, where women and girls in their full diversity, regardless of address, race, age, disability, sexual orientation, religion or belief, </w:t>
      </w:r>
      <w:r w:rsidRPr="00A26908">
        <w:rPr>
          <w:rFonts w:ascii="Arial" w:eastAsia="Calibri" w:hAnsi="Arial" w:cs="Arial"/>
        </w:rPr>
        <w:t>trans women, non-binary people and gender fluid people who identify as Women and Girls,</w:t>
      </w:r>
      <w:r w:rsidRPr="00A26908">
        <w:rPr>
          <w:rFonts w:ascii="Arial" w:hAnsi="Arial" w:cs="Arial"/>
        </w:rPr>
        <w:t xml:space="preserve"> address or other protected characteristics, have equality of opportunity to start well, live well and age well in Greater Manchester. The Panel will advise, consult, and propose to improve policy and the lives of women and girls across Greater Manchester. </w:t>
      </w:r>
    </w:p>
    <w:p w:rsidR="009947C8" w:rsidRPr="00A26908" w:rsidRDefault="009947C8" w:rsidP="009947C8">
      <w:pPr>
        <w:spacing w:after="0" w:line="240" w:lineRule="auto"/>
        <w:contextualSpacing/>
        <w:rPr>
          <w:rFonts w:ascii="Arial" w:hAnsi="Arial" w:cs="Arial"/>
        </w:rPr>
      </w:pPr>
    </w:p>
    <w:p w:rsidR="009947C8" w:rsidRPr="00A26908" w:rsidRDefault="009947C8" w:rsidP="009947C8">
      <w:pPr>
        <w:spacing w:line="240" w:lineRule="auto"/>
        <w:rPr>
          <w:rFonts w:ascii="Arial" w:hAnsi="Arial" w:cs="Arial"/>
        </w:rPr>
      </w:pPr>
      <w:r w:rsidRPr="00A26908">
        <w:rPr>
          <w:rFonts w:ascii="Arial" w:hAnsi="Arial" w:cs="Arial"/>
        </w:rPr>
        <w:t>We are now opening applications for organisations to apply to be on the panel. Please also pass this on to any organisation you think would be interested.</w:t>
      </w:r>
    </w:p>
    <w:p w:rsidR="009947C8" w:rsidRPr="00A26908" w:rsidRDefault="009947C8" w:rsidP="009947C8">
      <w:pPr>
        <w:spacing w:line="240" w:lineRule="auto"/>
        <w:rPr>
          <w:rFonts w:ascii="Arial" w:hAnsi="Arial" w:cs="Arial"/>
          <w:b/>
          <w:bCs/>
        </w:rPr>
      </w:pPr>
      <w:r w:rsidRPr="00A26908">
        <w:rPr>
          <w:rFonts w:ascii="Arial" w:hAnsi="Arial" w:cs="Arial"/>
          <w:b/>
          <w:bCs/>
        </w:rPr>
        <w:t>How do you apply to be on the Panel?</w:t>
      </w:r>
    </w:p>
    <w:p w:rsidR="009947C8" w:rsidRPr="00A26908" w:rsidRDefault="009947C8" w:rsidP="009947C8">
      <w:pPr>
        <w:spacing w:line="240" w:lineRule="auto"/>
        <w:rPr>
          <w:rFonts w:ascii="Arial" w:hAnsi="Arial" w:cs="Arial"/>
        </w:rPr>
      </w:pPr>
      <w:r w:rsidRPr="00A26908">
        <w:rPr>
          <w:rFonts w:ascii="Arial" w:hAnsi="Arial" w:cs="Arial"/>
        </w:rPr>
        <w:t xml:space="preserve">To apply to be on the Panel, you will need to complete the application form and equalities monitoring form. These documents will need to be returned by </w:t>
      </w:r>
      <w:r w:rsidRPr="00A26908">
        <w:rPr>
          <w:rFonts w:ascii="Arial" w:hAnsi="Arial" w:cs="Arial"/>
          <w:b/>
        </w:rPr>
        <w:t>Sunday 16</w:t>
      </w:r>
      <w:r w:rsidRPr="00A26908">
        <w:rPr>
          <w:rFonts w:ascii="Arial" w:hAnsi="Arial" w:cs="Arial"/>
          <w:b/>
          <w:vertAlign w:val="superscript"/>
        </w:rPr>
        <w:t>th</w:t>
      </w:r>
      <w:r w:rsidRPr="00A26908">
        <w:rPr>
          <w:rFonts w:ascii="Arial" w:hAnsi="Arial" w:cs="Arial"/>
          <w:b/>
        </w:rPr>
        <w:t xml:space="preserve"> August</w:t>
      </w:r>
      <w:r w:rsidRPr="00A26908">
        <w:rPr>
          <w:rFonts w:ascii="Arial" w:hAnsi="Arial" w:cs="Arial"/>
        </w:rPr>
        <w:t xml:space="preserve">.  If you need support to complete the form or have any questions, please contact Hannah Hatton </w:t>
      </w:r>
      <w:hyperlink r:id="rId5" w:history="1">
        <w:r w:rsidRPr="00A26908">
          <w:rPr>
            <w:rStyle w:val="Hyperlink"/>
            <w:rFonts w:ascii="Arial" w:hAnsi="Arial" w:cs="Arial"/>
          </w:rPr>
          <w:t>hannah.hatton@greatermanchester-ca.gov.uk</w:t>
        </w:r>
      </w:hyperlink>
      <w:r w:rsidRPr="00A26908">
        <w:rPr>
          <w:rFonts w:ascii="Arial" w:hAnsi="Arial" w:cs="Arial"/>
        </w:rPr>
        <w:t xml:space="preserve"> </w:t>
      </w:r>
    </w:p>
    <w:p w:rsidR="009947C8" w:rsidRPr="00A26908" w:rsidRDefault="009947C8" w:rsidP="009947C8">
      <w:pPr>
        <w:spacing w:line="240" w:lineRule="auto"/>
        <w:rPr>
          <w:rFonts w:ascii="Arial" w:hAnsi="Arial" w:cs="Arial"/>
        </w:rPr>
      </w:pPr>
    </w:p>
    <w:p w:rsidR="009947C8" w:rsidRPr="00A26908" w:rsidRDefault="009947C8" w:rsidP="009947C8">
      <w:pPr>
        <w:spacing w:line="240" w:lineRule="auto"/>
        <w:rPr>
          <w:rFonts w:ascii="Arial" w:hAnsi="Arial" w:cs="Arial"/>
          <w:b/>
          <w:bCs/>
        </w:rPr>
      </w:pPr>
      <w:r w:rsidRPr="00A26908">
        <w:rPr>
          <w:rFonts w:ascii="Arial" w:hAnsi="Arial" w:cs="Arial"/>
          <w:b/>
          <w:bCs/>
        </w:rPr>
        <w:t>Selection criteria</w:t>
      </w:r>
    </w:p>
    <w:p w:rsidR="009947C8" w:rsidRPr="00A26908" w:rsidRDefault="009947C8" w:rsidP="009947C8">
      <w:pPr>
        <w:spacing w:line="240" w:lineRule="auto"/>
        <w:rPr>
          <w:rFonts w:ascii="Arial" w:hAnsi="Arial" w:cs="Arial"/>
        </w:rPr>
      </w:pPr>
      <w:r w:rsidRPr="00A26908">
        <w:rPr>
          <w:rFonts w:ascii="Arial" w:hAnsi="Arial" w:cs="Arial"/>
        </w:rPr>
        <w:t>There are a number of core values that we will use to decide which individuals / organisations will form the panel. These include:</w:t>
      </w:r>
    </w:p>
    <w:p w:rsidR="009947C8" w:rsidRPr="00A26908" w:rsidRDefault="009947C8" w:rsidP="009947C8">
      <w:pPr>
        <w:pStyle w:val="ListParagraph"/>
        <w:numPr>
          <w:ilvl w:val="0"/>
          <w:numId w:val="1"/>
        </w:numPr>
        <w:contextualSpacing w:val="0"/>
        <w:rPr>
          <w:rFonts w:cs="Arial"/>
          <w:sz w:val="22"/>
          <w:szCs w:val="22"/>
        </w:rPr>
      </w:pPr>
      <w:r w:rsidRPr="00A26908">
        <w:rPr>
          <w:rFonts w:cs="Arial"/>
          <w:sz w:val="22"/>
          <w:szCs w:val="22"/>
        </w:rPr>
        <w:t>demonstrating a strong and regular commitment to the Panel’s work;</w:t>
      </w:r>
    </w:p>
    <w:p w:rsidR="009947C8" w:rsidRPr="00A26908" w:rsidRDefault="009947C8" w:rsidP="009947C8">
      <w:pPr>
        <w:pStyle w:val="ListParagraph"/>
        <w:numPr>
          <w:ilvl w:val="0"/>
          <w:numId w:val="1"/>
        </w:numPr>
        <w:contextualSpacing w:val="0"/>
        <w:rPr>
          <w:rFonts w:cs="Arial"/>
          <w:sz w:val="22"/>
          <w:szCs w:val="22"/>
        </w:rPr>
      </w:pPr>
      <w:r w:rsidRPr="00A26908">
        <w:rPr>
          <w:rFonts w:cs="Arial"/>
          <w:sz w:val="22"/>
          <w:szCs w:val="22"/>
        </w:rPr>
        <w:t>actively championing women and girls equality / the rights of women and girls;</w:t>
      </w:r>
    </w:p>
    <w:p w:rsidR="009947C8" w:rsidRPr="00A26908" w:rsidRDefault="009947C8" w:rsidP="009947C8">
      <w:pPr>
        <w:pStyle w:val="ListParagraph"/>
        <w:numPr>
          <w:ilvl w:val="0"/>
          <w:numId w:val="1"/>
        </w:numPr>
        <w:contextualSpacing w:val="0"/>
        <w:rPr>
          <w:rFonts w:cs="Arial"/>
          <w:sz w:val="22"/>
          <w:szCs w:val="22"/>
        </w:rPr>
      </w:pPr>
      <w:r w:rsidRPr="00A26908">
        <w:rPr>
          <w:rFonts w:cs="Arial"/>
          <w:sz w:val="22"/>
          <w:szCs w:val="22"/>
        </w:rPr>
        <w:t xml:space="preserve">demonstrating you / your </w:t>
      </w:r>
      <w:proofErr w:type="spellStart"/>
      <w:r w:rsidRPr="00A26908">
        <w:rPr>
          <w:rFonts w:cs="Arial"/>
          <w:sz w:val="22"/>
          <w:szCs w:val="22"/>
        </w:rPr>
        <w:t>organisation</w:t>
      </w:r>
      <w:proofErr w:type="spellEnd"/>
      <w:r w:rsidRPr="00A26908">
        <w:rPr>
          <w:rFonts w:cs="Arial"/>
          <w:sz w:val="22"/>
          <w:szCs w:val="22"/>
        </w:rPr>
        <w:t xml:space="preserve"> are engaged with your local community and able to effectively represent women and girls views;</w:t>
      </w:r>
    </w:p>
    <w:p w:rsidR="009947C8" w:rsidRPr="00A26908" w:rsidRDefault="009947C8" w:rsidP="009947C8">
      <w:pPr>
        <w:pStyle w:val="ListParagraph"/>
        <w:numPr>
          <w:ilvl w:val="0"/>
          <w:numId w:val="1"/>
        </w:numPr>
        <w:contextualSpacing w:val="0"/>
        <w:rPr>
          <w:rFonts w:cs="Arial"/>
          <w:sz w:val="22"/>
          <w:szCs w:val="22"/>
        </w:rPr>
      </w:pPr>
      <w:r w:rsidRPr="00A26908">
        <w:rPr>
          <w:rFonts w:cs="Arial"/>
          <w:sz w:val="22"/>
          <w:szCs w:val="22"/>
        </w:rPr>
        <w:t xml:space="preserve">the value you / your </w:t>
      </w:r>
      <w:proofErr w:type="spellStart"/>
      <w:r w:rsidRPr="00A26908">
        <w:rPr>
          <w:rFonts w:cs="Arial"/>
          <w:sz w:val="22"/>
          <w:szCs w:val="22"/>
        </w:rPr>
        <w:t>organisation</w:t>
      </w:r>
      <w:proofErr w:type="spellEnd"/>
      <w:r w:rsidRPr="00A26908">
        <w:rPr>
          <w:rFonts w:cs="Arial"/>
          <w:sz w:val="22"/>
          <w:szCs w:val="22"/>
        </w:rPr>
        <w:t xml:space="preserve"> can bring to the Panel;</w:t>
      </w:r>
    </w:p>
    <w:p w:rsidR="009947C8" w:rsidRPr="00A26908" w:rsidRDefault="009947C8" w:rsidP="009947C8">
      <w:pPr>
        <w:pStyle w:val="ListParagraph"/>
        <w:numPr>
          <w:ilvl w:val="0"/>
          <w:numId w:val="1"/>
        </w:numPr>
        <w:contextualSpacing w:val="0"/>
        <w:rPr>
          <w:rFonts w:cs="Arial"/>
          <w:sz w:val="22"/>
          <w:szCs w:val="22"/>
        </w:rPr>
      </w:pPr>
      <w:r w:rsidRPr="00A26908">
        <w:rPr>
          <w:rFonts w:cs="Arial"/>
          <w:sz w:val="22"/>
          <w:szCs w:val="22"/>
        </w:rPr>
        <w:t xml:space="preserve">show how groups supporting women and girls are represented by you / your </w:t>
      </w:r>
      <w:proofErr w:type="spellStart"/>
      <w:r w:rsidRPr="00A26908">
        <w:rPr>
          <w:rFonts w:cs="Arial"/>
          <w:sz w:val="22"/>
          <w:szCs w:val="22"/>
        </w:rPr>
        <w:t>organisation</w:t>
      </w:r>
      <w:proofErr w:type="spellEnd"/>
      <w:r w:rsidRPr="00A26908">
        <w:rPr>
          <w:rFonts w:cs="Arial"/>
          <w:sz w:val="22"/>
          <w:szCs w:val="22"/>
        </w:rPr>
        <w:t xml:space="preserve">; </w:t>
      </w:r>
    </w:p>
    <w:p w:rsidR="009947C8" w:rsidRPr="00A26908" w:rsidRDefault="009947C8" w:rsidP="009947C8">
      <w:pPr>
        <w:pStyle w:val="ListParagraph"/>
        <w:numPr>
          <w:ilvl w:val="0"/>
          <w:numId w:val="1"/>
        </w:numPr>
        <w:contextualSpacing w:val="0"/>
        <w:rPr>
          <w:rFonts w:cs="Arial"/>
          <w:sz w:val="22"/>
          <w:szCs w:val="22"/>
        </w:rPr>
      </w:pPr>
      <w:proofErr w:type="gramStart"/>
      <w:r w:rsidRPr="00A26908">
        <w:rPr>
          <w:rFonts w:cs="Arial"/>
          <w:sz w:val="22"/>
          <w:szCs w:val="22"/>
        </w:rPr>
        <w:t>you</w:t>
      </w:r>
      <w:proofErr w:type="gramEnd"/>
      <w:r w:rsidRPr="00A26908">
        <w:rPr>
          <w:rFonts w:cs="Arial"/>
          <w:sz w:val="22"/>
          <w:szCs w:val="22"/>
        </w:rPr>
        <w:t xml:space="preserve"> / your </w:t>
      </w:r>
      <w:proofErr w:type="spellStart"/>
      <w:r w:rsidRPr="00A26908">
        <w:rPr>
          <w:rFonts w:cs="Arial"/>
          <w:sz w:val="22"/>
          <w:szCs w:val="22"/>
        </w:rPr>
        <w:t>organisation</w:t>
      </w:r>
      <w:proofErr w:type="spellEnd"/>
      <w:r w:rsidRPr="00A26908">
        <w:rPr>
          <w:rFonts w:cs="Arial"/>
          <w:sz w:val="22"/>
          <w:szCs w:val="22"/>
        </w:rPr>
        <w:t xml:space="preserve"> being based in and focused on one or more of the boroughs of Greater Manchester.</w:t>
      </w:r>
    </w:p>
    <w:p w:rsidR="009947C8" w:rsidRPr="00A26908" w:rsidRDefault="009947C8" w:rsidP="009947C8">
      <w:pPr>
        <w:pStyle w:val="ListParagraph"/>
        <w:contextualSpacing w:val="0"/>
        <w:rPr>
          <w:rFonts w:cs="Arial"/>
          <w:sz w:val="22"/>
          <w:szCs w:val="22"/>
        </w:rPr>
      </w:pPr>
    </w:p>
    <w:p w:rsidR="009947C8" w:rsidRPr="00A26908" w:rsidRDefault="009947C8" w:rsidP="009947C8">
      <w:pPr>
        <w:spacing w:line="240" w:lineRule="auto"/>
        <w:rPr>
          <w:rFonts w:ascii="Arial" w:hAnsi="Arial" w:cs="Arial"/>
        </w:rPr>
      </w:pPr>
      <w:r w:rsidRPr="00A26908">
        <w:rPr>
          <w:rFonts w:ascii="Arial" w:hAnsi="Arial" w:cs="Arial"/>
        </w:rPr>
        <w:t xml:space="preserve">The first meeting of the panel is provisionally scheduled for </w:t>
      </w:r>
      <w:r w:rsidRPr="00A26908">
        <w:rPr>
          <w:rFonts w:ascii="Arial" w:hAnsi="Arial" w:cs="Arial"/>
          <w:b/>
        </w:rPr>
        <w:t>Monday 28</w:t>
      </w:r>
      <w:r w:rsidRPr="00A26908">
        <w:rPr>
          <w:rFonts w:ascii="Arial" w:hAnsi="Arial" w:cs="Arial"/>
          <w:b/>
          <w:vertAlign w:val="superscript"/>
        </w:rPr>
        <w:t>th</w:t>
      </w:r>
      <w:r w:rsidRPr="00A26908">
        <w:rPr>
          <w:rFonts w:ascii="Arial" w:hAnsi="Arial" w:cs="Arial"/>
          <w:b/>
        </w:rPr>
        <w:t xml:space="preserve"> September at 10am</w:t>
      </w:r>
      <w:r w:rsidRPr="00A26908">
        <w:rPr>
          <w:rFonts w:ascii="Arial" w:hAnsi="Arial" w:cs="Arial"/>
        </w:rPr>
        <w:t xml:space="preserve"> and this will be a Zoom video call. Please keep this date clear in your diaries. </w:t>
      </w:r>
    </w:p>
    <w:p w:rsidR="009947C8" w:rsidRPr="00A26908" w:rsidRDefault="009947C8" w:rsidP="009947C8">
      <w:pPr>
        <w:spacing w:line="240" w:lineRule="auto"/>
        <w:rPr>
          <w:rFonts w:ascii="Arial" w:hAnsi="Arial" w:cs="Arial"/>
        </w:rPr>
      </w:pPr>
      <w:r w:rsidRPr="00A26908">
        <w:rPr>
          <w:rFonts w:ascii="Arial" w:hAnsi="Arial" w:cs="Arial"/>
        </w:rPr>
        <w:t xml:space="preserve">To discuss the panel further please contact Hannah Hatton at </w:t>
      </w:r>
      <w:hyperlink r:id="rId6" w:history="1">
        <w:r w:rsidRPr="00A26908">
          <w:rPr>
            <w:rStyle w:val="Hyperlink"/>
            <w:rFonts w:ascii="Arial" w:hAnsi="Arial" w:cs="Arial"/>
          </w:rPr>
          <w:t>hannah.hatton@greatermanchester-ca.gov.uk</w:t>
        </w:r>
      </w:hyperlink>
      <w:r w:rsidRPr="00A26908">
        <w:rPr>
          <w:rFonts w:ascii="Arial" w:hAnsi="Arial" w:cs="Arial"/>
        </w:rPr>
        <w:t xml:space="preserve"> </w:t>
      </w:r>
    </w:p>
    <w:p w:rsidR="009947C8" w:rsidRPr="00A26908" w:rsidRDefault="009947C8" w:rsidP="009947C8">
      <w:pPr>
        <w:spacing w:line="240" w:lineRule="auto"/>
        <w:rPr>
          <w:rFonts w:ascii="Arial" w:hAnsi="Arial" w:cs="Arial"/>
        </w:rPr>
      </w:pPr>
      <w:r w:rsidRPr="00A26908">
        <w:rPr>
          <w:rFonts w:ascii="Arial" w:hAnsi="Arial" w:cs="Arial"/>
        </w:rPr>
        <w:t>We look forward to your response with anticipation.</w:t>
      </w:r>
    </w:p>
    <w:p w:rsidR="009947C8" w:rsidRPr="00A26908" w:rsidRDefault="009947C8" w:rsidP="009947C8">
      <w:pPr>
        <w:rPr>
          <w:rFonts w:ascii="Arial" w:hAnsi="Arial" w:cs="Arial"/>
        </w:rPr>
      </w:pPr>
    </w:p>
    <w:bookmarkEnd w:id="0"/>
    <w:p w:rsidR="007305E4" w:rsidRPr="00A26908" w:rsidRDefault="007305E4">
      <w:pPr>
        <w:rPr>
          <w:rFonts w:ascii="Arial" w:hAnsi="Arial" w:cs="Arial"/>
        </w:rPr>
      </w:pPr>
    </w:p>
    <w:sectPr w:rsidR="007305E4" w:rsidRPr="00A26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221C3"/>
    <w:multiLevelType w:val="hybridMultilevel"/>
    <w:tmpl w:val="C1F4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C8"/>
    <w:rsid w:val="007305E4"/>
    <w:rsid w:val="009947C8"/>
    <w:rsid w:val="00A2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76A10-3D46-4CDA-A2EF-099B596C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9947C8"/>
    <w:pPr>
      <w:spacing w:after="0" w:line="240" w:lineRule="auto"/>
      <w:ind w:left="720"/>
      <w:contextualSpacing/>
    </w:pPr>
    <w:rPr>
      <w:rFonts w:ascii="Arial" w:eastAsia="Times New Roman" w:hAnsi="Arial" w:cs="Times New Roman"/>
      <w:sz w:val="20"/>
      <w:szCs w:val="24"/>
      <w:lang w:val="en-US"/>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9947C8"/>
    <w:rPr>
      <w:rFonts w:ascii="Arial" w:eastAsia="Times New Roman" w:hAnsi="Arial" w:cs="Times New Roman"/>
      <w:sz w:val="20"/>
      <w:szCs w:val="24"/>
      <w:lang w:val="en-US"/>
    </w:rPr>
  </w:style>
  <w:style w:type="character" w:styleId="Hyperlink">
    <w:name w:val="Hyperlink"/>
    <w:basedOn w:val="DefaultParagraphFont"/>
    <w:uiPriority w:val="99"/>
    <w:unhideWhenUsed/>
    <w:rsid w:val="00994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hatton@greatermanchester-ca.gov.uk" TargetMode="External"/><Relationship Id="rId5" Type="http://schemas.openxmlformats.org/officeDocument/2006/relationships/hyperlink" Target="mailto:hannah.hatton@greatermanchester-c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Hannah</dc:creator>
  <cp:keywords/>
  <dc:description/>
  <cp:lastModifiedBy>Hatton, Hannah</cp:lastModifiedBy>
  <cp:revision>2</cp:revision>
  <dcterms:created xsi:type="dcterms:W3CDTF">2020-07-06T13:31:00Z</dcterms:created>
  <dcterms:modified xsi:type="dcterms:W3CDTF">2020-07-06T13:32:00Z</dcterms:modified>
</cp:coreProperties>
</file>