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7BCE" w14:textId="77777777" w:rsidR="00B006A5" w:rsidRPr="00E0765B" w:rsidRDefault="00B006A5" w:rsidP="00B006A5">
      <w:pPr>
        <w:pStyle w:val="PlainText"/>
        <w:jc w:val="center"/>
        <w:rPr>
          <w:rFonts w:ascii="Aptos" w:hAnsi="Aptos"/>
          <w:b/>
          <w:bCs/>
          <w:color w:val="E72063"/>
          <w:sz w:val="36"/>
          <w:szCs w:val="36"/>
        </w:rPr>
      </w:pPr>
    </w:p>
    <w:p w14:paraId="2C345A69" w14:textId="467DCA4B" w:rsidR="00443627" w:rsidRPr="00B407BF" w:rsidRDefault="00B006A5" w:rsidP="00B407BF">
      <w:pPr>
        <w:pStyle w:val="PlainText"/>
        <w:jc w:val="center"/>
        <w:rPr>
          <w:rFonts w:ascii="Aptos" w:hAnsi="Aptos"/>
          <w:b/>
          <w:bCs/>
          <w:color w:val="E72063"/>
          <w:sz w:val="36"/>
          <w:szCs w:val="36"/>
        </w:rPr>
      </w:pPr>
      <w:r w:rsidRPr="448EB82B">
        <w:rPr>
          <w:rFonts w:ascii="Aptos" w:hAnsi="Aptos"/>
          <w:b/>
          <w:bCs/>
          <w:color w:val="E72063"/>
          <w:sz w:val="36"/>
          <w:szCs w:val="36"/>
        </w:rPr>
        <w:t>Rochdale Communities Fund</w:t>
      </w:r>
      <w:r w:rsidR="00FE180B" w:rsidRPr="448EB82B">
        <w:rPr>
          <w:rFonts w:ascii="Aptos" w:hAnsi="Aptos"/>
          <w:b/>
          <w:bCs/>
          <w:color w:val="E72063"/>
          <w:sz w:val="36"/>
          <w:szCs w:val="36"/>
        </w:rPr>
        <w:t xml:space="preserve"> – </w:t>
      </w:r>
      <w:r w:rsidR="009D4E09" w:rsidRPr="448EB82B">
        <w:rPr>
          <w:rFonts w:ascii="Aptos" w:hAnsi="Aptos"/>
          <w:b/>
          <w:bCs/>
          <w:color w:val="E72063"/>
          <w:sz w:val="36"/>
          <w:szCs w:val="36"/>
        </w:rPr>
        <w:t xml:space="preserve">Health </w:t>
      </w:r>
      <w:commentRangeStart w:id="0"/>
      <w:r w:rsidR="00063947" w:rsidRPr="448EB82B">
        <w:rPr>
          <w:rFonts w:ascii="Aptos" w:hAnsi="Aptos"/>
          <w:b/>
          <w:bCs/>
          <w:color w:val="E72063"/>
          <w:sz w:val="36"/>
          <w:szCs w:val="36"/>
        </w:rPr>
        <w:t>Inequalities</w:t>
      </w:r>
      <w:r w:rsidR="00B407BF" w:rsidRPr="448EB82B">
        <w:rPr>
          <w:rFonts w:ascii="Aptos" w:hAnsi="Aptos"/>
          <w:b/>
          <w:bCs/>
          <w:color w:val="E72063"/>
          <w:sz w:val="36"/>
          <w:szCs w:val="36"/>
        </w:rPr>
        <w:t xml:space="preserve"> </w:t>
      </w:r>
      <w:commentRangeEnd w:id="0"/>
      <w:r>
        <w:rPr>
          <w:rStyle w:val="CommentReference"/>
        </w:rPr>
        <w:commentReference w:id="0"/>
      </w:r>
      <w:r w:rsidR="00B407BF" w:rsidRPr="448EB82B">
        <w:rPr>
          <w:rFonts w:ascii="Aptos" w:hAnsi="Aptos"/>
          <w:b/>
          <w:bCs/>
          <w:color w:val="E72063"/>
          <w:sz w:val="36"/>
          <w:szCs w:val="36"/>
        </w:rPr>
        <w:t xml:space="preserve">Fund </w:t>
      </w:r>
      <w:r w:rsidRPr="448EB82B">
        <w:rPr>
          <w:rFonts w:ascii="Aptos" w:hAnsi="Aptos"/>
          <w:b/>
          <w:bCs/>
          <w:color w:val="E72063"/>
          <w:sz w:val="32"/>
          <w:szCs w:val="32"/>
        </w:rPr>
        <w:t xml:space="preserve">Guidance Notes </w:t>
      </w:r>
    </w:p>
    <w:p w14:paraId="6BFED9A9" w14:textId="77777777" w:rsidR="005472C5" w:rsidRPr="00E0765B" w:rsidRDefault="005472C5" w:rsidP="005472C5">
      <w:pPr>
        <w:pStyle w:val="PlainText"/>
        <w:jc w:val="center"/>
        <w:rPr>
          <w:rFonts w:ascii="Aptos" w:hAnsi="Aptos"/>
          <w:b/>
          <w:bCs/>
          <w:color w:val="E72063"/>
          <w:sz w:val="36"/>
          <w:szCs w:val="36"/>
        </w:rPr>
      </w:pPr>
    </w:p>
    <w:p w14:paraId="26744D93" w14:textId="77777777" w:rsidR="00C3760F" w:rsidRDefault="00C3760F" w:rsidP="00AA45AC">
      <w:pPr>
        <w:rPr>
          <w:rFonts w:ascii="Aptos" w:hAnsi="Aptos"/>
        </w:rPr>
      </w:pPr>
      <w:r w:rsidRPr="00C3760F">
        <w:rPr>
          <w:rFonts w:ascii="Aptos" w:hAnsi="Aptos"/>
        </w:rPr>
        <w:t xml:space="preserve">Many communities across Greater Manchester continue to face health inequalities and high levels of deprivation. </w:t>
      </w:r>
      <w:r w:rsidRPr="00C3760F">
        <w:rPr>
          <w:rFonts w:ascii="Aptos" w:hAnsi="Aptos"/>
          <w:b/>
          <w:bCs/>
        </w:rPr>
        <w:t>This funding aims to improve access and reduce these inequalities in groups with low engagement and uptake—particularly in relation to the Covid-19 vaccine.</w:t>
      </w:r>
    </w:p>
    <w:p w14:paraId="7B2998C6" w14:textId="7B12F8BC" w:rsidR="00AA45AC" w:rsidRPr="00DA3262" w:rsidRDefault="00C3760F" w:rsidP="00AA45AC">
      <w:pPr>
        <w:rPr>
          <w:rFonts w:ascii="Aptos" w:hAnsi="Aptos"/>
        </w:rPr>
      </w:pPr>
      <w:r w:rsidRPr="6F453D85">
        <w:rPr>
          <w:rFonts w:ascii="Aptos" w:hAnsi="Aptos"/>
        </w:rPr>
        <w:t xml:space="preserve">In Rochdale Borough, </w:t>
      </w:r>
      <w:r w:rsidR="486D28E8" w:rsidRPr="6F453D85">
        <w:rPr>
          <w:rFonts w:ascii="Aptos" w:hAnsi="Aptos"/>
        </w:rPr>
        <w:t>c</w:t>
      </w:r>
      <w:r w:rsidR="486D28E8" w:rsidRPr="6F453D85">
        <w:rPr>
          <w:rFonts w:ascii="Aptos" w:eastAsia="Aptos" w:hAnsi="Aptos" w:cs="Aptos"/>
        </w:rPr>
        <w:t>ommunities experiencing racial inequality</w:t>
      </w:r>
      <w:r w:rsidRPr="6F453D85">
        <w:rPr>
          <w:rFonts w:ascii="Aptos" w:hAnsi="Aptos"/>
        </w:rPr>
        <w:t xml:space="preserve"> have been identified as the most underrepresented in vaccination uptake. </w:t>
      </w:r>
      <w:r w:rsidR="00AA45AC" w:rsidRPr="6F453D85">
        <w:rPr>
          <w:rFonts w:ascii="Aptos" w:hAnsi="Aptos"/>
        </w:rPr>
        <w:t>The priority for this funding is to increase the vaccine uptake through getting health messages into underrepresented communities via the trusted relationships of VCSFE organisations, community leaders and faith groups.</w:t>
      </w:r>
    </w:p>
    <w:p w14:paraId="2F58A603" w14:textId="35DD40B4" w:rsidR="65BF00D2" w:rsidRPr="00C3760F" w:rsidRDefault="00AA45AC" w:rsidP="65BF00D2">
      <w:pPr>
        <w:rPr>
          <w:rFonts w:ascii="Aptos" w:hAnsi="Aptos"/>
          <w:b/>
          <w:bCs/>
        </w:rPr>
      </w:pPr>
      <w:r w:rsidRPr="6F453D85">
        <w:rPr>
          <w:rFonts w:ascii="Aptos" w:hAnsi="Aptos"/>
        </w:rPr>
        <w:t>Thanks to funding from NHS GM, we are offering grants of up to £</w:t>
      </w:r>
      <w:r w:rsidR="00C3760F" w:rsidRPr="6F453D85">
        <w:rPr>
          <w:rFonts w:ascii="Aptos" w:hAnsi="Aptos"/>
        </w:rPr>
        <w:t>10,000</w:t>
      </w:r>
      <w:r w:rsidRPr="6F453D85">
        <w:rPr>
          <w:rFonts w:ascii="Aptos" w:hAnsi="Aptos"/>
        </w:rPr>
        <w:t xml:space="preserve"> for the VCFSE sector to engage with </w:t>
      </w:r>
      <w:r w:rsidR="3A8E6397" w:rsidRPr="6F453D85">
        <w:rPr>
          <w:rFonts w:ascii="Aptos" w:eastAsia="Aptos" w:hAnsi="Aptos" w:cs="Aptos"/>
        </w:rPr>
        <w:t>communities experiencing racial inequality</w:t>
      </w:r>
      <w:r w:rsidRPr="6F453D85">
        <w:rPr>
          <w:rFonts w:ascii="Aptos" w:hAnsi="Aptos"/>
        </w:rPr>
        <w:t xml:space="preserve"> around </w:t>
      </w:r>
      <w:r w:rsidRPr="6F453D85">
        <w:rPr>
          <w:rFonts w:ascii="Aptos" w:hAnsi="Aptos"/>
          <w:b/>
          <w:bCs/>
        </w:rPr>
        <w:t>the following priorities identified by the Rochdale Ethnic Communities Network</w:t>
      </w:r>
      <w:r w:rsidR="00FA25AC" w:rsidRPr="6F453D85">
        <w:rPr>
          <w:rFonts w:ascii="Aptos" w:hAnsi="Aptos"/>
          <w:b/>
          <w:bCs/>
        </w:rPr>
        <w:t>.</w:t>
      </w:r>
    </w:p>
    <w:p w14:paraId="45592BFC" w14:textId="1D7CBF8E" w:rsidR="00545011" w:rsidRPr="001E2B6B" w:rsidRDefault="00545011" w:rsidP="001E2B6B">
      <w:pPr>
        <w:rPr>
          <w:rFonts w:ascii="Aptos" w:hAnsi="Aptos"/>
          <w:b/>
          <w:bCs/>
          <w:color w:val="E72063"/>
        </w:rPr>
      </w:pPr>
      <w:r w:rsidRPr="3D01FBFD">
        <w:rPr>
          <w:rFonts w:ascii="Aptos" w:hAnsi="Aptos"/>
          <w:b/>
          <w:bCs/>
          <w:color w:val="E72063"/>
        </w:rPr>
        <w:t xml:space="preserve">Your project </w:t>
      </w:r>
      <w:r w:rsidR="005A798C" w:rsidRPr="3D01FBFD">
        <w:rPr>
          <w:rFonts w:ascii="Aptos" w:hAnsi="Aptos"/>
          <w:b/>
          <w:bCs/>
          <w:color w:val="E72063"/>
        </w:rPr>
        <w:t>could</w:t>
      </w:r>
      <w:r w:rsidRPr="3D01FBFD">
        <w:rPr>
          <w:rFonts w:ascii="Aptos" w:hAnsi="Aptos"/>
          <w:b/>
          <w:bCs/>
          <w:color w:val="E72063"/>
        </w:rPr>
        <w:t xml:space="preserve"> fall within one or more of the following priorities: </w:t>
      </w:r>
    </w:p>
    <w:p w14:paraId="4D6BAD74" w14:textId="7FA057D4" w:rsidR="00C3760F" w:rsidRPr="00C3760F" w:rsidRDefault="00A1033F" w:rsidP="00C3760F">
      <w:pPr>
        <w:pStyle w:val="ListParagraph"/>
        <w:numPr>
          <w:ilvl w:val="0"/>
          <w:numId w:val="24"/>
        </w:numPr>
        <w:rPr>
          <w:rFonts w:ascii="Aptos" w:hAnsi="Aptos"/>
          <w:lang w:eastAsia="en-GB"/>
        </w:rPr>
      </w:pPr>
      <w:r w:rsidRPr="00A1033F">
        <w:rPr>
          <w:rFonts w:ascii="Aptos" w:hAnsi="Aptos"/>
          <w:b/>
          <w:bCs/>
          <w:lang w:eastAsia="en-GB"/>
        </w:rPr>
        <w:t xml:space="preserve">Priority 1: Trusted Spaces and Information - </w:t>
      </w:r>
      <w:r w:rsidR="00C3760F" w:rsidRPr="00C3760F">
        <w:rPr>
          <w:rFonts w:ascii="Aptos" w:hAnsi="Aptos"/>
          <w:lang w:eastAsia="en-GB"/>
        </w:rPr>
        <w:br/>
        <w:t>Projects that establish or strengthen safe, welcoming spaces within trusted community organisations, where open conversations about Covid-19 vaccinations can take place. These spaces should support people to explore and overcome barriers to vaccination, while also providing opportunities to share experiences and gather community stories.</w:t>
      </w:r>
    </w:p>
    <w:p w14:paraId="19AB97ED" w14:textId="2536FC48" w:rsidR="00A1033F" w:rsidRPr="00A1033F" w:rsidRDefault="00A1033F" w:rsidP="00A1033F">
      <w:pPr>
        <w:pStyle w:val="ListParagraph"/>
        <w:numPr>
          <w:ilvl w:val="0"/>
          <w:numId w:val="24"/>
        </w:numPr>
        <w:rPr>
          <w:rFonts w:ascii="Aptos" w:hAnsi="Aptos"/>
          <w:lang w:eastAsia="en-GB"/>
        </w:rPr>
      </w:pPr>
      <w:r w:rsidRPr="00A1033F">
        <w:rPr>
          <w:rFonts w:ascii="Aptos" w:hAnsi="Aptos"/>
          <w:b/>
          <w:bCs/>
          <w:lang w:eastAsia="en-GB"/>
        </w:rPr>
        <w:t>Priority 2: Accessibility and Communication</w:t>
      </w:r>
      <w:r>
        <w:rPr>
          <w:rFonts w:ascii="Aptos" w:hAnsi="Aptos"/>
          <w:b/>
          <w:bCs/>
          <w:lang w:eastAsia="en-GB"/>
        </w:rPr>
        <w:t xml:space="preserve"> </w:t>
      </w:r>
      <w:r w:rsidR="00C3760F">
        <w:rPr>
          <w:rFonts w:ascii="Aptos" w:hAnsi="Aptos"/>
          <w:b/>
          <w:bCs/>
          <w:lang w:eastAsia="en-GB"/>
        </w:rPr>
        <w:t>–</w:t>
      </w:r>
      <w:r>
        <w:rPr>
          <w:rFonts w:ascii="Aptos" w:hAnsi="Aptos"/>
          <w:b/>
          <w:bCs/>
          <w:lang w:eastAsia="en-GB"/>
        </w:rPr>
        <w:t xml:space="preserve"> </w:t>
      </w:r>
      <w:r w:rsidR="00C3760F">
        <w:rPr>
          <w:rFonts w:ascii="Aptos" w:hAnsi="Aptos"/>
          <w:lang w:eastAsia="en-GB"/>
        </w:rPr>
        <w:br/>
      </w:r>
      <w:r w:rsidR="00C3760F" w:rsidRPr="00C3760F">
        <w:rPr>
          <w:rFonts w:ascii="Aptos" w:hAnsi="Aptos"/>
          <w:lang w:eastAsia="en-GB"/>
        </w:rPr>
        <w:t>Projects that reduce barriers to engagement by helping people access trusted spaces and reliable information</w:t>
      </w:r>
      <w:r w:rsidR="00B407BF">
        <w:rPr>
          <w:rFonts w:ascii="Aptos" w:hAnsi="Aptos"/>
          <w:lang w:eastAsia="en-GB"/>
        </w:rPr>
        <w:t>. For example, supporting communities with</w:t>
      </w:r>
      <w:r w:rsidR="00C3760F" w:rsidRPr="00C3760F">
        <w:rPr>
          <w:rFonts w:ascii="Aptos" w:hAnsi="Aptos"/>
          <w:lang w:eastAsia="en-GB"/>
        </w:rPr>
        <w:t xml:space="preserve"> travel support</w:t>
      </w:r>
      <w:r w:rsidR="00B407BF">
        <w:rPr>
          <w:rFonts w:ascii="Aptos" w:hAnsi="Aptos"/>
          <w:lang w:eastAsia="en-GB"/>
        </w:rPr>
        <w:t xml:space="preserve"> to get to sessions</w:t>
      </w:r>
      <w:r w:rsidR="00C3760F" w:rsidRPr="00C3760F">
        <w:rPr>
          <w:rFonts w:ascii="Aptos" w:hAnsi="Aptos"/>
          <w:lang w:eastAsia="en-GB"/>
        </w:rPr>
        <w:t>, translation services, tailored resources or social media outreach.</w:t>
      </w:r>
    </w:p>
    <w:p w14:paraId="45C662C1" w14:textId="084BD5BE" w:rsidR="00B407BF" w:rsidRPr="00B407BF" w:rsidRDefault="00A1033F" w:rsidP="00A1033F">
      <w:pPr>
        <w:pStyle w:val="ListParagraph"/>
        <w:numPr>
          <w:ilvl w:val="0"/>
          <w:numId w:val="24"/>
        </w:numPr>
        <w:rPr>
          <w:rFonts w:ascii="Aptos" w:hAnsi="Aptos"/>
          <w:lang w:eastAsia="en-GB"/>
        </w:rPr>
      </w:pPr>
      <w:r w:rsidRPr="00A1033F">
        <w:rPr>
          <w:rFonts w:ascii="Aptos" w:hAnsi="Aptos"/>
          <w:b/>
          <w:bCs/>
          <w:lang w:eastAsia="en-GB"/>
        </w:rPr>
        <w:t>Priority 3: Community Outreach</w:t>
      </w:r>
      <w:r>
        <w:rPr>
          <w:rFonts w:ascii="Aptos" w:hAnsi="Aptos"/>
          <w:b/>
          <w:bCs/>
          <w:lang w:eastAsia="en-GB"/>
        </w:rPr>
        <w:t xml:space="preserve"> </w:t>
      </w:r>
      <w:r w:rsidR="00B407BF">
        <w:rPr>
          <w:rFonts w:ascii="Aptos" w:hAnsi="Aptos"/>
          <w:b/>
          <w:bCs/>
          <w:lang w:eastAsia="en-GB"/>
        </w:rPr>
        <w:t>–</w:t>
      </w:r>
      <w:r>
        <w:rPr>
          <w:rFonts w:ascii="Aptos" w:hAnsi="Aptos"/>
          <w:b/>
          <w:bCs/>
          <w:lang w:eastAsia="en-GB"/>
        </w:rPr>
        <w:t xml:space="preserve"> </w:t>
      </w:r>
    </w:p>
    <w:p w14:paraId="54A7256C" w14:textId="03EC3352" w:rsidR="00FA25AC" w:rsidRPr="00A1033F" w:rsidRDefault="00B407BF" w:rsidP="00B407BF">
      <w:pPr>
        <w:pStyle w:val="ListParagraph"/>
      </w:pPr>
      <w:r w:rsidRPr="6F453D85">
        <w:rPr>
          <w:rFonts w:ascii="Aptos" w:hAnsi="Aptos"/>
          <w:lang w:eastAsia="en-GB"/>
        </w:rPr>
        <w:t>Direct engagement to reach communities most at risk of serious illness from COVID-19, and therefore most likely to benefit from vaccination. For example, adults aged 75 and over. More information on eligibility can be found</w:t>
      </w:r>
      <w:r w:rsidR="003C0841">
        <w:t xml:space="preserve"> </w:t>
      </w:r>
      <w:hyperlink r:id="rId14">
        <w:r w:rsidR="003C0841" w:rsidRPr="6F453D85">
          <w:rPr>
            <w:rStyle w:val="Hyperlink"/>
          </w:rPr>
          <w:t>here</w:t>
        </w:r>
        <w:r w:rsidR="23E6AAE4" w:rsidRPr="6F453D85">
          <w:rPr>
            <w:rStyle w:val="Hyperlink"/>
          </w:rPr>
          <w:t>.</w:t>
        </w:r>
      </w:hyperlink>
    </w:p>
    <w:p w14:paraId="77A975DD" w14:textId="77777777" w:rsidR="00B407BF" w:rsidRDefault="00B407BF" w:rsidP="00B006A5">
      <w:pPr>
        <w:rPr>
          <w:rFonts w:ascii="Aptos" w:hAnsi="Aptos"/>
          <w:b/>
          <w:bCs/>
          <w:color w:val="E72063"/>
        </w:rPr>
      </w:pPr>
    </w:p>
    <w:p w14:paraId="0AA02B86" w14:textId="3B1B9945" w:rsidR="00B006A5" w:rsidRPr="00E0765B" w:rsidRDefault="00D42612" w:rsidP="00B006A5">
      <w:pPr>
        <w:rPr>
          <w:rFonts w:ascii="Aptos" w:hAnsi="Aptos"/>
        </w:rPr>
      </w:pPr>
      <w:r w:rsidRPr="00E0765B">
        <w:rPr>
          <w:rFonts w:ascii="Aptos" w:hAnsi="Aptos"/>
          <w:b/>
          <w:bCs/>
          <w:color w:val="E72063"/>
        </w:rPr>
        <w:t>Grant amount:</w:t>
      </w:r>
      <w:r w:rsidRPr="00E0765B">
        <w:rPr>
          <w:rFonts w:ascii="Aptos" w:hAnsi="Aptos"/>
          <w:b/>
          <w:bCs/>
          <w:color w:val="E72063"/>
          <w:sz w:val="28"/>
          <w:szCs w:val="28"/>
        </w:rPr>
        <w:t xml:space="preserve"> </w:t>
      </w:r>
      <w:r w:rsidRPr="00E0765B">
        <w:rPr>
          <w:rFonts w:ascii="Aptos" w:hAnsi="Aptos"/>
        </w:rPr>
        <w:t xml:space="preserve">Grants of up </w:t>
      </w:r>
      <w:r w:rsidR="00CC7748" w:rsidRPr="00E0765B">
        <w:rPr>
          <w:rFonts w:ascii="Aptos" w:hAnsi="Aptos"/>
        </w:rPr>
        <w:t>£</w:t>
      </w:r>
      <w:r w:rsidR="00A1033F">
        <w:rPr>
          <w:rFonts w:ascii="Aptos" w:hAnsi="Aptos"/>
        </w:rPr>
        <w:t xml:space="preserve">10,000 </w:t>
      </w:r>
      <w:r w:rsidR="00CC7748" w:rsidRPr="00E0765B">
        <w:rPr>
          <w:rFonts w:ascii="Aptos" w:hAnsi="Aptos"/>
        </w:rPr>
        <w:t>are available</w:t>
      </w:r>
      <w:r w:rsidR="00903710">
        <w:rPr>
          <w:rFonts w:ascii="Aptos" w:hAnsi="Aptos"/>
        </w:rPr>
        <w:t>.</w:t>
      </w:r>
    </w:p>
    <w:p w14:paraId="2A9415A1" w14:textId="51117628" w:rsidR="00D85C34" w:rsidRDefault="00C21A09" w:rsidP="00B006A5">
      <w:pPr>
        <w:rPr>
          <w:rFonts w:ascii="Aptos" w:hAnsi="Aptos"/>
          <w:color w:val="000000" w:themeColor="text1"/>
        </w:rPr>
      </w:pPr>
      <w:r w:rsidRPr="6F453D85">
        <w:rPr>
          <w:rFonts w:ascii="Aptos" w:hAnsi="Aptos"/>
          <w:b/>
          <w:bCs/>
          <w:color w:val="E72063"/>
        </w:rPr>
        <w:t>Deadline:</w:t>
      </w:r>
      <w:r w:rsidR="004A2ABE" w:rsidRPr="6F453D85">
        <w:rPr>
          <w:rFonts w:ascii="Aptos" w:hAnsi="Aptos"/>
          <w:b/>
          <w:bCs/>
          <w:color w:val="E72063"/>
        </w:rPr>
        <w:t xml:space="preserve"> </w:t>
      </w:r>
      <w:r w:rsidR="00585AE0" w:rsidRPr="6F453D85">
        <w:rPr>
          <w:rFonts w:ascii="Aptos" w:hAnsi="Aptos"/>
          <w:color w:val="000000" w:themeColor="text1"/>
        </w:rPr>
        <w:t>Tues</w:t>
      </w:r>
      <w:r w:rsidR="00E82754" w:rsidRPr="6F453D85">
        <w:rPr>
          <w:rFonts w:ascii="Aptos" w:hAnsi="Aptos"/>
          <w:color w:val="000000" w:themeColor="text1"/>
        </w:rPr>
        <w:t xml:space="preserve">day </w:t>
      </w:r>
      <w:r w:rsidR="00203F91">
        <w:rPr>
          <w:rFonts w:ascii="Aptos" w:hAnsi="Aptos"/>
          <w:color w:val="000000" w:themeColor="text1"/>
        </w:rPr>
        <w:t>30</w:t>
      </w:r>
      <w:r w:rsidR="00203F91" w:rsidRPr="00203F91">
        <w:rPr>
          <w:rFonts w:ascii="Aptos" w:hAnsi="Aptos"/>
          <w:color w:val="000000" w:themeColor="text1"/>
          <w:vertAlign w:val="superscript"/>
        </w:rPr>
        <w:t>th</w:t>
      </w:r>
      <w:r w:rsidR="00203F91">
        <w:rPr>
          <w:rFonts w:ascii="Aptos" w:hAnsi="Aptos"/>
          <w:color w:val="000000" w:themeColor="text1"/>
        </w:rPr>
        <w:t xml:space="preserve"> </w:t>
      </w:r>
      <w:r w:rsidR="00A1033F" w:rsidRPr="6F453D85">
        <w:rPr>
          <w:rFonts w:ascii="Aptos" w:hAnsi="Aptos"/>
          <w:color w:val="000000" w:themeColor="text1"/>
        </w:rPr>
        <w:t>September</w:t>
      </w:r>
      <w:r w:rsidR="00E82754" w:rsidRPr="6F453D85">
        <w:rPr>
          <w:rFonts w:ascii="Aptos" w:hAnsi="Aptos"/>
          <w:color w:val="000000" w:themeColor="text1"/>
        </w:rPr>
        <w:t xml:space="preserve"> 202</w:t>
      </w:r>
      <w:r w:rsidR="00D85C34" w:rsidRPr="6F453D85">
        <w:rPr>
          <w:rFonts w:ascii="Aptos" w:hAnsi="Aptos"/>
          <w:color w:val="000000" w:themeColor="text1"/>
        </w:rPr>
        <w:t>5</w:t>
      </w:r>
      <w:r w:rsidR="00E82754" w:rsidRPr="6F453D85">
        <w:rPr>
          <w:rFonts w:ascii="Aptos" w:hAnsi="Aptos"/>
          <w:color w:val="000000" w:themeColor="text1"/>
        </w:rPr>
        <w:t>.</w:t>
      </w:r>
      <w:r w:rsidR="00D85C34">
        <w:br/>
      </w:r>
      <w:r w:rsidR="05657AB7" w:rsidRPr="6F453D85">
        <w:rPr>
          <w:rFonts w:ascii="Aptos" w:hAnsi="Aptos"/>
          <w:color w:val="000000" w:themeColor="text1"/>
        </w:rPr>
        <w:t xml:space="preserve">Please note: </w:t>
      </w:r>
      <w:r w:rsidR="00D85C34" w:rsidRPr="6F453D85">
        <w:rPr>
          <w:rFonts w:ascii="Aptos" w:hAnsi="Aptos"/>
          <w:color w:val="000000" w:themeColor="text1"/>
        </w:rPr>
        <w:t>All projects must</w:t>
      </w:r>
      <w:r w:rsidR="005E2B4F" w:rsidRPr="6F453D85">
        <w:rPr>
          <w:rFonts w:ascii="Aptos" w:hAnsi="Aptos"/>
          <w:color w:val="000000" w:themeColor="text1"/>
        </w:rPr>
        <w:t xml:space="preserve"> </w:t>
      </w:r>
      <w:r w:rsidR="00680AE2">
        <w:rPr>
          <w:rFonts w:ascii="Aptos" w:hAnsi="Aptos"/>
          <w:color w:val="000000" w:themeColor="text1"/>
        </w:rPr>
        <w:t>align</w:t>
      </w:r>
      <w:r w:rsidR="005E2B4F" w:rsidRPr="6F453D85">
        <w:rPr>
          <w:rFonts w:ascii="Aptos" w:hAnsi="Aptos"/>
          <w:color w:val="000000" w:themeColor="text1"/>
        </w:rPr>
        <w:t xml:space="preserve"> with the Winter Vaccination Season and therefore</w:t>
      </w:r>
      <w:r w:rsidR="00D85C34" w:rsidRPr="6F453D85">
        <w:rPr>
          <w:rFonts w:ascii="Aptos" w:hAnsi="Aptos"/>
          <w:color w:val="000000" w:themeColor="text1"/>
        </w:rPr>
        <w:t xml:space="preserve"> be complete</w:t>
      </w:r>
      <w:r w:rsidR="005E2B4F" w:rsidRPr="6F453D85">
        <w:rPr>
          <w:rFonts w:ascii="Aptos" w:hAnsi="Aptos"/>
          <w:color w:val="000000" w:themeColor="text1"/>
        </w:rPr>
        <w:t>d</w:t>
      </w:r>
      <w:r w:rsidR="00D85C34" w:rsidRPr="6F453D85">
        <w:rPr>
          <w:rFonts w:ascii="Aptos" w:hAnsi="Aptos"/>
          <w:color w:val="000000" w:themeColor="text1"/>
        </w:rPr>
        <w:t xml:space="preserve"> by </w:t>
      </w:r>
      <w:commentRangeStart w:id="1"/>
      <w:r w:rsidR="00585AE0" w:rsidRPr="6F453D85">
        <w:rPr>
          <w:rFonts w:ascii="Aptos" w:hAnsi="Aptos"/>
          <w:color w:val="000000" w:themeColor="text1"/>
        </w:rPr>
        <w:t>March</w:t>
      </w:r>
      <w:r w:rsidR="00D85C34" w:rsidRPr="6F453D85">
        <w:rPr>
          <w:rFonts w:ascii="Aptos" w:hAnsi="Aptos"/>
          <w:color w:val="000000" w:themeColor="text1"/>
        </w:rPr>
        <w:t xml:space="preserve"> 2026.</w:t>
      </w:r>
      <w:r w:rsidR="00AD2923" w:rsidRPr="6F453D85">
        <w:rPr>
          <w:rFonts w:ascii="Aptos" w:hAnsi="Aptos"/>
          <w:color w:val="000000" w:themeColor="text1"/>
        </w:rPr>
        <w:t xml:space="preserve"> </w:t>
      </w:r>
      <w:commentRangeEnd w:id="1"/>
      <w:r w:rsidR="00D85C34">
        <w:rPr>
          <w:rStyle w:val="CommentReference"/>
        </w:rPr>
        <w:commentReference w:id="1"/>
      </w:r>
    </w:p>
    <w:p w14:paraId="5EDD3F0E" w14:textId="375A361F" w:rsidR="00EF4CDA" w:rsidRDefault="00B36BE7" w:rsidP="00EF4CDA">
      <w:pPr>
        <w:rPr>
          <w:rFonts w:ascii="Aptos" w:hAnsi="Aptos"/>
        </w:rPr>
      </w:pPr>
      <w:r w:rsidRPr="00B407BF">
        <w:rPr>
          <w:rFonts w:ascii="Aptos" w:hAnsi="Aptos"/>
        </w:rPr>
        <w:t xml:space="preserve">Please note, we encourage all groups </w:t>
      </w:r>
      <w:proofErr w:type="gramStart"/>
      <w:r w:rsidRPr="00B407BF">
        <w:rPr>
          <w:rFonts w:ascii="Aptos" w:hAnsi="Aptos"/>
        </w:rPr>
        <w:t>submitting an application</w:t>
      </w:r>
      <w:proofErr w:type="gramEnd"/>
      <w:r w:rsidRPr="00B407BF">
        <w:rPr>
          <w:rFonts w:ascii="Aptos" w:hAnsi="Aptos"/>
        </w:rPr>
        <w:t xml:space="preserve"> form to include your management costs within the budget for your project.  We </w:t>
      </w:r>
      <w:proofErr w:type="gramStart"/>
      <w:r w:rsidRPr="00B407BF">
        <w:rPr>
          <w:rFonts w:ascii="Aptos" w:hAnsi="Aptos"/>
        </w:rPr>
        <w:t>are able to</w:t>
      </w:r>
      <w:proofErr w:type="gramEnd"/>
      <w:r w:rsidRPr="00B407BF">
        <w:rPr>
          <w:rFonts w:ascii="Aptos" w:hAnsi="Aptos"/>
        </w:rPr>
        <w:t xml:space="preserve"> fund up to 10% of management costs of the total grant amount.</w:t>
      </w:r>
    </w:p>
    <w:p w14:paraId="6C08C710" w14:textId="77777777" w:rsidR="00B407BF" w:rsidRDefault="00B407BF" w:rsidP="00EF4CDA">
      <w:pPr>
        <w:rPr>
          <w:rFonts w:ascii="Aptos" w:hAnsi="Aptos"/>
        </w:rPr>
      </w:pPr>
    </w:p>
    <w:p w14:paraId="7AF86D7B" w14:textId="77777777" w:rsidR="00B407BF" w:rsidRDefault="00B407BF" w:rsidP="00EF4CDA">
      <w:pPr>
        <w:rPr>
          <w:rFonts w:ascii="Aptos" w:hAnsi="Aptos"/>
        </w:rPr>
      </w:pPr>
    </w:p>
    <w:p w14:paraId="652A272D" w14:textId="77777777" w:rsidR="00B407BF" w:rsidRDefault="00B407BF" w:rsidP="00EF4CDA">
      <w:pPr>
        <w:rPr>
          <w:rFonts w:ascii="Aptos" w:hAnsi="Aptos"/>
        </w:rPr>
      </w:pPr>
    </w:p>
    <w:p w14:paraId="0465C369" w14:textId="77777777" w:rsidR="00B407BF" w:rsidRDefault="00B407BF" w:rsidP="00EF4CDA">
      <w:pPr>
        <w:rPr>
          <w:rFonts w:ascii="Aptos" w:hAnsi="Aptos"/>
        </w:rPr>
      </w:pPr>
    </w:p>
    <w:p w14:paraId="11084DBB" w14:textId="41C6E727" w:rsidR="00B006A5" w:rsidRPr="00E0765B" w:rsidRDefault="00B006A5" w:rsidP="00B006A5">
      <w:pPr>
        <w:pStyle w:val="NormalWeb"/>
        <w:spacing w:before="0" w:beforeAutospacing="0" w:after="0" w:afterAutospacing="0"/>
        <w:rPr>
          <w:rFonts w:ascii="Aptos" w:hAnsi="Aptos" w:cstheme="minorHAnsi"/>
          <w:color w:val="E72063"/>
          <w:sz w:val="22"/>
          <w:szCs w:val="22"/>
        </w:rPr>
      </w:pPr>
      <w:r w:rsidRPr="00E0765B">
        <w:rPr>
          <w:rFonts w:ascii="Aptos" w:hAnsi="Aptos" w:cstheme="minorHAnsi"/>
          <w:b/>
          <w:bCs/>
          <w:color w:val="E72063"/>
          <w:sz w:val="22"/>
          <w:szCs w:val="22"/>
        </w:rPr>
        <w:t>Who is the funding for:</w:t>
      </w:r>
    </w:p>
    <w:p w14:paraId="56474DBD" w14:textId="77777777" w:rsidR="00B407BF" w:rsidRPr="00DA3262" w:rsidRDefault="00B407BF" w:rsidP="00B407BF">
      <w:pPr>
        <w:pStyle w:val="ListParagraph"/>
        <w:numPr>
          <w:ilvl w:val="0"/>
          <w:numId w:val="25"/>
        </w:numPr>
        <w:spacing w:before="100" w:beforeAutospacing="1" w:after="100" w:afterAutospacing="1" w:line="240" w:lineRule="auto"/>
        <w:rPr>
          <w:rFonts w:ascii="Aptos" w:hAnsi="Aptos" w:cstheme="minorHAnsi"/>
        </w:rPr>
      </w:pPr>
      <w:r w:rsidRPr="00DA3262">
        <w:rPr>
          <w:rFonts w:ascii="Aptos" w:hAnsi="Aptos" w:cstheme="minorHAnsi"/>
        </w:rPr>
        <w:t>Y</w:t>
      </w:r>
      <w:r w:rsidR="00B006A5" w:rsidRPr="00DA3262">
        <w:rPr>
          <w:rFonts w:ascii="Aptos" w:hAnsi="Aptos" w:cstheme="minorHAnsi"/>
        </w:rPr>
        <w:t>ou are a voluntary, community, faith and social enterprise (VCFSE) group locally rooted</w:t>
      </w:r>
      <w:r w:rsidRPr="00DA3262">
        <w:rPr>
          <w:rFonts w:ascii="Aptos" w:hAnsi="Aptos" w:cstheme="minorHAnsi"/>
        </w:rPr>
        <w:t xml:space="preserve"> </w:t>
      </w:r>
      <w:r w:rsidR="00B006A5" w:rsidRPr="00DA3262">
        <w:rPr>
          <w:rFonts w:ascii="Aptos" w:hAnsi="Aptos" w:cstheme="minorHAnsi"/>
        </w:rPr>
        <w:t>or actively working in the borough of Rochdale</w:t>
      </w:r>
      <w:r w:rsidR="002030E6" w:rsidRPr="00DA3262">
        <w:rPr>
          <w:rFonts w:ascii="Aptos" w:hAnsi="Aptos" w:cstheme="minorHAnsi"/>
        </w:rPr>
        <w:t>, supporting Ethnic Minority Groups</w:t>
      </w:r>
      <w:r w:rsidR="00B006A5" w:rsidRPr="00DA3262">
        <w:rPr>
          <w:rFonts w:ascii="Aptos" w:hAnsi="Aptos" w:cstheme="minorHAnsi"/>
        </w:rPr>
        <w:t>; </w:t>
      </w:r>
      <w:r w:rsidR="00B006A5" w:rsidRPr="00DA3262">
        <w:rPr>
          <w:rFonts w:ascii="Aptos" w:hAnsi="Aptos" w:cstheme="minorHAnsi"/>
          <w:b/>
          <w:bCs/>
          <w:i/>
          <w:iCs/>
        </w:rPr>
        <w:t>and</w:t>
      </w:r>
    </w:p>
    <w:p w14:paraId="396BE394" w14:textId="77777777" w:rsidR="00A52916" w:rsidRDefault="00B407BF" w:rsidP="00A52916">
      <w:pPr>
        <w:pStyle w:val="ListParagraph"/>
        <w:numPr>
          <w:ilvl w:val="0"/>
          <w:numId w:val="25"/>
        </w:numPr>
        <w:spacing w:before="100" w:beforeAutospacing="1" w:after="100" w:afterAutospacing="1" w:line="240" w:lineRule="auto"/>
        <w:rPr>
          <w:rFonts w:ascii="Aptos" w:hAnsi="Aptos" w:cstheme="minorHAnsi"/>
        </w:rPr>
      </w:pPr>
      <w:r>
        <w:rPr>
          <w:rFonts w:ascii="Aptos" w:hAnsi="Aptos" w:cstheme="minorHAnsi"/>
        </w:rPr>
        <w:t>Y</w:t>
      </w:r>
      <w:r w:rsidR="00B006A5" w:rsidRPr="00B407BF">
        <w:rPr>
          <w:rFonts w:ascii="Aptos" w:hAnsi="Aptos" w:cstheme="minorHAnsi"/>
        </w:rPr>
        <w:t>ou are a member of Action Together CIO (you can register for free to become a member </w:t>
      </w:r>
      <w:hyperlink r:id="rId15" w:tgtFrame="_blank" w:tooltip="https://www.actiontogether.org.uk/become-member" w:history="1">
        <w:r w:rsidR="00B006A5" w:rsidRPr="00B407BF">
          <w:rPr>
            <w:rStyle w:val="Hyperlink"/>
            <w:rFonts w:ascii="Aptos" w:hAnsi="Aptos" w:cstheme="minorHAnsi"/>
            <w:color w:val="7F85F5"/>
          </w:rPr>
          <w:t>here</w:t>
        </w:r>
      </w:hyperlink>
      <w:r w:rsidR="00B006A5" w:rsidRPr="00B407BF">
        <w:rPr>
          <w:rFonts w:ascii="Aptos" w:hAnsi="Aptos" w:cstheme="minorHAnsi"/>
        </w:rPr>
        <w:t>)</w:t>
      </w:r>
    </w:p>
    <w:p w14:paraId="76E03B15" w14:textId="5929F369" w:rsidR="65BF00D2" w:rsidRPr="00A52916" w:rsidRDefault="00B407BF" w:rsidP="00A52916">
      <w:pPr>
        <w:pStyle w:val="ListParagraph"/>
        <w:numPr>
          <w:ilvl w:val="0"/>
          <w:numId w:val="25"/>
        </w:numPr>
        <w:spacing w:before="100" w:beforeAutospacing="1" w:after="100" w:afterAutospacing="1" w:line="240" w:lineRule="auto"/>
        <w:rPr>
          <w:rFonts w:ascii="Aptos" w:hAnsi="Aptos" w:cstheme="minorHAnsi"/>
        </w:rPr>
      </w:pPr>
      <w:r w:rsidRPr="6F453D85">
        <w:rPr>
          <w:rFonts w:ascii="Aptos" w:hAnsi="Aptos"/>
        </w:rPr>
        <w:t>Y</w:t>
      </w:r>
      <w:r w:rsidR="00B006A5" w:rsidRPr="6F453D85">
        <w:rPr>
          <w:rFonts w:ascii="Aptos" w:hAnsi="Aptos"/>
        </w:rPr>
        <w:t xml:space="preserve">ou are formally </w:t>
      </w:r>
      <w:r w:rsidR="00196AC2" w:rsidRPr="6F453D85">
        <w:rPr>
          <w:rFonts w:ascii="Aptos" w:hAnsi="Aptos"/>
        </w:rPr>
        <w:t>constituted.</w:t>
      </w:r>
    </w:p>
    <w:p w14:paraId="2EFD9085" w14:textId="355C7666" w:rsidR="6F453D85" w:rsidRDefault="6F453D85" w:rsidP="6F453D85">
      <w:pPr>
        <w:rPr>
          <w:rFonts w:ascii="Aptos" w:hAnsi="Aptos"/>
          <w:b/>
          <w:bCs/>
          <w:color w:val="E72063"/>
        </w:rPr>
      </w:pPr>
    </w:p>
    <w:p w14:paraId="33C0CD12" w14:textId="77777777" w:rsidR="00B006A5" w:rsidRPr="00E0765B" w:rsidRDefault="00B006A5" w:rsidP="00B006A5">
      <w:pPr>
        <w:rPr>
          <w:rFonts w:ascii="Aptos" w:hAnsi="Aptos" w:cstheme="minorHAnsi"/>
          <w:b/>
          <w:bCs/>
          <w:color w:val="E72063"/>
        </w:rPr>
      </w:pPr>
      <w:r w:rsidRPr="00E0765B">
        <w:rPr>
          <w:rFonts w:ascii="Aptos" w:hAnsi="Aptos" w:cstheme="minorHAnsi"/>
          <w:b/>
          <w:bCs/>
          <w:color w:val="E72063"/>
        </w:rPr>
        <w:t xml:space="preserve">Decision making process: </w:t>
      </w:r>
    </w:p>
    <w:p w14:paraId="5ECC3133" w14:textId="7C128138" w:rsidR="00530D18" w:rsidRPr="00E0765B" w:rsidRDefault="00494B1F" w:rsidP="65BF00D2">
      <w:pPr>
        <w:rPr>
          <w:rFonts w:ascii="Aptos" w:hAnsi="Aptos"/>
        </w:rPr>
      </w:pPr>
      <w:r w:rsidRPr="6F453D85">
        <w:rPr>
          <w:rFonts w:ascii="Aptos" w:hAnsi="Aptos"/>
        </w:rPr>
        <w:t xml:space="preserve">Grant decisions will be made by Action Togethers Community </w:t>
      </w:r>
      <w:r w:rsidR="15706C37" w:rsidRPr="6F453D85">
        <w:rPr>
          <w:rFonts w:ascii="Aptos" w:hAnsi="Aptos"/>
        </w:rPr>
        <w:t>P</w:t>
      </w:r>
      <w:r w:rsidRPr="6F453D85">
        <w:rPr>
          <w:rFonts w:ascii="Aptos" w:hAnsi="Aptos"/>
        </w:rPr>
        <w:t>anel. Decisions will be made once the fund has closed for applications</w:t>
      </w:r>
      <w:r w:rsidR="25B34B82" w:rsidRPr="6F453D85">
        <w:rPr>
          <w:rFonts w:ascii="Aptos" w:hAnsi="Aptos"/>
        </w:rPr>
        <w:t>.</w:t>
      </w:r>
      <w:r w:rsidRPr="6F453D85">
        <w:rPr>
          <w:rFonts w:ascii="Aptos" w:hAnsi="Aptos"/>
        </w:rPr>
        <w:t xml:space="preserve"> </w:t>
      </w:r>
      <w:r w:rsidR="00025DA6" w:rsidRPr="6F453D85">
        <w:rPr>
          <w:rFonts w:ascii="Aptos" w:hAnsi="Aptos"/>
        </w:rPr>
        <w:t xml:space="preserve">You may be </w:t>
      </w:r>
      <w:r w:rsidR="00530D18" w:rsidRPr="6F453D85">
        <w:rPr>
          <w:rFonts w:ascii="Aptos" w:hAnsi="Aptos"/>
        </w:rPr>
        <w:t xml:space="preserve">asked for </w:t>
      </w:r>
      <w:r w:rsidR="4C70A069" w:rsidRPr="6F453D85">
        <w:rPr>
          <w:rFonts w:ascii="Aptos" w:hAnsi="Aptos"/>
        </w:rPr>
        <w:t xml:space="preserve">more </w:t>
      </w:r>
      <w:r w:rsidR="00530D18" w:rsidRPr="6F453D85">
        <w:rPr>
          <w:rFonts w:ascii="Aptos" w:hAnsi="Aptos"/>
        </w:rPr>
        <w:t xml:space="preserve">information or to redevelop </w:t>
      </w:r>
      <w:r w:rsidR="14FD1ED9" w:rsidRPr="6F453D85">
        <w:rPr>
          <w:rFonts w:ascii="Aptos" w:hAnsi="Aptos"/>
        </w:rPr>
        <w:t xml:space="preserve">some aspects </w:t>
      </w:r>
      <w:r w:rsidR="00530D18" w:rsidRPr="6F453D85">
        <w:rPr>
          <w:rFonts w:ascii="Aptos" w:hAnsi="Aptos"/>
        </w:rPr>
        <w:t xml:space="preserve">of your proposal. </w:t>
      </w:r>
    </w:p>
    <w:p w14:paraId="30479A5C" w14:textId="2B77D5F5" w:rsidR="00553F1F" w:rsidRPr="00E0765B" w:rsidRDefault="00B006A5" w:rsidP="00B006A5">
      <w:pPr>
        <w:rPr>
          <w:rFonts w:ascii="Aptos" w:hAnsi="Aptos" w:cstheme="minorHAnsi"/>
        </w:rPr>
      </w:pPr>
      <w:r w:rsidRPr="00E0765B">
        <w:rPr>
          <w:rFonts w:ascii="Aptos" w:hAnsi="Aptos" w:cstheme="minorHAnsi"/>
        </w:rPr>
        <w:t xml:space="preserve">All applications must be sent to </w:t>
      </w:r>
      <w:bookmarkStart w:id="2" w:name="_Hlk207802945"/>
      <w:r w:rsidR="00D97F43">
        <w:fldChar w:fldCharType="begin"/>
      </w:r>
      <w:r w:rsidR="00D97F43">
        <w:instrText>HYPERLINK "mailto:laura.augustine@actiontogether.org.uk"</w:instrText>
      </w:r>
      <w:r w:rsidR="00D97F43">
        <w:fldChar w:fldCharType="separate"/>
      </w:r>
      <w:r w:rsidR="00D97F43" w:rsidRPr="00E527F6">
        <w:rPr>
          <w:rStyle w:val="Hyperlink"/>
          <w:rFonts w:ascii="Aptos" w:hAnsi="Aptos" w:cstheme="minorHAnsi"/>
        </w:rPr>
        <w:t>laura.augustine@actiontogether.org.uk</w:t>
      </w:r>
      <w:r w:rsidR="00D97F43">
        <w:fldChar w:fldCharType="end"/>
      </w:r>
      <w:bookmarkEnd w:id="2"/>
      <w:r w:rsidRPr="00E0765B">
        <w:rPr>
          <w:rFonts w:ascii="Aptos" w:hAnsi="Aptos" w:cstheme="minorHAnsi"/>
        </w:rPr>
        <w:t xml:space="preserve"> </w:t>
      </w:r>
      <w:r w:rsidR="00530D18" w:rsidRPr="00E0765B">
        <w:rPr>
          <w:rFonts w:ascii="Aptos" w:hAnsi="Aptos" w:cstheme="minorHAnsi"/>
        </w:rPr>
        <w:t>and you will receive the decision via email.</w:t>
      </w:r>
    </w:p>
    <w:p w14:paraId="2C8AC62E" w14:textId="77777777" w:rsidR="00815987" w:rsidRDefault="00815987" w:rsidP="00815987">
      <w:pPr>
        <w:pStyle w:val="NoSpacing"/>
        <w:spacing w:before="100" w:beforeAutospacing="1" w:after="100" w:afterAutospacing="1"/>
        <w:jc w:val="both"/>
        <w:rPr>
          <w:rFonts w:ascii="Aptos" w:hAnsi="Aptos"/>
          <w:b/>
          <w:bCs/>
          <w:color w:val="E2125E"/>
        </w:rPr>
      </w:pPr>
      <w:r w:rsidRPr="09E0480C">
        <w:rPr>
          <w:rFonts w:ascii="Aptos" w:hAnsi="Aptos"/>
          <w:b/>
          <w:bCs/>
          <w:color w:val="E2125E"/>
        </w:rPr>
        <w:t>Monitoring:</w:t>
      </w:r>
    </w:p>
    <w:p w14:paraId="357553FD" w14:textId="77777777" w:rsidR="00C743FA" w:rsidRPr="00420D1D" w:rsidRDefault="00C743FA" w:rsidP="00C743FA">
      <w:pPr>
        <w:pStyle w:val="NormalWeb"/>
        <w:spacing w:before="0" w:beforeAutospacing="0" w:after="0" w:afterAutospacing="0"/>
        <w:rPr>
          <w:rFonts w:ascii="Aptos" w:hAnsi="Aptos"/>
          <w:sz w:val="22"/>
          <w:szCs w:val="22"/>
        </w:rPr>
      </w:pPr>
      <w:r w:rsidRPr="00420D1D">
        <w:rPr>
          <w:rFonts w:ascii="Aptos" w:hAnsi="Aptos"/>
          <w:sz w:val="22"/>
          <w:szCs w:val="22"/>
        </w:rPr>
        <w:t>At the end of your project, we will ask you to fill out a monitoring form to tell us:</w:t>
      </w:r>
    </w:p>
    <w:p w14:paraId="7123DBB0" w14:textId="77777777" w:rsidR="00C743FA" w:rsidRPr="00420D1D" w:rsidRDefault="00C743FA" w:rsidP="00C743FA">
      <w:pPr>
        <w:pStyle w:val="NormalWeb"/>
        <w:numPr>
          <w:ilvl w:val="0"/>
          <w:numId w:val="12"/>
        </w:numPr>
        <w:spacing w:before="0" w:beforeAutospacing="0" w:after="0" w:afterAutospacing="0"/>
        <w:rPr>
          <w:rFonts w:ascii="Aptos" w:hAnsi="Aptos"/>
          <w:sz w:val="22"/>
          <w:szCs w:val="22"/>
        </w:rPr>
      </w:pPr>
      <w:r w:rsidRPr="00420D1D">
        <w:rPr>
          <w:rFonts w:ascii="Aptos" w:hAnsi="Aptos"/>
          <w:sz w:val="22"/>
          <w:szCs w:val="22"/>
        </w:rPr>
        <w:t>The story of your project</w:t>
      </w:r>
    </w:p>
    <w:p w14:paraId="07AFEA6C" w14:textId="77777777" w:rsidR="00C743FA" w:rsidRPr="00420D1D" w:rsidRDefault="00C743FA" w:rsidP="00C743FA">
      <w:pPr>
        <w:pStyle w:val="NormalWeb"/>
        <w:numPr>
          <w:ilvl w:val="0"/>
          <w:numId w:val="12"/>
        </w:numPr>
        <w:spacing w:before="0" w:beforeAutospacing="0" w:after="0" w:afterAutospacing="0"/>
        <w:rPr>
          <w:rFonts w:ascii="Aptos" w:hAnsi="Aptos"/>
          <w:sz w:val="22"/>
          <w:szCs w:val="22"/>
        </w:rPr>
      </w:pPr>
      <w:r w:rsidRPr="00420D1D">
        <w:rPr>
          <w:rFonts w:ascii="Aptos" w:hAnsi="Aptos"/>
          <w:sz w:val="22"/>
          <w:szCs w:val="22"/>
        </w:rPr>
        <w:t>Data relevant to your project</w:t>
      </w:r>
    </w:p>
    <w:p w14:paraId="3F0CD507" w14:textId="77777777" w:rsidR="00C743FA" w:rsidRPr="00420D1D" w:rsidRDefault="00C743FA" w:rsidP="00C743FA">
      <w:pPr>
        <w:numPr>
          <w:ilvl w:val="0"/>
          <w:numId w:val="12"/>
        </w:numPr>
        <w:spacing w:after="0" w:line="240" w:lineRule="auto"/>
        <w:rPr>
          <w:rFonts w:ascii="Aptos" w:eastAsia="Times New Roman" w:hAnsi="Aptos"/>
          <w:lang w:val="en-US"/>
        </w:rPr>
      </w:pPr>
      <w:r w:rsidRPr="00420D1D">
        <w:rPr>
          <w:rFonts w:ascii="Aptos" w:eastAsia="Times New Roman" w:hAnsi="Aptos"/>
          <w:lang w:val="en-US"/>
        </w:rPr>
        <w:t xml:space="preserve">Any learning from your project </w:t>
      </w:r>
    </w:p>
    <w:p w14:paraId="10D79993" w14:textId="7E3D705B" w:rsidR="65BF00D2" w:rsidRDefault="00C743FA" w:rsidP="6F453D85">
      <w:pPr>
        <w:pStyle w:val="NormalWeb"/>
        <w:numPr>
          <w:ilvl w:val="0"/>
          <w:numId w:val="12"/>
        </w:numPr>
        <w:spacing w:before="0" w:beforeAutospacing="0" w:after="0" w:afterAutospacing="0"/>
        <w:rPr>
          <w:rFonts w:ascii="Aptos" w:hAnsi="Aptos"/>
          <w:sz w:val="22"/>
          <w:szCs w:val="22"/>
        </w:rPr>
      </w:pPr>
      <w:r w:rsidRPr="6F453D85">
        <w:rPr>
          <w:rFonts w:ascii="Aptos" w:hAnsi="Aptos"/>
          <w:sz w:val="22"/>
          <w:szCs w:val="22"/>
        </w:rPr>
        <w:t xml:space="preserve">Photos, feedback sheets, promotional materials or anything else relevant to the project. </w:t>
      </w:r>
    </w:p>
    <w:p w14:paraId="0ED5D7B2" w14:textId="27F4B3E8" w:rsidR="65BF00D2" w:rsidRDefault="65BF00D2" w:rsidP="6F453D85">
      <w:pPr>
        <w:pStyle w:val="NormalWeb"/>
        <w:spacing w:before="0" w:beforeAutospacing="0" w:after="0" w:afterAutospacing="0"/>
        <w:rPr>
          <w:rFonts w:ascii="Aptos" w:hAnsi="Aptos"/>
          <w:sz w:val="22"/>
          <w:szCs w:val="22"/>
        </w:rPr>
      </w:pPr>
    </w:p>
    <w:p w14:paraId="3B02E240" w14:textId="43629D3A" w:rsidR="65BF00D2" w:rsidRDefault="00815987" w:rsidP="6F453D85">
      <w:pPr>
        <w:pStyle w:val="NormalWeb"/>
        <w:spacing w:before="0" w:beforeAutospacing="0" w:after="0" w:afterAutospacing="0"/>
        <w:rPr>
          <w:rFonts w:ascii="Aptos" w:hAnsi="Aptos"/>
          <w:sz w:val="22"/>
          <w:szCs w:val="22"/>
        </w:rPr>
      </w:pPr>
      <w:r w:rsidRPr="6F453D85">
        <w:rPr>
          <w:rFonts w:ascii="Aptos" w:hAnsi="Aptos"/>
          <w:sz w:val="22"/>
          <w:szCs w:val="22"/>
        </w:rPr>
        <w:t>Our Community Development Workers will check in with you during the project and can help you plan how you want to share the impact and success of your project.</w:t>
      </w:r>
    </w:p>
    <w:p w14:paraId="3F3CE758" w14:textId="51311D88" w:rsidR="6F453D85" w:rsidRDefault="6F453D85" w:rsidP="6F453D85">
      <w:pPr>
        <w:pStyle w:val="NoSpacing"/>
        <w:spacing w:beforeAutospacing="1" w:afterAutospacing="1"/>
        <w:jc w:val="both"/>
        <w:rPr>
          <w:rFonts w:ascii="Aptos" w:hAnsi="Aptos"/>
          <w:b/>
          <w:bCs/>
          <w:color w:val="E72063"/>
        </w:rPr>
      </w:pPr>
    </w:p>
    <w:p w14:paraId="44110EEF" w14:textId="77777777" w:rsidR="00EF7D37" w:rsidRPr="00E0765B" w:rsidRDefault="00EF7D37" w:rsidP="00EF7D37">
      <w:pPr>
        <w:pStyle w:val="NoSpacing"/>
        <w:spacing w:before="100" w:beforeAutospacing="1" w:after="100" w:afterAutospacing="1"/>
        <w:jc w:val="both"/>
        <w:rPr>
          <w:rFonts w:ascii="Aptos" w:hAnsi="Aptos"/>
          <w:b/>
          <w:bCs/>
          <w:color w:val="E72063"/>
        </w:rPr>
      </w:pPr>
      <w:r w:rsidRPr="00E0765B">
        <w:rPr>
          <w:rFonts w:ascii="Aptos" w:hAnsi="Aptos"/>
          <w:b/>
          <w:bCs/>
          <w:color w:val="E72063"/>
        </w:rPr>
        <w:t>Please note:</w:t>
      </w:r>
    </w:p>
    <w:p w14:paraId="685FAFF3" w14:textId="68E18BC1" w:rsidR="65BF00D2" w:rsidRPr="004050CC" w:rsidRDefault="00EF7D37" w:rsidP="004050CC">
      <w:pPr>
        <w:pStyle w:val="NoSpacing"/>
        <w:numPr>
          <w:ilvl w:val="0"/>
          <w:numId w:val="6"/>
        </w:numPr>
        <w:spacing w:before="100" w:beforeAutospacing="1" w:after="100" w:afterAutospacing="1"/>
        <w:jc w:val="both"/>
        <w:rPr>
          <w:rFonts w:ascii="Aptos" w:hAnsi="Aptos"/>
          <w:color w:val="000000" w:themeColor="text1"/>
        </w:rPr>
      </w:pPr>
      <w:r w:rsidRPr="6F453D85">
        <w:rPr>
          <w:rFonts w:ascii="Aptos" w:eastAsia="Trebuchet MS" w:hAnsi="Aptos" w:cs="Trebuchet MS"/>
          <w:color w:val="000000" w:themeColor="text1"/>
        </w:rPr>
        <w:t xml:space="preserve">Action Together is an accredited Living Wage Funder. This means we encourage organisations that employ staff to become an accredited </w:t>
      </w:r>
      <w:hyperlink r:id="rId16">
        <w:r w:rsidRPr="6F453D85">
          <w:rPr>
            <w:rStyle w:val="Hyperlink"/>
            <w:rFonts w:ascii="Aptos" w:eastAsia="Trebuchet MS" w:hAnsi="Aptos" w:cs="Trebuchet MS"/>
            <w:color w:val="000000" w:themeColor="text1"/>
          </w:rPr>
          <w:t>Living Wage Employer.</w:t>
        </w:r>
      </w:hyperlink>
    </w:p>
    <w:p w14:paraId="0999299E" w14:textId="09898BF1" w:rsidR="6F453D85" w:rsidRDefault="6F453D85" w:rsidP="6F453D85">
      <w:pPr>
        <w:spacing w:after="0" w:line="360" w:lineRule="auto"/>
        <w:jc w:val="both"/>
        <w:rPr>
          <w:rFonts w:ascii="Aptos" w:hAnsi="Aptos" w:cs="Arial"/>
          <w:b/>
          <w:bCs/>
          <w:color w:val="E72063"/>
        </w:rPr>
      </w:pPr>
    </w:p>
    <w:p w14:paraId="654F06C7" w14:textId="20D24876" w:rsidR="00B006A5" w:rsidRPr="00E0765B" w:rsidRDefault="00B006A5" w:rsidP="00B006A5">
      <w:pPr>
        <w:spacing w:after="0" w:line="360" w:lineRule="auto"/>
        <w:jc w:val="both"/>
        <w:rPr>
          <w:rFonts w:ascii="Aptos" w:hAnsi="Aptos" w:cs="Arial"/>
          <w:b/>
          <w:color w:val="E72063"/>
        </w:rPr>
      </w:pPr>
      <w:r w:rsidRPr="00E0765B">
        <w:rPr>
          <w:rFonts w:ascii="Aptos" w:hAnsi="Aptos" w:cs="Arial"/>
          <w:b/>
          <w:color w:val="E72063"/>
        </w:rPr>
        <w:t>Completing the application form</w:t>
      </w:r>
    </w:p>
    <w:p w14:paraId="23C3DA49" w14:textId="77777777" w:rsidR="00B006A5" w:rsidRPr="00E0765B" w:rsidRDefault="00B006A5" w:rsidP="00B006A5">
      <w:pPr>
        <w:numPr>
          <w:ilvl w:val="0"/>
          <w:numId w:val="1"/>
        </w:numPr>
        <w:spacing w:after="0" w:line="276" w:lineRule="auto"/>
        <w:jc w:val="both"/>
        <w:rPr>
          <w:rFonts w:ascii="Aptos" w:hAnsi="Aptos" w:cs="Arial"/>
        </w:rPr>
      </w:pPr>
      <w:r w:rsidRPr="00E0765B">
        <w:rPr>
          <w:rFonts w:ascii="Aptos" w:hAnsi="Aptos" w:cs="Arial"/>
        </w:rPr>
        <w:t xml:space="preserve">Please ensure that ALL boxes on the application form are completed. </w:t>
      </w:r>
    </w:p>
    <w:p w14:paraId="2B99DBC4" w14:textId="5F9783DA" w:rsidR="00B006A5" w:rsidRPr="00E0765B" w:rsidRDefault="00B006A5" w:rsidP="00B006A5">
      <w:pPr>
        <w:pStyle w:val="ListParagraph"/>
        <w:numPr>
          <w:ilvl w:val="0"/>
          <w:numId w:val="1"/>
        </w:numPr>
        <w:spacing w:after="0" w:line="276" w:lineRule="auto"/>
        <w:jc w:val="both"/>
        <w:rPr>
          <w:rFonts w:ascii="Aptos" w:hAnsi="Aptos" w:cs="Arial"/>
        </w:rPr>
      </w:pPr>
      <w:r w:rsidRPr="00E0765B">
        <w:rPr>
          <w:rFonts w:ascii="Aptos" w:hAnsi="Aptos" w:cs="Arial"/>
        </w:rPr>
        <w:t xml:space="preserve">When completing your budget, please clearly evidence how you have arrived at your costings and use exact figures. </w:t>
      </w:r>
    </w:p>
    <w:p w14:paraId="7409AEAB" w14:textId="088301CE" w:rsidR="00B006A5" w:rsidRPr="00E0765B" w:rsidRDefault="00B006A5" w:rsidP="00B006A5">
      <w:pPr>
        <w:numPr>
          <w:ilvl w:val="0"/>
          <w:numId w:val="1"/>
        </w:numPr>
        <w:spacing w:after="0" w:line="276" w:lineRule="auto"/>
        <w:jc w:val="both"/>
        <w:rPr>
          <w:rFonts w:ascii="Aptos" w:hAnsi="Aptos" w:cs="Arial"/>
        </w:rPr>
      </w:pPr>
      <w:r w:rsidRPr="00E0765B">
        <w:rPr>
          <w:rFonts w:ascii="Aptos" w:hAnsi="Aptos" w:cs="Arial"/>
        </w:rPr>
        <w:t xml:space="preserve">If you have any queries about the application form or application process, please contact </w:t>
      </w:r>
      <w:r w:rsidR="00B407BF">
        <w:rPr>
          <w:rFonts w:ascii="Aptos" w:hAnsi="Aptos" w:cs="Arial"/>
        </w:rPr>
        <w:t>Laura Augustine</w:t>
      </w:r>
      <w:r w:rsidRPr="00E0765B">
        <w:rPr>
          <w:rFonts w:ascii="Aptos" w:hAnsi="Aptos" w:cs="Arial"/>
        </w:rPr>
        <w:t xml:space="preserve"> on </w:t>
      </w:r>
      <w:hyperlink r:id="rId17" w:history="1">
        <w:r w:rsidR="00B407BF" w:rsidRPr="00E527F6">
          <w:rPr>
            <w:rStyle w:val="Hyperlink"/>
            <w:rFonts w:ascii="Aptos" w:hAnsi="Aptos" w:cstheme="minorHAnsi"/>
          </w:rPr>
          <w:t>laura.augustine@actiontogether.org.uk</w:t>
        </w:r>
      </w:hyperlink>
    </w:p>
    <w:p w14:paraId="29117E7F" w14:textId="27342E52" w:rsidR="00C37E11" w:rsidRPr="00E0765B" w:rsidRDefault="00B006A5" w:rsidP="00C37E11">
      <w:pPr>
        <w:pStyle w:val="ListParagraph"/>
        <w:numPr>
          <w:ilvl w:val="0"/>
          <w:numId w:val="1"/>
        </w:numPr>
        <w:rPr>
          <w:rFonts w:ascii="Aptos" w:hAnsi="Aptos"/>
          <w:color w:val="000000" w:themeColor="text1"/>
        </w:rPr>
      </w:pPr>
      <w:r w:rsidRPr="00E0765B">
        <w:rPr>
          <w:rFonts w:ascii="Aptos" w:hAnsi="Aptos"/>
          <w:color w:val="000000" w:themeColor="text1"/>
        </w:rPr>
        <w:t>Please note, we can only accept one application per organisation.</w:t>
      </w:r>
    </w:p>
    <w:p w14:paraId="04E6BA03" w14:textId="77777777" w:rsidR="00277CCC" w:rsidRDefault="00277CCC" w:rsidP="00277CCC">
      <w:pPr>
        <w:rPr>
          <w:rFonts w:ascii="Aptos" w:hAnsi="Aptos" w:cs="Arial"/>
          <w:b/>
          <w:color w:val="E2125E"/>
        </w:rPr>
      </w:pPr>
    </w:p>
    <w:p w14:paraId="35E95363" w14:textId="77777777" w:rsidR="00203584" w:rsidRDefault="00203584" w:rsidP="00277CCC">
      <w:pPr>
        <w:rPr>
          <w:rFonts w:ascii="Aptos" w:hAnsi="Aptos" w:cs="Arial"/>
          <w:b/>
          <w:color w:val="E2125E"/>
        </w:rPr>
      </w:pPr>
    </w:p>
    <w:p w14:paraId="4503D184" w14:textId="4AA84EF1" w:rsidR="00277CCC" w:rsidRPr="00277CCC" w:rsidRDefault="00277CCC" w:rsidP="00277CCC">
      <w:pPr>
        <w:rPr>
          <w:rFonts w:ascii="Aptos" w:hAnsi="Aptos" w:cs="Arial"/>
          <w:b/>
          <w:color w:val="E2125E"/>
        </w:rPr>
      </w:pPr>
      <w:r w:rsidRPr="00277CCC">
        <w:rPr>
          <w:rFonts w:ascii="Aptos" w:hAnsi="Aptos" w:cs="Arial"/>
          <w:b/>
          <w:color w:val="E2125E"/>
        </w:rPr>
        <w:t>The use of AI within your application</w:t>
      </w:r>
    </w:p>
    <w:p w14:paraId="0A7A689C" w14:textId="77777777" w:rsidR="002F6DFC" w:rsidRDefault="00277CCC" w:rsidP="00277CCC">
      <w:pPr>
        <w:rPr>
          <w:rFonts w:ascii="Aptos" w:hAnsi="Aptos"/>
        </w:rPr>
      </w:pPr>
      <w:r w:rsidRPr="00277CCC">
        <w:rPr>
          <w:rFonts w:ascii="Aptos" w:hAnsi="Aptos"/>
        </w:rPr>
        <w:t xml:space="preserve">We recognise that AI can be a valuable tool in various aspects of project development, such as brainstorming or editing responses. However, we strongly discourage its use for the drafting of </w:t>
      </w:r>
    </w:p>
    <w:p w14:paraId="3E89917D" w14:textId="150BD269" w:rsidR="00277CCC" w:rsidRPr="00277CCC" w:rsidRDefault="00277CCC" w:rsidP="00277CCC">
      <w:pPr>
        <w:rPr>
          <w:rFonts w:ascii="Aptos" w:hAnsi="Aptos"/>
        </w:rPr>
      </w:pPr>
      <w:r w:rsidRPr="00277CCC">
        <w:rPr>
          <w:rFonts w:ascii="Aptos" w:hAnsi="Aptos"/>
        </w:rPr>
        <w:t>answers within funding applications, as it can compromise the integrity of the application process.</w:t>
      </w:r>
    </w:p>
    <w:p w14:paraId="3E9F4EC3" w14:textId="77777777" w:rsidR="00277CCC" w:rsidRPr="00277CCC" w:rsidRDefault="00277CCC" w:rsidP="00277CCC">
      <w:pPr>
        <w:rPr>
          <w:rFonts w:ascii="Aptos" w:hAnsi="Aptos"/>
        </w:rPr>
      </w:pPr>
      <w:r w:rsidRPr="00277CCC">
        <w:rPr>
          <w:rFonts w:ascii="Aptos" w:hAnsi="Aptos"/>
        </w:rPr>
        <w:t xml:space="preserve">It is often clear when an organisation uses AI to draft their application as we notice similar or identical language and content within numerous funding applications. Strong applications help us understand your organisation and your community, but when they are drafted by AI the generic language which is used makes it hard to understand what your organisation is planning to do and why. </w:t>
      </w:r>
    </w:p>
    <w:p w14:paraId="009D6D54" w14:textId="77777777" w:rsidR="00277CCC" w:rsidRPr="00277CCC" w:rsidRDefault="00277CCC" w:rsidP="00277CCC">
      <w:pPr>
        <w:rPr>
          <w:rFonts w:ascii="Aptos" w:hAnsi="Aptos"/>
        </w:rPr>
      </w:pPr>
      <w:r w:rsidRPr="00277CCC">
        <w:rPr>
          <w:rFonts w:ascii="Aptos" w:hAnsi="Aptos"/>
        </w:rPr>
        <w:t xml:space="preserve">AI written responses often claim to have taken certain steps to develop their project idea, such as a needs assessment, focus groups or consultation with users. Unless the group includes statistics and quotes in their bid, it raises doubt about whether these steps have </w:t>
      </w:r>
      <w:proofErr w:type="gramStart"/>
      <w:r w:rsidRPr="00277CCC">
        <w:rPr>
          <w:rFonts w:ascii="Aptos" w:hAnsi="Aptos"/>
        </w:rPr>
        <w:t>actually happened</w:t>
      </w:r>
      <w:proofErr w:type="gramEnd"/>
      <w:r w:rsidRPr="00277CCC">
        <w:rPr>
          <w:rFonts w:ascii="Aptos" w:hAnsi="Aptos"/>
        </w:rPr>
        <w:t>. This can affect the decision-making process and an outcome of an application as the authenticity of the application can be called into question.</w:t>
      </w:r>
    </w:p>
    <w:p w14:paraId="40B753EF" w14:textId="58AC0FEE" w:rsidR="00B006A5" w:rsidRPr="002F6DFC" w:rsidRDefault="00277CCC" w:rsidP="002F6DFC">
      <w:pPr>
        <w:rPr>
          <w:rFonts w:ascii="Aptos" w:hAnsi="Aptos"/>
        </w:rPr>
      </w:pPr>
      <w:r w:rsidRPr="00277CCC">
        <w:rPr>
          <w:rFonts w:ascii="Aptos" w:hAnsi="Aptos"/>
        </w:rPr>
        <w:t>Where there is doubt about if your application has been drafted by AI, we will ask for some additional information to support your application.</w:t>
      </w:r>
    </w:p>
    <w:p w14:paraId="49C2FDAE" w14:textId="77777777" w:rsidR="00506661" w:rsidRDefault="00506661"/>
    <w:sectPr w:rsidR="00506661">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h Pearce" w:date="2025-09-05T10:48:00Z" w:initials="SP">
    <w:p w14:paraId="49FD98DB" w14:textId="77777777" w:rsidR="00DA3262" w:rsidRDefault="00DA3262" w:rsidP="00DA3262">
      <w:pPr>
        <w:pStyle w:val="CommentText"/>
      </w:pPr>
      <w:r>
        <w:rPr>
          <w:rStyle w:val="CommentReference"/>
        </w:rPr>
        <w:annotationRef/>
      </w:r>
      <w:r>
        <w:t>Change to Health Inequalities Fund?</w:t>
      </w:r>
    </w:p>
  </w:comment>
  <w:comment w:id="1" w:author="Sarah Pearce" w:date="2025-09-05T11:27:00Z" w:initials="SP">
    <w:p w14:paraId="466F1100" w14:textId="73794619" w:rsidR="00B02F21" w:rsidRDefault="00B02F21" w:rsidP="00B02F21">
      <w:pPr>
        <w:pStyle w:val="CommentText"/>
      </w:pPr>
      <w:r>
        <w:rPr>
          <w:rStyle w:val="CommentReference"/>
        </w:rPr>
        <w:annotationRef/>
      </w:r>
      <w:r>
        <w:t>Add a comment about the project starting in Oct in line with Winter Vaccination Season that runs from 1</w:t>
      </w:r>
      <w:r>
        <w:rPr>
          <w:vertAlign w:val="superscript"/>
        </w:rPr>
        <w:t>st</w:t>
      </w:r>
      <w:r>
        <w:t xml:space="preserve"> Oct - 1</w:t>
      </w:r>
      <w:r>
        <w:rPr>
          <w:vertAlign w:val="superscript"/>
        </w:rPr>
        <w:t>st</w:t>
      </w:r>
      <w:r>
        <w:t xml:space="preserve"> January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FD98DB" w15:done="1"/>
  <w15:commentEx w15:paraId="466F11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505A2" w16cex:dateUtc="2025-09-05T09:48:00Z">
    <w16cex:extLst>
      <w16:ext w16:uri="{CE6994B0-6A32-4C9F-8C6B-6E91EDA988CE}">
        <cr:reactions xmlns:cr="http://schemas.microsoft.com/office/comments/2020/reactions">
          <cr:reaction reactionType="1">
            <cr:reactionInfo dateUtc="2025-09-05T10:35:49Z">
              <cr:user userId="S::Sarah.Pearce@actiontogether.org.uk::b5532d19-2a46-4462-868e-5bb00d45babc" userProvider="AD" userName="Sarah Pearce"/>
            </cr:reactionInfo>
            <cr:reactionInfo dateUtc="2025-09-05T10:43:08Z">
              <cr:user userId="S::laura.augustine@actiontogether.org.uk::fc1d5a2b-22f9-46a6-b6ea-22f83e7fb10b" userProvider="AD" userName="Laura Augustine"/>
            </cr:reactionInfo>
          </cr:reaction>
        </cr:reactions>
      </w16:ext>
    </w16cex:extLst>
  </w16cex:commentExtensible>
  <w16cex:commentExtensible w16cex:durableId="35B9AB19" w16cex:dateUtc="2025-09-05T10:27:00Z">
    <w16cex:extLst>
      <w16:ext w16:uri="{CE6994B0-6A32-4C9F-8C6B-6E91EDA988CE}">
        <cr:reactions xmlns:cr="http://schemas.microsoft.com/office/comments/2020/reactions">
          <cr:reaction reactionType="1">
            <cr:reactionInfo dateUtc="2025-09-05T11:09:15Z">
              <cr:user userId="S::trish.cartner@actiontogether.org.uk::20e0e400-4203-4c0f-8e8a-e517c85cd644" userProvider="AD" userName="Trish Cartne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FD98DB" w16cid:durableId="125505A2"/>
  <w16cid:commentId w16cid:paraId="466F1100" w16cid:durableId="35B9AB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9406F" w14:textId="77777777" w:rsidR="0070244D" w:rsidRDefault="0070244D">
      <w:pPr>
        <w:spacing w:after="0" w:line="240" w:lineRule="auto"/>
      </w:pPr>
      <w:r>
        <w:separator/>
      </w:r>
    </w:p>
  </w:endnote>
  <w:endnote w:type="continuationSeparator" w:id="0">
    <w:p w14:paraId="481C66CE" w14:textId="77777777" w:rsidR="0070244D" w:rsidRDefault="0070244D">
      <w:pPr>
        <w:spacing w:after="0" w:line="240" w:lineRule="auto"/>
      </w:pPr>
      <w:r>
        <w:continuationSeparator/>
      </w:r>
    </w:p>
  </w:endnote>
  <w:endnote w:type="continuationNotice" w:id="1">
    <w:p w14:paraId="25D05995" w14:textId="77777777" w:rsidR="0070244D" w:rsidRDefault="00702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B300" w14:textId="77777777" w:rsidR="0070244D" w:rsidRDefault="0070244D">
      <w:pPr>
        <w:spacing w:after="0" w:line="240" w:lineRule="auto"/>
      </w:pPr>
      <w:r>
        <w:separator/>
      </w:r>
    </w:p>
  </w:footnote>
  <w:footnote w:type="continuationSeparator" w:id="0">
    <w:p w14:paraId="6B1183C1" w14:textId="77777777" w:rsidR="0070244D" w:rsidRDefault="0070244D">
      <w:pPr>
        <w:spacing w:after="0" w:line="240" w:lineRule="auto"/>
      </w:pPr>
      <w:r>
        <w:continuationSeparator/>
      </w:r>
    </w:p>
  </w:footnote>
  <w:footnote w:type="continuationNotice" w:id="1">
    <w:p w14:paraId="6A68B37C" w14:textId="77777777" w:rsidR="0070244D" w:rsidRDefault="00702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D11"/>
    <w:multiLevelType w:val="hybridMultilevel"/>
    <w:tmpl w:val="AA2E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06EF9"/>
    <w:multiLevelType w:val="hybridMultilevel"/>
    <w:tmpl w:val="0646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624D6"/>
    <w:multiLevelType w:val="multilevel"/>
    <w:tmpl w:val="C8E80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87E6E"/>
    <w:multiLevelType w:val="hybridMultilevel"/>
    <w:tmpl w:val="DB5C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F5986"/>
    <w:multiLevelType w:val="hybridMultilevel"/>
    <w:tmpl w:val="6406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97211"/>
    <w:multiLevelType w:val="hybridMultilevel"/>
    <w:tmpl w:val="749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94264"/>
    <w:multiLevelType w:val="hybridMultilevel"/>
    <w:tmpl w:val="96688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FE66CB"/>
    <w:multiLevelType w:val="hybridMultilevel"/>
    <w:tmpl w:val="017E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800A0"/>
    <w:multiLevelType w:val="multilevel"/>
    <w:tmpl w:val="4014B7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8A2C4D"/>
    <w:multiLevelType w:val="hybridMultilevel"/>
    <w:tmpl w:val="7D48D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82351"/>
    <w:multiLevelType w:val="hybridMultilevel"/>
    <w:tmpl w:val="10F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45F18"/>
    <w:multiLevelType w:val="hybridMultilevel"/>
    <w:tmpl w:val="B1165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113756">
    <w:abstractNumId w:val="2"/>
  </w:num>
  <w:num w:numId="2" w16cid:durableId="61684521">
    <w:abstractNumId w:val="21"/>
  </w:num>
  <w:num w:numId="3" w16cid:durableId="1461067282">
    <w:abstractNumId w:val="16"/>
  </w:num>
  <w:num w:numId="4" w16cid:durableId="1604915859">
    <w:abstractNumId w:val="10"/>
  </w:num>
  <w:num w:numId="5" w16cid:durableId="950551170">
    <w:abstractNumId w:val="8"/>
  </w:num>
  <w:num w:numId="6" w16cid:durableId="710423327">
    <w:abstractNumId w:val="23"/>
  </w:num>
  <w:num w:numId="7" w16cid:durableId="154105655">
    <w:abstractNumId w:val="24"/>
  </w:num>
  <w:num w:numId="8" w16cid:durableId="1568496876">
    <w:abstractNumId w:val="20"/>
  </w:num>
  <w:num w:numId="9" w16cid:durableId="342824691">
    <w:abstractNumId w:val="1"/>
  </w:num>
  <w:num w:numId="10" w16cid:durableId="725642617">
    <w:abstractNumId w:val="6"/>
  </w:num>
  <w:num w:numId="11" w16cid:durableId="1413895128">
    <w:abstractNumId w:val="18"/>
  </w:num>
  <w:num w:numId="12" w16cid:durableId="1557861029">
    <w:abstractNumId w:val="22"/>
  </w:num>
  <w:num w:numId="13" w16cid:durableId="528180020">
    <w:abstractNumId w:val="3"/>
  </w:num>
  <w:num w:numId="14" w16cid:durableId="1163744707">
    <w:abstractNumId w:val="12"/>
  </w:num>
  <w:num w:numId="15" w16cid:durableId="1263954368">
    <w:abstractNumId w:val="15"/>
  </w:num>
  <w:num w:numId="16" w16cid:durableId="430978882">
    <w:abstractNumId w:val="9"/>
  </w:num>
  <w:num w:numId="17" w16cid:durableId="587735272">
    <w:abstractNumId w:val="7"/>
  </w:num>
  <w:num w:numId="18" w16cid:durableId="2069038382">
    <w:abstractNumId w:val="19"/>
  </w:num>
  <w:num w:numId="19" w16cid:durableId="220946701">
    <w:abstractNumId w:val="0"/>
  </w:num>
  <w:num w:numId="20" w16cid:durableId="1456217133">
    <w:abstractNumId w:val="14"/>
  </w:num>
  <w:num w:numId="21" w16cid:durableId="1885948184">
    <w:abstractNumId w:val="17"/>
  </w:num>
  <w:num w:numId="22" w16cid:durableId="997727877">
    <w:abstractNumId w:val="5"/>
  </w:num>
  <w:num w:numId="23" w16cid:durableId="828063261">
    <w:abstractNumId w:val="4"/>
  </w:num>
  <w:num w:numId="24" w16cid:durableId="520322331">
    <w:abstractNumId w:val="13"/>
  </w:num>
  <w:num w:numId="25" w16cid:durableId="14236468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Pearce">
    <w15:presenceInfo w15:providerId="AD" w15:userId="S::Sarah.Pearce@actiontogether.org.uk::b5532d19-2a46-4462-868e-5bb00d45b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25DA6"/>
    <w:rsid w:val="00055794"/>
    <w:rsid w:val="00055D7E"/>
    <w:rsid w:val="00057901"/>
    <w:rsid w:val="00063947"/>
    <w:rsid w:val="000729E0"/>
    <w:rsid w:val="0008B9AD"/>
    <w:rsid w:val="000A3C7F"/>
    <w:rsid w:val="000B206B"/>
    <w:rsid w:val="000C0E75"/>
    <w:rsid w:val="000C3ECF"/>
    <w:rsid w:val="000D62E8"/>
    <w:rsid w:val="00116B32"/>
    <w:rsid w:val="0012392A"/>
    <w:rsid w:val="00124D00"/>
    <w:rsid w:val="00133ACD"/>
    <w:rsid w:val="00134898"/>
    <w:rsid w:val="001412D4"/>
    <w:rsid w:val="00152DA8"/>
    <w:rsid w:val="00162FCA"/>
    <w:rsid w:val="001737BF"/>
    <w:rsid w:val="0019416C"/>
    <w:rsid w:val="00196AC2"/>
    <w:rsid w:val="001A5DED"/>
    <w:rsid w:val="001C65A0"/>
    <w:rsid w:val="001E2B6B"/>
    <w:rsid w:val="001F52FE"/>
    <w:rsid w:val="00202787"/>
    <w:rsid w:val="002030E6"/>
    <w:rsid w:val="00203584"/>
    <w:rsid w:val="00203F91"/>
    <w:rsid w:val="00213550"/>
    <w:rsid w:val="00214E03"/>
    <w:rsid w:val="00216A2C"/>
    <w:rsid w:val="0022344A"/>
    <w:rsid w:val="00225405"/>
    <w:rsid w:val="00243618"/>
    <w:rsid w:val="00250963"/>
    <w:rsid w:val="00257D69"/>
    <w:rsid w:val="002673B2"/>
    <w:rsid w:val="00277CCC"/>
    <w:rsid w:val="002806C1"/>
    <w:rsid w:val="00283125"/>
    <w:rsid w:val="002871AF"/>
    <w:rsid w:val="002A1D5F"/>
    <w:rsid w:val="002A21B9"/>
    <w:rsid w:val="002A5049"/>
    <w:rsid w:val="002A6E54"/>
    <w:rsid w:val="002B7AB2"/>
    <w:rsid w:val="002C7D71"/>
    <w:rsid w:val="002E4A6D"/>
    <w:rsid w:val="002F6DFC"/>
    <w:rsid w:val="0030248E"/>
    <w:rsid w:val="0030362D"/>
    <w:rsid w:val="00303E10"/>
    <w:rsid w:val="003114E7"/>
    <w:rsid w:val="00323E7D"/>
    <w:rsid w:val="00330391"/>
    <w:rsid w:val="00332C87"/>
    <w:rsid w:val="00334AE0"/>
    <w:rsid w:val="00351087"/>
    <w:rsid w:val="00353B4F"/>
    <w:rsid w:val="00360816"/>
    <w:rsid w:val="003A7285"/>
    <w:rsid w:val="003C0117"/>
    <w:rsid w:val="003C0841"/>
    <w:rsid w:val="003C61E1"/>
    <w:rsid w:val="003D0189"/>
    <w:rsid w:val="003D2166"/>
    <w:rsid w:val="003E4FBB"/>
    <w:rsid w:val="003F24E6"/>
    <w:rsid w:val="003F7129"/>
    <w:rsid w:val="00401E02"/>
    <w:rsid w:val="004050CC"/>
    <w:rsid w:val="004170CE"/>
    <w:rsid w:val="004276E2"/>
    <w:rsid w:val="00441E25"/>
    <w:rsid w:val="00443627"/>
    <w:rsid w:val="004452B6"/>
    <w:rsid w:val="00450529"/>
    <w:rsid w:val="0045462D"/>
    <w:rsid w:val="0045519E"/>
    <w:rsid w:val="004671C5"/>
    <w:rsid w:val="00483739"/>
    <w:rsid w:val="00484835"/>
    <w:rsid w:val="004869FC"/>
    <w:rsid w:val="00494B1F"/>
    <w:rsid w:val="004974D3"/>
    <w:rsid w:val="004A2ABE"/>
    <w:rsid w:val="004D0EAA"/>
    <w:rsid w:val="004D1D31"/>
    <w:rsid w:val="004D3616"/>
    <w:rsid w:val="004E7018"/>
    <w:rsid w:val="004E7448"/>
    <w:rsid w:val="005022CD"/>
    <w:rsid w:val="00506661"/>
    <w:rsid w:val="005066F2"/>
    <w:rsid w:val="005112B9"/>
    <w:rsid w:val="00525390"/>
    <w:rsid w:val="00525427"/>
    <w:rsid w:val="00530D18"/>
    <w:rsid w:val="00545011"/>
    <w:rsid w:val="005472C5"/>
    <w:rsid w:val="00550EED"/>
    <w:rsid w:val="00553F1F"/>
    <w:rsid w:val="0056705E"/>
    <w:rsid w:val="00570A6B"/>
    <w:rsid w:val="00585AE0"/>
    <w:rsid w:val="0059207B"/>
    <w:rsid w:val="005A4400"/>
    <w:rsid w:val="005A798C"/>
    <w:rsid w:val="005B4754"/>
    <w:rsid w:val="005C1E14"/>
    <w:rsid w:val="005C4619"/>
    <w:rsid w:val="005E2B4F"/>
    <w:rsid w:val="005F7FE2"/>
    <w:rsid w:val="00623BD5"/>
    <w:rsid w:val="00633D8C"/>
    <w:rsid w:val="00635C24"/>
    <w:rsid w:val="00640A61"/>
    <w:rsid w:val="0064565D"/>
    <w:rsid w:val="00656463"/>
    <w:rsid w:val="00661024"/>
    <w:rsid w:val="00667DB0"/>
    <w:rsid w:val="00680AE2"/>
    <w:rsid w:val="00683CEA"/>
    <w:rsid w:val="0068544B"/>
    <w:rsid w:val="006A7C08"/>
    <w:rsid w:val="006B0C8B"/>
    <w:rsid w:val="006C4A26"/>
    <w:rsid w:val="006D3223"/>
    <w:rsid w:val="006E52AB"/>
    <w:rsid w:val="006E7AAF"/>
    <w:rsid w:val="00700B87"/>
    <w:rsid w:val="0070244D"/>
    <w:rsid w:val="00712DE2"/>
    <w:rsid w:val="0072497C"/>
    <w:rsid w:val="0073782A"/>
    <w:rsid w:val="00746B7A"/>
    <w:rsid w:val="0075088C"/>
    <w:rsid w:val="00752A2B"/>
    <w:rsid w:val="00770B8B"/>
    <w:rsid w:val="00776F71"/>
    <w:rsid w:val="00782E67"/>
    <w:rsid w:val="0078677D"/>
    <w:rsid w:val="007A4BAC"/>
    <w:rsid w:val="007A5212"/>
    <w:rsid w:val="007B5D82"/>
    <w:rsid w:val="007C0576"/>
    <w:rsid w:val="007C16AE"/>
    <w:rsid w:val="007C3578"/>
    <w:rsid w:val="007D4029"/>
    <w:rsid w:val="007D644A"/>
    <w:rsid w:val="007E1C4A"/>
    <w:rsid w:val="007E2C9A"/>
    <w:rsid w:val="007F29C0"/>
    <w:rsid w:val="00815987"/>
    <w:rsid w:val="008177D5"/>
    <w:rsid w:val="008225E6"/>
    <w:rsid w:val="00841BD4"/>
    <w:rsid w:val="008424D5"/>
    <w:rsid w:val="00861853"/>
    <w:rsid w:val="00882FC2"/>
    <w:rsid w:val="00886435"/>
    <w:rsid w:val="008A7F5A"/>
    <w:rsid w:val="008B71B8"/>
    <w:rsid w:val="008C4823"/>
    <w:rsid w:val="008D4A7B"/>
    <w:rsid w:val="008E7345"/>
    <w:rsid w:val="008F3422"/>
    <w:rsid w:val="008F5DBA"/>
    <w:rsid w:val="008F6415"/>
    <w:rsid w:val="008F67D5"/>
    <w:rsid w:val="00903710"/>
    <w:rsid w:val="00916A96"/>
    <w:rsid w:val="00921B08"/>
    <w:rsid w:val="00922D11"/>
    <w:rsid w:val="00934CB4"/>
    <w:rsid w:val="00936DEA"/>
    <w:rsid w:val="009412B5"/>
    <w:rsid w:val="009448E2"/>
    <w:rsid w:val="00954D73"/>
    <w:rsid w:val="009561B5"/>
    <w:rsid w:val="00960397"/>
    <w:rsid w:val="00967D1C"/>
    <w:rsid w:val="00972A46"/>
    <w:rsid w:val="009860C4"/>
    <w:rsid w:val="0099252F"/>
    <w:rsid w:val="00996325"/>
    <w:rsid w:val="009A1DF4"/>
    <w:rsid w:val="009A62D5"/>
    <w:rsid w:val="009B72EA"/>
    <w:rsid w:val="009B7C28"/>
    <w:rsid w:val="009D0056"/>
    <w:rsid w:val="009D4E09"/>
    <w:rsid w:val="009E10B0"/>
    <w:rsid w:val="009E4A90"/>
    <w:rsid w:val="009F03EE"/>
    <w:rsid w:val="00A1033F"/>
    <w:rsid w:val="00A12920"/>
    <w:rsid w:val="00A32213"/>
    <w:rsid w:val="00A332FC"/>
    <w:rsid w:val="00A52916"/>
    <w:rsid w:val="00AA22B2"/>
    <w:rsid w:val="00AA45AC"/>
    <w:rsid w:val="00AA576B"/>
    <w:rsid w:val="00AA763E"/>
    <w:rsid w:val="00AB502A"/>
    <w:rsid w:val="00AB54FE"/>
    <w:rsid w:val="00AD2923"/>
    <w:rsid w:val="00AE5437"/>
    <w:rsid w:val="00AF0D0C"/>
    <w:rsid w:val="00AF34E0"/>
    <w:rsid w:val="00AF6061"/>
    <w:rsid w:val="00AF7C76"/>
    <w:rsid w:val="00B006A5"/>
    <w:rsid w:val="00B02F21"/>
    <w:rsid w:val="00B052ED"/>
    <w:rsid w:val="00B26BBC"/>
    <w:rsid w:val="00B36BE7"/>
    <w:rsid w:val="00B407BF"/>
    <w:rsid w:val="00B45A7A"/>
    <w:rsid w:val="00B4673D"/>
    <w:rsid w:val="00B479B7"/>
    <w:rsid w:val="00B5439C"/>
    <w:rsid w:val="00B57B1F"/>
    <w:rsid w:val="00B61DAE"/>
    <w:rsid w:val="00B77EF8"/>
    <w:rsid w:val="00B8467A"/>
    <w:rsid w:val="00BA1B0A"/>
    <w:rsid w:val="00BA28D0"/>
    <w:rsid w:val="00BA56DB"/>
    <w:rsid w:val="00BA6DD5"/>
    <w:rsid w:val="00BB0738"/>
    <w:rsid w:val="00BB35C1"/>
    <w:rsid w:val="00BD3337"/>
    <w:rsid w:val="00BE5B00"/>
    <w:rsid w:val="00BE6B22"/>
    <w:rsid w:val="00BE732C"/>
    <w:rsid w:val="00BF5FCF"/>
    <w:rsid w:val="00C20052"/>
    <w:rsid w:val="00C21A09"/>
    <w:rsid w:val="00C358C4"/>
    <w:rsid w:val="00C3760F"/>
    <w:rsid w:val="00C37E11"/>
    <w:rsid w:val="00C417BD"/>
    <w:rsid w:val="00C454E1"/>
    <w:rsid w:val="00C510B1"/>
    <w:rsid w:val="00C51F47"/>
    <w:rsid w:val="00C5274E"/>
    <w:rsid w:val="00C62CB4"/>
    <w:rsid w:val="00C63A96"/>
    <w:rsid w:val="00C73A3A"/>
    <w:rsid w:val="00C743FA"/>
    <w:rsid w:val="00C94B9A"/>
    <w:rsid w:val="00CA1016"/>
    <w:rsid w:val="00CB40BD"/>
    <w:rsid w:val="00CC07B2"/>
    <w:rsid w:val="00CC7748"/>
    <w:rsid w:val="00CE09C6"/>
    <w:rsid w:val="00CF073B"/>
    <w:rsid w:val="00CF2A53"/>
    <w:rsid w:val="00CF3DD6"/>
    <w:rsid w:val="00D058F5"/>
    <w:rsid w:val="00D10F1B"/>
    <w:rsid w:val="00D16264"/>
    <w:rsid w:val="00D41126"/>
    <w:rsid w:val="00D42612"/>
    <w:rsid w:val="00D42684"/>
    <w:rsid w:val="00D42A26"/>
    <w:rsid w:val="00D45B51"/>
    <w:rsid w:val="00D52735"/>
    <w:rsid w:val="00D567A0"/>
    <w:rsid w:val="00D57A4B"/>
    <w:rsid w:val="00D6339F"/>
    <w:rsid w:val="00D70483"/>
    <w:rsid w:val="00D77930"/>
    <w:rsid w:val="00D855E7"/>
    <w:rsid w:val="00D85C34"/>
    <w:rsid w:val="00D866D8"/>
    <w:rsid w:val="00D86FC9"/>
    <w:rsid w:val="00D97F43"/>
    <w:rsid w:val="00DA3262"/>
    <w:rsid w:val="00DB7178"/>
    <w:rsid w:val="00DC443E"/>
    <w:rsid w:val="00DC44A0"/>
    <w:rsid w:val="00DC6C53"/>
    <w:rsid w:val="00DF098A"/>
    <w:rsid w:val="00DF2010"/>
    <w:rsid w:val="00E04805"/>
    <w:rsid w:val="00E0765B"/>
    <w:rsid w:val="00E1692F"/>
    <w:rsid w:val="00E31AAB"/>
    <w:rsid w:val="00E335CE"/>
    <w:rsid w:val="00E36476"/>
    <w:rsid w:val="00E534F3"/>
    <w:rsid w:val="00E7055F"/>
    <w:rsid w:val="00E82754"/>
    <w:rsid w:val="00E95489"/>
    <w:rsid w:val="00E97EFB"/>
    <w:rsid w:val="00EA4225"/>
    <w:rsid w:val="00EA6CE6"/>
    <w:rsid w:val="00EB58F1"/>
    <w:rsid w:val="00EB5F28"/>
    <w:rsid w:val="00EC7972"/>
    <w:rsid w:val="00EE3EB9"/>
    <w:rsid w:val="00EE5350"/>
    <w:rsid w:val="00EF42DF"/>
    <w:rsid w:val="00EF4CDA"/>
    <w:rsid w:val="00EF766D"/>
    <w:rsid w:val="00EF7D37"/>
    <w:rsid w:val="00F01245"/>
    <w:rsid w:val="00F039C2"/>
    <w:rsid w:val="00F12BAD"/>
    <w:rsid w:val="00F2509D"/>
    <w:rsid w:val="00F45875"/>
    <w:rsid w:val="00F56DB1"/>
    <w:rsid w:val="00F70702"/>
    <w:rsid w:val="00F74E9F"/>
    <w:rsid w:val="00F95E42"/>
    <w:rsid w:val="00FA25AC"/>
    <w:rsid w:val="00FA540B"/>
    <w:rsid w:val="00FB1369"/>
    <w:rsid w:val="00FC19D4"/>
    <w:rsid w:val="00FC58B0"/>
    <w:rsid w:val="00FD355D"/>
    <w:rsid w:val="00FE180B"/>
    <w:rsid w:val="05657AB7"/>
    <w:rsid w:val="0745AAD1"/>
    <w:rsid w:val="0A125D50"/>
    <w:rsid w:val="0BB1D4BB"/>
    <w:rsid w:val="0E1016F1"/>
    <w:rsid w:val="10335CC0"/>
    <w:rsid w:val="1147B7B3"/>
    <w:rsid w:val="12871F6D"/>
    <w:rsid w:val="14297E41"/>
    <w:rsid w:val="14A7A9FC"/>
    <w:rsid w:val="14FD1ED9"/>
    <w:rsid w:val="15706C37"/>
    <w:rsid w:val="1817D0E3"/>
    <w:rsid w:val="19AD6BEB"/>
    <w:rsid w:val="1A67D17F"/>
    <w:rsid w:val="1A7D30CB"/>
    <w:rsid w:val="1B553010"/>
    <w:rsid w:val="1B6B5886"/>
    <w:rsid w:val="1EBDC02C"/>
    <w:rsid w:val="1F5A7A10"/>
    <w:rsid w:val="23E6AAE4"/>
    <w:rsid w:val="246BB3BF"/>
    <w:rsid w:val="257F7FF1"/>
    <w:rsid w:val="25B34B82"/>
    <w:rsid w:val="2A9123AB"/>
    <w:rsid w:val="2CC022AA"/>
    <w:rsid w:val="2EF09156"/>
    <w:rsid w:val="33E49D56"/>
    <w:rsid w:val="342C9F7E"/>
    <w:rsid w:val="3477D406"/>
    <w:rsid w:val="35B2A55C"/>
    <w:rsid w:val="36973F5E"/>
    <w:rsid w:val="36E4D506"/>
    <w:rsid w:val="385BBE1A"/>
    <w:rsid w:val="38E3376F"/>
    <w:rsid w:val="397F9516"/>
    <w:rsid w:val="399B0AA3"/>
    <w:rsid w:val="3A8E6397"/>
    <w:rsid w:val="3D01FBFD"/>
    <w:rsid w:val="3D2CB6A3"/>
    <w:rsid w:val="3EA96F28"/>
    <w:rsid w:val="40091356"/>
    <w:rsid w:val="419D2162"/>
    <w:rsid w:val="43B1AB60"/>
    <w:rsid w:val="43DDFE11"/>
    <w:rsid w:val="448EB82B"/>
    <w:rsid w:val="48532394"/>
    <w:rsid w:val="486D28E8"/>
    <w:rsid w:val="4A2C6817"/>
    <w:rsid w:val="4C4A9BAD"/>
    <w:rsid w:val="4C70A069"/>
    <w:rsid w:val="4E7DB519"/>
    <w:rsid w:val="4EDCCB3A"/>
    <w:rsid w:val="500101D6"/>
    <w:rsid w:val="533984B3"/>
    <w:rsid w:val="551F8387"/>
    <w:rsid w:val="5CEB2376"/>
    <w:rsid w:val="5D125CAE"/>
    <w:rsid w:val="5E9BD256"/>
    <w:rsid w:val="5FBDA007"/>
    <w:rsid w:val="609C86B5"/>
    <w:rsid w:val="60D2BF2C"/>
    <w:rsid w:val="622D17DE"/>
    <w:rsid w:val="63DB5D13"/>
    <w:rsid w:val="6473DF78"/>
    <w:rsid w:val="65BF00D2"/>
    <w:rsid w:val="6751E1C2"/>
    <w:rsid w:val="6892A1B1"/>
    <w:rsid w:val="6BDAB445"/>
    <w:rsid w:val="6E91CDE1"/>
    <w:rsid w:val="6F453D85"/>
    <w:rsid w:val="7040D588"/>
    <w:rsid w:val="7378764A"/>
    <w:rsid w:val="749FFB5B"/>
    <w:rsid w:val="75855AEC"/>
    <w:rsid w:val="76B0170C"/>
    <w:rsid w:val="783FEFD4"/>
    <w:rsid w:val="7883DFB6"/>
    <w:rsid w:val="79E6C8E9"/>
    <w:rsid w:val="7B1EB012"/>
    <w:rsid w:val="7B7069D0"/>
    <w:rsid w:val="7BD2F6C5"/>
    <w:rsid w:val="7C46E597"/>
    <w:rsid w:val="7C7BC2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A67F3A97-9940-44D6-860E-A269A504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 w:type="character" w:styleId="FollowedHyperlink">
    <w:name w:val="FollowedHyperlink"/>
    <w:basedOn w:val="DefaultParagraphFont"/>
    <w:uiPriority w:val="99"/>
    <w:semiHidden/>
    <w:unhideWhenUsed/>
    <w:rsid w:val="00EF42DF"/>
    <w:rPr>
      <w:color w:val="954F72" w:themeColor="followedHyperlink"/>
      <w:u w:val="single"/>
    </w:rPr>
  </w:style>
  <w:style w:type="table" w:styleId="TableGrid">
    <w:name w:val="Table Grid"/>
    <w:basedOn w:val="TableNormal"/>
    <w:uiPriority w:val="39"/>
    <w:rsid w:val="0005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2B6B"/>
    <w:rPr>
      <w:b/>
      <w:bCs/>
    </w:rPr>
  </w:style>
  <w:style w:type="character" w:styleId="CommentReference">
    <w:name w:val="annotation reference"/>
    <w:basedOn w:val="DefaultParagraphFont"/>
    <w:uiPriority w:val="99"/>
    <w:semiHidden/>
    <w:unhideWhenUsed/>
    <w:rsid w:val="00DA3262"/>
    <w:rPr>
      <w:sz w:val="16"/>
      <w:szCs w:val="16"/>
    </w:rPr>
  </w:style>
  <w:style w:type="paragraph" w:styleId="CommentText">
    <w:name w:val="annotation text"/>
    <w:basedOn w:val="Normal"/>
    <w:link w:val="CommentTextChar"/>
    <w:uiPriority w:val="99"/>
    <w:unhideWhenUsed/>
    <w:rsid w:val="00DA3262"/>
    <w:pPr>
      <w:spacing w:line="240" w:lineRule="auto"/>
    </w:pPr>
    <w:rPr>
      <w:sz w:val="20"/>
      <w:szCs w:val="20"/>
    </w:rPr>
  </w:style>
  <w:style w:type="character" w:customStyle="1" w:styleId="CommentTextChar">
    <w:name w:val="Comment Text Char"/>
    <w:basedOn w:val="DefaultParagraphFont"/>
    <w:link w:val="CommentText"/>
    <w:uiPriority w:val="99"/>
    <w:rsid w:val="00DA326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3262"/>
    <w:rPr>
      <w:b/>
      <w:bCs/>
    </w:rPr>
  </w:style>
  <w:style w:type="character" w:customStyle="1" w:styleId="CommentSubjectChar">
    <w:name w:val="Comment Subject Char"/>
    <w:basedOn w:val="CommentTextChar"/>
    <w:link w:val="CommentSubject"/>
    <w:uiPriority w:val="99"/>
    <w:semiHidden/>
    <w:rsid w:val="00DA326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314919798">
      <w:bodyDiv w:val="1"/>
      <w:marLeft w:val="0"/>
      <w:marRight w:val="0"/>
      <w:marTop w:val="0"/>
      <w:marBottom w:val="0"/>
      <w:divBdr>
        <w:top w:val="none" w:sz="0" w:space="0" w:color="auto"/>
        <w:left w:val="none" w:sz="0" w:space="0" w:color="auto"/>
        <w:bottom w:val="none" w:sz="0" w:space="0" w:color="auto"/>
        <w:right w:val="none" w:sz="0" w:space="0" w:color="auto"/>
      </w:divBdr>
    </w:div>
    <w:div w:id="359476096">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789131410">
      <w:bodyDiv w:val="1"/>
      <w:marLeft w:val="0"/>
      <w:marRight w:val="0"/>
      <w:marTop w:val="0"/>
      <w:marBottom w:val="0"/>
      <w:divBdr>
        <w:top w:val="none" w:sz="0" w:space="0" w:color="auto"/>
        <w:left w:val="none" w:sz="0" w:space="0" w:color="auto"/>
        <w:bottom w:val="none" w:sz="0" w:space="0" w:color="auto"/>
        <w:right w:val="none" w:sz="0" w:space="0" w:color="auto"/>
      </w:divBdr>
    </w:div>
    <w:div w:id="1049187396">
      <w:bodyDiv w:val="1"/>
      <w:marLeft w:val="0"/>
      <w:marRight w:val="0"/>
      <w:marTop w:val="0"/>
      <w:marBottom w:val="0"/>
      <w:divBdr>
        <w:top w:val="none" w:sz="0" w:space="0" w:color="auto"/>
        <w:left w:val="none" w:sz="0" w:space="0" w:color="auto"/>
        <w:bottom w:val="none" w:sz="0" w:space="0" w:color="auto"/>
        <w:right w:val="none" w:sz="0" w:space="0" w:color="auto"/>
      </w:divBdr>
    </w:div>
    <w:div w:id="1266616855">
      <w:bodyDiv w:val="1"/>
      <w:marLeft w:val="0"/>
      <w:marRight w:val="0"/>
      <w:marTop w:val="0"/>
      <w:marBottom w:val="0"/>
      <w:divBdr>
        <w:top w:val="none" w:sz="0" w:space="0" w:color="auto"/>
        <w:left w:val="none" w:sz="0" w:space="0" w:color="auto"/>
        <w:bottom w:val="none" w:sz="0" w:space="0" w:color="auto"/>
        <w:right w:val="none" w:sz="0" w:space="0" w:color="auto"/>
      </w:divBdr>
    </w:div>
    <w:div w:id="1356610978">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laura.augustine@actiontogether.org.uk" TargetMode="External"/><Relationship Id="rId2" Type="http://schemas.openxmlformats.org/officeDocument/2006/relationships/customXml" Target="../customXml/item2.xml"/><Relationship Id="rId16" Type="http://schemas.openxmlformats.org/officeDocument/2006/relationships/hyperlink" Target="https://www.livingwage.org.uk/become-a-living-wage-employe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actiontogether.org.uk/become-member"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vaccinations/COVID-19-vac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SharedWithUsers xmlns="a4d652ec-dc35-4321-a9b0-37a4a5c19fbf">
      <UserInfo>
        <DisplayName>Hayley Tomlinson</DisplayName>
        <AccountId>116</AccountId>
        <AccountType/>
      </UserInfo>
      <UserInfo>
        <DisplayName>Heather Madden</DisplayName>
        <AccountId>2136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4F59-DA1C-46C2-96F9-5DA550D3E04A}">
  <ds:schemaRefs>
    <ds:schemaRef ds:uri="http://schemas.microsoft.com/sharepoint/v3/contenttype/forms"/>
  </ds:schemaRefs>
</ds:datastoreItem>
</file>

<file path=customXml/itemProps2.xml><?xml version="1.0" encoding="utf-8"?>
<ds:datastoreItem xmlns:ds="http://schemas.openxmlformats.org/officeDocument/2006/customXml" ds:itemID="{F10815B5-EFC0-4F07-B640-6203F42A8042}">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6C9D3ABD-EF31-429C-A5FA-B0A0B0763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Laura Augustine</cp:lastModifiedBy>
  <cp:revision>4</cp:revision>
  <dcterms:created xsi:type="dcterms:W3CDTF">2025-09-05T12:57:00Z</dcterms:created>
  <dcterms:modified xsi:type="dcterms:W3CDTF">2025-09-07T20:34:00Z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